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AA" w:rsidRPr="00110CAA" w:rsidRDefault="00110CAA" w:rsidP="00110CAA">
      <w:pPr>
        <w:shd w:val="clear" w:color="auto" w:fill="FFFFFF"/>
        <w:spacing w:before="75" w:after="150" w:line="360" w:lineRule="auto"/>
        <w:outlineLvl w:val="2"/>
        <w:rPr>
          <w:rFonts w:ascii="Arial" w:eastAsia="Times New Roman" w:hAnsi="Arial" w:cs="Arial"/>
          <w:b/>
          <w:bCs/>
          <w:color w:val="333333"/>
          <w:sz w:val="24"/>
          <w:szCs w:val="24"/>
          <w:lang w:eastAsia="el-GR"/>
        </w:rPr>
      </w:pPr>
      <w:proofErr w:type="spellStart"/>
      <w:r w:rsidRPr="00110CAA">
        <w:rPr>
          <w:rFonts w:ascii="Arial" w:eastAsia="Times New Roman" w:hAnsi="Arial" w:cs="Arial"/>
          <w:b/>
          <w:bCs/>
          <w:color w:val="333333"/>
          <w:sz w:val="24"/>
          <w:szCs w:val="24"/>
          <w:lang w:eastAsia="el-GR"/>
        </w:rPr>
        <w:t>Oλη</w:t>
      </w:r>
      <w:proofErr w:type="spellEnd"/>
      <w:r w:rsidRPr="00110CAA">
        <w:rPr>
          <w:rFonts w:ascii="Arial" w:eastAsia="Times New Roman" w:hAnsi="Arial" w:cs="Arial"/>
          <w:b/>
          <w:bCs/>
          <w:color w:val="333333"/>
          <w:sz w:val="24"/>
          <w:szCs w:val="24"/>
          <w:lang w:eastAsia="el-GR"/>
        </w:rPr>
        <w:t xml:space="preserve"> η απόφαση του </w:t>
      </w:r>
      <w:proofErr w:type="spellStart"/>
      <w:r w:rsidRPr="00110CAA">
        <w:rPr>
          <w:rFonts w:ascii="Arial" w:eastAsia="Times New Roman" w:hAnsi="Arial" w:cs="Arial"/>
          <w:b/>
          <w:bCs/>
          <w:color w:val="333333"/>
          <w:sz w:val="24"/>
          <w:szCs w:val="24"/>
          <w:lang w:eastAsia="el-GR"/>
        </w:rPr>
        <w:t>Eurogroup</w:t>
      </w:r>
      <w:proofErr w:type="spellEnd"/>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χαιρετίζει τις ελληνικές αρχές για την ολοκλήρωση όλων των συμφωνημένων προαπαιτούμενων δράσεων της τελευταίας αξιολόγησης του προγράμματος του ESM. Συγχαίρουμε τις ελληνικές αρχές και τον ελληνικό λαό για την επιτυχημένη ολοκλήρωση του προγράμματος του ESM.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αναγνωρίζει τις σημαντικές προσπάθειες που κατέβαλαν οι Έλληνες πολίτες τα τελευταία χρόνια. Η Ελλάδα αποχωρεί από το πρόγραμμα οικονομικής βοήθειας με μια πιο ισχυρή οικονομία, στηριζόμενη στις δημοσιονομικές και διαρθρωτικές μεταρρυθμίσεις που εφαρμόστηκαν. Είναι σημαντικό να συνεχιστούν αυτές οι μεταρρυθμίσεις, οι οποίες προσφέρουν τα θεμέλια για ένα βιώσιμο μονοπάτι ανάπτυξης, με υψηλότερη απασχόληση και δημιουργία θέσεων εργασίας, που αποτελεί την καλύτερη εγγύηση που έχει η Ελλάδα για ένα μέλλον γεμάτο ευημερία.</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καλωσορίζει τη δέσμευση των ελληνικών αρχών να συνεχίσουν και να ολοκληρώσουν όλες τις κρίσιμες μεταρρυθμίσεις που θεσμοθετήθηκαν υπό το πρόγραμμα του ESM και να διασφαλίσουν ότι οι στόχοι των σημαντικών θεσμοθετημένων μεταρρυθμίσεων θα προστατευτούν. Καλωσορίζουμε επίσης την ολοκλήρωση μιας περιεκτικής αναπτυξιακής στρατηγικής από τις ελληνικές αρχές. Η στρατηγική αυτή, η οποία έχει σαν στόχο να ενισχύσει τις μακροπρόθεσμες αναπτυξιακές προοπτικές της Ελλάδας και να βελτιώσει το επενδυτικό κλίμα, υπογραμμίζει την ελληνική οικειοποίηση (</w:t>
      </w:r>
      <w:proofErr w:type="spellStart"/>
      <w:r w:rsidRPr="00110CAA">
        <w:rPr>
          <w:rFonts w:ascii="Arial" w:eastAsia="Times New Roman" w:hAnsi="Arial" w:cs="Arial"/>
          <w:color w:val="333333"/>
          <w:sz w:val="24"/>
          <w:szCs w:val="24"/>
          <w:lang w:eastAsia="el-GR"/>
        </w:rPr>
        <w:t>ownership</w:t>
      </w:r>
      <w:proofErr w:type="spellEnd"/>
      <w:r w:rsidRPr="00110CAA">
        <w:rPr>
          <w:rFonts w:ascii="Arial" w:eastAsia="Times New Roman" w:hAnsi="Arial" w:cs="Arial"/>
          <w:color w:val="333333"/>
          <w:sz w:val="24"/>
          <w:szCs w:val="24"/>
          <w:lang w:eastAsia="el-GR"/>
        </w:rPr>
        <w:t xml:space="preserve">) της μεταρρυθμιστικής διαδικασίας μετά το πρόγραμμα του ESM.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καλωσορίζει ακόμα την υπογραφή ενός «Σχεδίου Συνεργασίας και Στήριξης» ανάμεσα στις ελληνικές αρχές και τις Υπηρεσίες Στήριξης Διαρθρωτικών Μεταρρυθμίσεων της Κομισιόν, η οποία προσφέρει τη συνεχή παροχή τεχνικής βοήθειας για τη στήριξη των μεταρρυθμίσεων τα επόμενα χρόνια.</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b/>
          <w:bCs/>
          <w:color w:val="333333"/>
          <w:sz w:val="24"/>
          <w:szCs w:val="24"/>
          <w:lang w:eastAsia="el-GR"/>
        </w:rPr>
        <w:t>DSA και πρωτογενές πλεόνασμα</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επανήλθε στη βιωσιμότητα του ελληνικού χρέους, στη βάση μιας </w:t>
      </w:r>
      <w:proofErr w:type="spellStart"/>
      <w:r w:rsidRPr="00110CAA">
        <w:rPr>
          <w:rFonts w:ascii="Arial" w:eastAsia="Times New Roman" w:hAnsi="Arial" w:cs="Arial"/>
          <w:color w:val="333333"/>
          <w:sz w:val="24"/>
          <w:szCs w:val="24"/>
          <w:lang w:eastAsia="el-GR"/>
        </w:rPr>
        <w:t>επικαιροποιημένης</w:t>
      </w:r>
      <w:proofErr w:type="spellEnd"/>
      <w:r w:rsidRPr="00110CAA">
        <w:rPr>
          <w:rFonts w:ascii="Arial" w:eastAsia="Times New Roman" w:hAnsi="Arial" w:cs="Arial"/>
          <w:color w:val="333333"/>
          <w:sz w:val="24"/>
          <w:szCs w:val="24"/>
          <w:lang w:eastAsia="el-GR"/>
        </w:rPr>
        <w:t xml:space="preserve"> ανάλυσης της βιωσιμότητας του χρέους από τους ευρωπαϊκούς θεσμούς. Η εφαρμογή μιας φιλόδοξης αναπτυξιακής στρατηγικής και συνετών δημοσιονομικών πολιτικών θα είναι τα βασικά </w:t>
      </w:r>
      <w:r w:rsidRPr="00110CAA">
        <w:rPr>
          <w:rFonts w:ascii="Arial" w:eastAsia="Times New Roman" w:hAnsi="Arial" w:cs="Arial"/>
          <w:color w:val="333333"/>
          <w:sz w:val="24"/>
          <w:szCs w:val="24"/>
          <w:lang w:eastAsia="el-GR"/>
        </w:rPr>
        <w:lastRenderedPageBreak/>
        <w:t xml:space="preserve">συστατικά για τη βιωσιμότητα του χρέους. Στο πλαίσιο αυτό,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καλωσορίζει τη δέσμευση της Ελλάδας να διατηρήσει πρωτογενές πλεόνασμα 3,5% του ΑΕΠ ως το 2022 και μετά να συνεχίσει να διασφαλίζει ότι οι δημοσιονομικές της δεσμεύσεις ευθυγραμμίζονται με το δημοσιονομικό πλαίσιο της Ε.Ε. Ανάλυση της Ευρωπαϊκής Επιτροπής δείχνει ότι αυτό σημαίνει ένα πρωτογενές πλεόνασμα 2,2% του ΑΕΠ κατά μέσο όρο την περίοδο από το 2023 ως το 2060.</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proofErr w:type="spellStart"/>
      <w:r w:rsidRPr="00110CAA">
        <w:rPr>
          <w:rFonts w:ascii="Arial" w:eastAsia="Times New Roman" w:hAnsi="Arial" w:cs="Arial"/>
          <w:color w:val="333333"/>
          <w:sz w:val="24"/>
          <w:szCs w:val="24"/>
          <w:lang w:eastAsia="el-GR"/>
        </w:rPr>
        <w:t>To</w:t>
      </w:r>
      <w:proofErr w:type="spellEnd"/>
      <w:r w:rsidRPr="00110CAA">
        <w:rPr>
          <w:rFonts w:ascii="Arial" w:eastAsia="Times New Roman" w:hAnsi="Arial" w:cs="Arial"/>
          <w:color w:val="333333"/>
          <w:sz w:val="24"/>
          <w:szCs w:val="24"/>
          <w:lang w:eastAsia="el-GR"/>
        </w:rPr>
        <w:t xml:space="preserve"> </w:t>
      </w:r>
      <w:proofErr w:type="spellStart"/>
      <w:r w:rsidRPr="00110CAA">
        <w:rPr>
          <w:rFonts w:ascii="Arial" w:eastAsia="Times New Roman" w:hAnsi="Arial" w:cs="Arial"/>
          <w:color w:val="333333"/>
          <w:sz w:val="24"/>
          <w:szCs w:val="24"/>
          <w:lang w:eastAsia="el-GR"/>
        </w:rPr>
        <w:t>Εurogroup</w:t>
      </w:r>
      <w:proofErr w:type="spellEnd"/>
      <w:r w:rsidRPr="00110CAA">
        <w:rPr>
          <w:rFonts w:ascii="Arial" w:eastAsia="Times New Roman" w:hAnsi="Arial" w:cs="Arial"/>
          <w:color w:val="333333"/>
          <w:sz w:val="24"/>
          <w:szCs w:val="24"/>
          <w:lang w:eastAsia="el-GR"/>
        </w:rPr>
        <w:t xml:space="preserve"> υπενθύμισε την αξιολόγηση της βιωσιμότητας του χρέους με βάση τα συμφωνημένα σημεία αναφοράς για τις ακαθάριστες χρηματοδοτικές ανάγκες (GFN): οι ακαθάριστες χρηματοδοτικές ανάγκες πρέπει να παραμείνουν κάτω από το 15% του ΑΕΠ μεσοπρόθεσμα και κάτω από το 20% του ΑΕΠ στη συνέχεια, διασφαλίζοντας συγχρόνως ότι το χρέος παραμένει σε σταθερή καθοδική τροχιά.</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υπογράμμισε τη σημασία της θεμελίωσης της αξιολόγησής του σε ρεαλιστικές και προσεκτικές υποθέσεις, λαμβάνοντας υπόψη τη συμμόρφωση με το δημοσιονομικό πλαίσιο της Ε.Ε. και τον αντίκτυπο των </w:t>
      </w:r>
      <w:proofErr w:type="spellStart"/>
      <w:r w:rsidRPr="00110CAA">
        <w:rPr>
          <w:rFonts w:ascii="Arial" w:eastAsia="Times New Roman" w:hAnsi="Arial" w:cs="Arial"/>
          <w:color w:val="333333"/>
          <w:sz w:val="24"/>
          <w:szCs w:val="24"/>
          <w:lang w:eastAsia="el-GR"/>
        </w:rPr>
        <w:t>φιλοαναπτυξιακών</w:t>
      </w:r>
      <w:proofErr w:type="spellEnd"/>
      <w:r w:rsidRPr="00110CAA">
        <w:rPr>
          <w:rFonts w:ascii="Arial" w:eastAsia="Times New Roman" w:hAnsi="Arial" w:cs="Arial"/>
          <w:color w:val="333333"/>
          <w:sz w:val="24"/>
          <w:szCs w:val="24"/>
          <w:lang w:eastAsia="el-GR"/>
        </w:rPr>
        <w:t xml:space="preserve"> μεταρρυθμίσεων και των επενδυτικών πρωτοβουλιών.</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συμφώνησε να εφαρμόσει, εκτός από τα ήδη ισχύοντα βραχυπρόθεσμα μέτρα, τα ακόλουθα μεσοπρόθεσμα και μακροπρόθεσμα μέτρα για το χρέος, ώστε να διασφαλιστεί ότι θα τηρηθούν οι συμφωνημένοι στόχοι για τις ακαθάριστες χρηματοδοτικές ανάγκες, επίσης με βάση προσεκτικές υποθέσεις.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Για το μεσοπρόθεσμα διάστημα, αυτό περιλαμβάνει τα ακόλουθα </w:t>
      </w:r>
      <w:proofErr w:type="spellStart"/>
      <w:r w:rsidRPr="00110CAA">
        <w:rPr>
          <w:rFonts w:ascii="Arial" w:eastAsia="Times New Roman" w:hAnsi="Arial" w:cs="Arial"/>
          <w:color w:val="333333"/>
          <w:sz w:val="24"/>
          <w:szCs w:val="24"/>
          <w:lang w:eastAsia="el-GR"/>
        </w:rPr>
        <w:t>εμπροσθοβαρή</w:t>
      </w:r>
      <w:proofErr w:type="spellEnd"/>
      <w:r w:rsidRPr="00110CAA">
        <w:rPr>
          <w:rFonts w:ascii="Arial" w:eastAsia="Times New Roman" w:hAnsi="Arial" w:cs="Arial"/>
          <w:color w:val="333333"/>
          <w:sz w:val="24"/>
          <w:szCs w:val="24"/>
          <w:lang w:eastAsia="el-GR"/>
        </w:rPr>
        <w:t xml:space="preserve"> μέτρα:</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*Την κατάργηση από το 2018 της αύξησης του </w:t>
      </w:r>
      <w:proofErr w:type="spellStart"/>
      <w:r w:rsidRPr="00110CAA">
        <w:rPr>
          <w:rFonts w:ascii="Arial" w:eastAsia="Times New Roman" w:hAnsi="Arial" w:cs="Arial"/>
          <w:color w:val="333333"/>
          <w:sz w:val="24"/>
          <w:szCs w:val="24"/>
          <w:lang w:eastAsia="el-GR"/>
        </w:rPr>
        <w:t>επιτοκιακού</w:t>
      </w:r>
      <w:proofErr w:type="spellEnd"/>
      <w:r w:rsidRPr="00110CAA">
        <w:rPr>
          <w:rFonts w:ascii="Arial" w:eastAsia="Times New Roman" w:hAnsi="Arial" w:cs="Arial"/>
          <w:color w:val="333333"/>
          <w:sz w:val="24"/>
          <w:szCs w:val="24"/>
          <w:lang w:eastAsia="el-GR"/>
        </w:rPr>
        <w:t xml:space="preserve"> περιθωρίου (</w:t>
      </w:r>
      <w:proofErr w:type="spellStart"/>
      <w:r w:rsidRPr="00110CAA">
        <w:rPr>
          <w:rFonts w:ascii="Arial" w:eastAsia="Times New Roman" w:hAnsi="Arial" w:cs="Arial"/>
          <w:color w:val="333333"/>
          <w:sz w:val="24"/>
          <w:szCs w:val="24"/>
          <w:lang w:eastAsia="el-GR"/>
        </w:rPr>
        <w:t>step</w:t>
      </w:r>
      <w:proofErr w:type="spellEnd"/>
      <w:r w:rsidRPr="00110CAA">
        <w:rPr>
          <w:rFonts w:ascii="Arial" w:eastAsia="Times New Roman" w:hAnsi="Arial" w:cs="Arial"/>
          <w:color w:val="333333"/>
          <w:sz w:val="24"/>
          <w:szCs w:val="24"/>
          <w:lang w:eastAsia="el-GR"/>
        </w:rPr>
        <w:t>-</w:t>
      </w:r>
      <w:proofErr w:type="spellStart"/>
      <w:r w:rsidRPr="00110CAA">
        <w:rPr>
          <w:rFonts w:ascii="Arial" w:eastAsia="Times New Roman" w:hAnsi="Arial" w:cs="Arial"/>
          <w:color w:val="333333"/>
          <w:sz w:val="24"/>
          <w:szCs w:val="24"/>
          <w:lang w:eastAsia="el-GR"/>
        </w:rPr>
        <w:t>up</w:t>
      </w:r>
      <w:proofErr w:type="spellEnd"/>
      <w:r w:rsidRPr="00110CAA">
        <w:rPr>
          <w:rFonts w:ascii="Arial" w:eastAsia="Times New Roman" w:hAnsi="Arial" w:cs="Arial"/>
          <w:color w:val="333333"/>
          <w:sz w:val="24"/>
          <w:szCs w:val="24"/>
          <w:lang w:eastAsia="el-GR"/>
        </w:rPr>
        <w:t xml:space="preserve"> </w:t>
      </w:r>
      <w:proofErr w:type="spellStart"/>
      <w:r w:rsidRPr="00110CAA">
        <w:rPr>
          <w:rFonts w:ascii="Arial" w:eastAsia="Times New Roman" w:hAnsi="Arial" w:cs="Arial"/>
          <w:color w:val="333333"/>
          <w:sz w:val="24"/>
          <w:szCs w:val="24"/>
          <w:lang w:eastAsia="el-GR"/>
        </w:rPr>
        <w:t>interest</w:t>
      </w:r>
      <w:proofErr w:type="spellEnd"/>
      <w:r w:rsidRPr="00110CAA">
        <w:rPr>
          <w:rFonts w:ascii="Arial" w:eastAsia="Times New Roman" w:hAnsi="Arial" w:cs="Arial"/>
          <w:color w:val="333333"/>
          <w:sz w:val="24"/>
          <w:szCs w:val="24"/>
          <w:lang w:eastAsia="el-GR"/>
        </w:rPr>
        <w:t xml:space="preserve"> </w:t>
      </w:r>
      <w:proofErr w:type="spellStart"/>
      <w:r w:rsidRPr="00110CAA">
        <w:rPr>
          <w:rFonts w:ascii="Arial" w:eastAsia="Times New Roman" w:hAnsi="Arial" w:cs="Arial"/>
          <w:color w:val="333333"/>
          <w:sz w:val="24"/>
          <w:szCs w:val="24"/>
          <w:lang w:eastAsia="el-GR"/>
        </w:rPr>
        <w:t>rate</w:t>
      </w:r>
      <w:proofErr w:type="spellEnd"/>
      <w:r w:rsidRPr="00110CAA">
        <w:rPr>
          <w:rFonts w:ascii="Arial" w:eastAsia="Times New Roman" w:hAnsi="Arial" w:cs="Arial"/>
          <w:color w:val="333333"/>
          <w:sz w:val="24"/>
          <w:szCs w:val="24"/>
          <w:lang w:eastAsia="el-GR"/>
        </w:rPr>
        <w:t xml:space="preserve"> </w:t>
      </w:r>
      <w:proofErr w:type="spellStart"/>
      <w:r w:rsidRPr="00110CAA">
        <w:rPr>
          <w:rFonts w:ascii="Arial" w:eastAsia="Times New Roman" w:hAnsi="Arial" w:cs="Arial"/>
          <w:color w:val="333333"/>
          <w:sz w:val="24"/>
          <w:szCs w:val="24"/>
          <w:lang w:eastAsia="el-GR"/>
        </w:rPr>
        <w:t>margin</w:t>
      </w:r>
      <w:proofErr w:type="spellEnd"/>
      <w:r w:rsidRPr="00110CAA">
        <w:rPr>
          <w:rFonts w:ascii="Arial" w:eastAsia="Times New Roman" w:hAnsi="Arial" w:cs="Arial"/>
          <w:color w:val="333333"/>
          <w:sz w:val="24"/>
          <w:szCs w:val="24"/>
          <w:lang w:eastAsia="el-GR"/>
        </w:rPr>
        <w:t>) που σχετίζεται με τη δόση για την επαναγορά του χρέους του δεύτερου ελληνικού προγράμματος.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*Τη χρήση των κερδών από το πρόγραμμα SMP του 2014 από τον ξεχωριστό λογαριασμό του ESM και την αποκατάσταση της μεταφοράς των κερδών από το πρόγραμμα SMP και τη συμφωνία ANFA στην Ελλάδα (από το δημοσιονομικό έτος 2017). </w:t>
      </w:r>
      <w:proofErr w:type="spellStart"/>
      <w:r w:rsidRPr="00110CAA">
        <w:rPr>
          <w:rFonts w:ascii="Arial" w:eastAsia="Times New Roman" w:hAnsi="Arial" w:cs="Arial"/>
          <w:color w:val="333333"/>
          <w:sz w:val="24"/>
          <w:szCs w:val="24"/>
          <w:lang w:eastAsia="el-GR"/>
        </w:rPr>
        <w:t>Tα</w:t>
      </w:r>
      <w:proofErr w:type="spellEnd"/>
      <w:r w:rsidRPr="00110CAA">
        <w:rPr>
          <w:rFonts w:ascii="Arial" w:eastAsia="Times New Roman" w:hAnsi="Arial" w:cs="Arial"/>
          <w:color w:val="333333"/>
          <w:sz w:val="24"/>
          <w:szCs w:val="24"/>
          <w:lang w:eastAsia="el-GR"/>
        </w:rPr>
        <w:t xml:space="preserve"> διαθέσιμα ποσά θα αρχίσουν να μεταφέρονται </w:t>
      </w:r>
      <w:r w:rsidRPr="00110CAA">
        <w:rPr>
          <w:rFonts w:ascii="Arial" w:eastAsia="Times New Roman" w:hAnsi="Arial" w:cs="Arial"/>
          <w:color w:val="333333"/>
          <w:sz w:val="24"/>
          <w:szCs w:val="24"/>
          <w:lang w:eastAsia="el-GR"/>
        </w:rPr>
        <w:lastRenderedPageBreak/>
        <w:t xml:space="preserve">στην Ελλάδα σε εξαμηνιαία βάση τον Δεκέμβριο και τον Ιούνιο, ξεκινώντας από το 2018 ως τον </w:t>
      </w:r>
      <w:proofErr w:type="spellStart"/>
      <w:r w:rsidRPr="00110CAA">
        <w:rPr>
          <w:rFonts w:ascii="Arial" w:eastAsia="Times New Roman" w:hAnsi="Arial" w:cs="Arial"/>
          <w:color w:val="333333"/>
          <w:sz w:val="24"/>
          <w:szCs w:val="24"/>
          <w:lang w:eastAsia="el-GR"/>
        </w:rPr>
        <w:t>Ioύνιο</w:t>
      </w:r>
      <w:proofErr w:type="spellEnd"/>
      <w:r w:rsidRPr="00110CAA">
        <w:rPr>
          <w:rFonts w:ascii="Arial" w:eastAsia="Times New Roman" w:hAnsi="Arial" w:cs="Arial"/>
          <w:color w:val="333333"/>
          <w:sz w:val="24"/>
          <w:szCs w:val="24"/>
          <w:lang w:eastAsia="el-GR"/>
        </w:rPr>
        <w:t xml:space="preserve"> του 2022, μέσω του ξεχωριστού λογαριασμού του ESM και θα χρησιμοποιηθούν για τη μείωση των ακαθάριστων χρηματοδοτικών αναγκών ή για τη χρηματοδότηση άλλων συμφωνημένων επενδύσεων.</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Τα δύο παραπάνω μέτρα υπόκεινται στη συμμόρφωση με τις δεσμεύσεις για εφαρμογή πολιτικών και την εποπτεία, όπως περιγράφεται παρακάτω.</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*Μια επιπλέον αναβολή της καταβολής τόκων και αποσβέσεων στον EFSF κατά 10 χρόνια και μια επιμήκυνση της μέγιστης σταθμισμένης μέσης ωρίμανσης (WAM) κατά 10 χρόνια, χωρίς να παραβιαστεί η εγκεκριμένη ποσότητα του προγράμματος.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Συμφωνήσαμε ότι με βάση την ανάλυση της βιωσιμότητας του χρέους που προσέφεραν οι ευρωπαϊκοί θεσμοί,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θα αξιολογήσει στο τέλος της περιόδου χάριτος για τα δάνεια του EFSF το 2032, κατά πόσον χρειάζονται επιπρόσθετα μέτρα για το χρέος, ώστε να διασφαλιστεί η τήρηση των συμφωνημένων στόχων για τις ακαθάριστες χρηματοδοτικές ανάγκες, δεδομένου ότι θα γίνει σεβαστό το δημοσιονομικό πλαίσιο της Ε.Ε. και θα λάβει τις κατάλληλες ενέργειες, αν χρειαστεί.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θα λάβει υπόψη μια θετική αξιολόγηση στη </w:t>
      </w:r>
      <w:proofErr w:type="spellStart"/>
      <w:r w:rsidRPr="00110CAA">
        <w:rPr>
          <w:rFonts w:ascii="Arial" w:eastAsia="Times New Roman" w:hAnsi="Arial" w:cs="Arial"/>
          <w:color w:val="333333"/>
          <w:sz w:val="24"/>
          <w:szCs w:val="24"/>
          <w:lang w:eastAsia="el-GR"/>
        </w:rPr>
        <w:t>μεταμνημονιακή</w:t>
      </w:r>
      <w:proofErr w:type="spellEnd"/>
      <w:r w:rsidRPr="00110CAA">
        <w:rPr>
          <w:rFonts w:ascii="Arial" w:eastAsia="Times New Roman" w:hAnsi="Arial" w:cs="Arial"/>
          <w:color w:val="333333"/>
          <w:sz w:val="24"/>
          <w:szCs w:val="24"/>
          <w:lang w:eastAsia="el-GR"/>
        </w:rPr>
        <w:t xml:space="preserve"> εποπτεία, ειδικά στον δημοσιονομικό τομέα και στις οικονομικές μεταρρυθμίσεις.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Στο πλαίσιο αυτό, για τον μακροπρόθεσμο ορίζοντα,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υπενθύμισε τη συμφωνία του Μαΐου του 2016 για έναν έκτακτο μηχανισμό για το χρέος που θα μπορούσε να ενεργοποιηθεί σε περίπτωση ενός αναπάντεχα πιο δυσμενούς σεναρίου. Αν ενεργοποιηθεί από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μπορεί να σημαίνει την εφαρμογή μέτρων όπως επιπλέον αναδιάταξη του χρέους και επιβολή ανώτατου ορίου στους τόκους των δανείων του EFSF και αναβολή της πληρωμής τους στον βαθμό που χρειάζεται, για να επιτευχθούν τα σημεία αναφοράς για τις ακαθάριστες χρηματοδοτικές ανάγκες που αναφέρονται παραπάνω.</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b/>
          <w:bCs/>
          <w:color w:val="333333"/>
          <w:sz w:val="24"/>
          <w:szCs w:val="24"/>
          <w:lang w:eastAsia="el-GR"/>
        </w:rPr>
        <w:t xml:space="preserve">Το πλαίσιο της </w:t>
      </w:r>
      <w:proofErr w:type="spellStart"/>
      <w:r w:rsidRPr="00110CAA">
        <w:rPr>
          <w:rFonts w:ascii="Arial" w:eastAsia="Times New Roman" w:hAnsi="Arial" w:cs="Arial"/>
          <w:b/>
          <w:bCs/>
          <w:color w:val="333333"/>
          <w:sz w:val="24"/>
          <w:szCs w:val="24"/>
          <w:lang w:eastAsia="el-GR"/>
        </w:rPr>
        <w:t>μεταμνημονιακής</w:t>
      </w:r>
      <w:proofErr w:type="spellEnd"/>
      <w:r w:rsidRPr="00110CAA">
        <w:rPr>
          <w:rFonts w:ascii="Arial" w:eastAsia="Times New Roman" w:hAnsi="Arial" w:cs="Arial"/>
          <w:b/>
          <w:bCs/>
          <w:color w:val="333333"/>
          <w:sz w:val="24"/>
          <w:szCs w:val="24"/>
          <w:lang w:eastAsia="el-GR"/>
        </w:rPr>
        <w:t xml:space="preserve"> εποπτείας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lastRenderedPageBreak/>
        <w:t xml:space="preserve">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τόνισε ότι τα μέτρα ελάφρυνσης του χρέους πρέπει να περιλαμβάνουν κίνητρα που θα διασφαλίζουν μια ισχυρή και συνεχή εφαρμογή των συμφωνημένων μεταρρυθμιστικών μέτρων του προγράμματος από την Ελλάδα. Για να διασφαλιστεί η αξιοπιστία του πακέτου των μέτρων για το χρέος στην αγορά, συμφωνήσαμε ότι οι δεσμεύσεις εφαρμογής πολιτικών που σχετίζονται με το πρόγραμμα θα συνδέονται με την επιστροφή των κερδών από το πρόγραμμα SMP και τη συμφωνία ANFA καθώς και από την κατάργηση της αύξησης του </w:t>
      </w:r>
      <w:proofErr w:type="spellStart"/>
      <w:r w:rsidRPr="00110CAA">
        <w:rPr>
          <w:rFonts w:ascii="Arial" w:eastAsia="Times New Roman" w:hAnsi="Arial" w:cs="Arial"/>
          <w:color w:val="333333"/>
          <w:sz w:val="24"/>
          <w:szCs w:val="24"/>
          <w:lang w:eastAsia="el-GR"/>
        </w:rPr>
        <w:t>επιτοκιακού</w:t>
      </w:r>
      <w:proofErr w:type="spellEnd"/>
      <w:r w:rsidRPr="00110CAA">
        <w:rPr>
          <w:rFonts w:ascii="Arial" w:eastAsia="Times New Roman" w:hAnsi="Arial" w:cs="Arial"/>
          <w:color w:val="333333"/>
          <w:sz w:val="24"/>
          <w:szCs w:val="24"/>
          <w:lang w:eastAsia="el-GR"/>
        </w:rPr>
        <w:t xml:space="preserve"> περιθωρίου ως το 2022. Στο πλαίσιο αυτό οι ελληνικές αρχές έκαναν συγκεκριμένες δεσμεύσεις, όπως σημειώνεται στο παράρτημα, για την ολοκλήρωση κρίσιμων διαρθρωτικών μεταρρυθμίσεων που ξεκίνησαν υπό το πρόγραμμα του ESM (συμπεριλαμβανομένων δεσμεύσεων για την ολοκλήρωση δράσεων που η εφαρμογή τους δεν βρίσκεται πλήρως στα χέρια της κυβέρνησης) έναντι των συμφωνημένων διοριών και έκαναν μια γενικότερη δέσμευση να συνεχίσουν την εφαρμογή όλων των κρίσιμων μεταρρυθμίσεων που θεσπίστηκαν υπό το πρόγραμμα του ESM.</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proofErr w:type="spellStart"/>
      <w:r w:rsidRPr="00110CAA">
        <w:rPr>
          <w:rFonts w:ascii="Arial" w:eastAsia="Times New Roman" w:hAnsi="Arial" w:cs="Arial"/>
          <w:color w:val="333333"/>
          <w:sz w:val="24"/>
          <w:szCs w:val="24"/>
          <w:lang w:eastAsia="el-GR"/>
        </w:rPr>
        <w:t>To</w:t>
      </w:r>
      <w:proofErr w:type="spellEnd"/>
      <w:r w:rsidRPr="00110CAA">
        <w:rPr>
          <w:rFonts w:ascii="Arial" w:eastAsia="Times New Roman" w:hAnsi="Arial" w:cs="Arial"/>
          <w:color w:val="333333"/>
          <w:sz w:val="24"/>
          <w:szCs w:val="24"/>
          <w:lang w:eastAsia="el-GR"/>
        </w:rPr>
        <w:t xml:space="preserve"> </w:t>
      </w:r>
      <w:proofErr w:type="spellStart"/>
      <w:r w:rsidRPr="00110CAA">
        <w:rPr>
          <w:rFonts w:ascii="Arial" w:eastAsia="Times New Roman" w:hAnsi="Arial" w:cs="Arial"/>
          <w:color w:val="333333"/>
          <w:sz w:val="24"/>
          <w:szCs w:val="24"/>
          <w:lang w:eastAsia="el-GR"/>
        </w:rPr>
        <w:t>Εurogroup</w:t>
      </w:r>
      <w:proofErr w:type="spellEnd"/>
      <w:r w:rsidRPr="00110CAA">
        <w:rPr>
          <w:rFonts w:ascii="Arial" w:eastAsia="Times New Roman" w:hAnsi="Arial" w:cs="Arial"/>
          <w:color w:val="333333"/>
          <w:sz w:val="24"/>
          <w:szCs w:val="24"/>
          <w:lang w:eastAsia="el-GR"/>
        </w:rPr>
        <w:t xml:space="preserve"> καλωσορίζει την πρόθεση της Ευρωπαϊκής Επιτροπής να ενεργοποιήσει τη διαδικασία Ενισχυμένης Εποπτείας τις ερχόμενες εβδομάδες και τη στήριξη της προσέγγισης αυτής από τις ελληνικές αρχές. Οι τριμηνιαίες εκθέσεις υπό την Ενισχυμένη Εποπτεία θα επιτρέψουν την πιο στενή παρακολούθηση της οικονομικής, δημοσιονομικής και χρηματοοικονομικής κατάστασης και των </w:t>
      </w:r>
      <w:proofErr w:type="spellStart"/>
      <w:r w:rsidRPr="00110CAA">
        <w:rPr>
          <w:rFonts w:ascii="Arial" w:eastAsia="Times New Roman" w:hAnsi="Arial" w:cs="Arial"/>
          <w:color w:val="333333"/>
          <w:sz w:val="24"/>
          <w:szCs w:val="24"/>
          <w:lang w:eastAsia="el-GR"/>
        </w:rPr>
        <w:t>μεταμνημονιακών</w:t>
      </w:r>
      <w:proofErr w:type="spellEnd"/>
      <w:r w:rsidRPr="00110CAA">
        <w:rPr>
          <w:rFonts w:ascii="Arial" w:eastAsia="Times New Roman" w:hAnsi="Arial" w:cs="Arial"/>
          <w:color w:val="333333"/>
          <w:sz w:val="24"/>
          <w:szCs w:val="24"/>
          <w:lang w:eastAsia="el-GR"/>
        </w:rPr>
        <w:t xml:space="preserve"> δεσμεύσεων και θα χρησιμεύσουν ως μια βάση για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για να συμφωνήσει στην επιστροφή των κερδών από το πρόγραμμα SMP και τη συμφωνία ANFA και την κατάργηση της αύξησης του </w:t>
      </w:r>
      <w:proofErr w:type="spellStart"/>
      <w:r w:rsidRPr="00110CAA">
        <w:rPr>
          <w:rFonts w:ascii="Arial" w:eastAsia="Times New Roman" w:hAnsi="Arial" w:cs="Arial"/>
          <w:color w:val="333333"/>
          <w:sz w:val="24"/>
          <w:szCs w:val="24"/>
          <w:lang w:eastAsia="el-GR"/>
        </w:rPr>
        <w:t>επιτοκιακού</w:t>
      </w:r>
      <w:proofErr w:type="spellEnd"/>
      <w:r w:rsidRPr="00110CAA">
        <w:rPr>
          <w:rFonts w:ascii="Arial" w:eastAsia="Times New Roman" w:hAnsi="Arial" w:cs="Arial"/>
          <w:color w:val="333333"/>
          <w:sz w:val="24"/>
          <w:szCs w:val="24"/>
          <w:lang w:eastAsia="el-GR"/>
        </w:rPr>
        <w:t xml:space="preserve"> περιθωρίου.</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b/>
          <w:bCs/>
          <w:color w:val="333333"/>
          <w:sz w:val="24"/>
          <w:szCs w:val="24"/>
          <w:lang w:eastAsia="el-GR"/>
        </w:rPr>
        <w:t>ΕΛΣΤΑΤ</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 xml:space="preserve">Υπενθυμίσαμε ότι οι συνεχιζόμενες νομικές διαδικασίες ενάντια στα μέλη της Επιτροπής Εμπειρογνωμόνων του ΤΑΙΠΕΔ αποτελούν ζήτημα που προκαλεί μεγάλη ανησυχία και επιβεβαιώσαμε την απόλυτη εμπιστοσύνη μας στο έργο των εμπειρογνωμόνων, το οποίο ενέκρινε και το Ελληνικό Ελεγκτικό Συνέδριο. Προβληματισμός υπάρχει επίσης και για τις διαδικασίες ενάντια στον πρώην πρόεδρο και σε υψηλόβαθμα στελέχη της ΕΛΣΤΑΤ, κυρίως όσον </w:t>
      </w:r>
      <w:r w:rsidRPr="00110CAA">
        <w:rPr>
          <w:rFonts w:ascii="Arial" w:eastAsia="Times New Roman" w:hAnsi="Arial" w:cs="Arial"/>
          <w:color w:val="333333"/>
          <w:sz w:val="24"/>
          <w:szCs w:val="24"/>
          <w:lang w:eastAsia="el-GR"/>
        </w:rPr>
        <w:lastRenderedPageBreak/>
        <w:t xml:space="preserve">αφορά την εικαζόμενη παραποίηση δημοσιονομικών στοιχείων.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συνεχίζει να έχει πλήρη εμπιστοσύνη ότι τα στοιχεία που ενέκρινε η </w:t>
      </w:r>
      <w:proofErr w:type="spellStart"/>
      <w:r w:rsidRPr="00110CAA">
        <w:rPr>
          <w:rFonts w:ascii="Arial" w:eastAsia="Times New Roman" w:hAnsi="Arial" w:cs="Arial"/>
          <w:color w:val="333333"/>
          <w:sz w:val="24"/>
          <w:szCs w:val="24"/>
          <w:lang w:eastAsia="el-GR"/>
        </w:rPr>
        <w:t>Εurostat</w:t>
      </w:r>
      <w:proofErr w:type="spellEnd"/>
      <w:r w:rsidRPr="00110CAA">
        <w:rPr>
          <w:rFonts w:ascii="Arial" w:eastAsia="Times New Roman" w:hAnsi="Arial" w:cs="Arial"/>
          <w:color w:val="333333"/>
          <w:sz w:val="24"/>
          <w:szCs w:val="24"/>
          <w:lang w:eastAsia="el-GR"/>
        </w:rPr>
        <w:t xml:space="preserve"> και παρέδωσε η EΛΣΤΑΤ μετά το 2010, συμπεριλαμβανομένου και του δημοσιονομικού ελλείμματος το 2009, συμμορφώνονται πλήρως με τους κανονισμούς που εφαρμόζονται σε όλα τα κράτη μέλη. 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καλεί τους θεσμούς να συνεχίσουν να εποπτεύουν τις εξελίξεις στις υποθέσεις αυτές και τις υποστηρικτικές δράσεις των ελληνικών αρχών, συμπεριλαμβανομένων και νομοθετικών πράξεων αν χρειαστεί, για παράδειγμα την ενίσχυση της ανεξαρτησίας της ΕΛΣΤΑΤ, με πλήρη σεβασμό στην ανεξαρτησία της δικαιοσύνης και να δίνουν αναφορά στο </w:t>
      </w:r>
      <w:proofErr w:type="spellStart"/>
      <w:r w:rsidRPr="00110CAA">
        <w:rPr>
          <w:rFonts w:ascii="Arial" w:eastAsia="Times New Roman" w:hAnsi="Arial" w:cs="Arial"/>
          <w:color w:val="333333"/>
          <w:sz w:val="24"/>
          <w:szCs w:val="24"/>
          <w:lang w:eastAsia="el-GR"/>
        </w:rPr>
        <w:t>Eurogroup</w:t>
      </w:r>
      <w:proofErr w:type="spellEnd"/>
      <w:r w:rsidRPr="00110CAA">
        <w:rPr>
          <w:rFonts w:ascii="Arial" w:eastAsia="Times New Roman" w:hAnsi="Arial" w:cs="Arial"/>
          <w:color w:val="333333"/>
          <w:sz w:val="24"/>
          <w:szCs w:val="24"/>
          <w:lang w:eastAsia="el-GR"/>
        </w:rPr>
        <w:t xml:space="preserve">, στο πλαίσιο της </w:t>
      </w:r>
      <w:proofErr w:type="spellStart"/>
      <w:r w:rsidRPr="00110CAA">
        <w:rPr>
          <w:rFonts w:ascii="Arial" w:eastAsia="Times New Roman" w:hAnsi="Arial" w:cs="Arial"/>
          <w:color w:val="333333"/>
          <w:sz w:val="24"/>
          <w:szCs w:val="24"/>
          <w:lang w:eastAsia="el-GR"/>
        </w:rPr>
        <w:t>μεταμνημονιακής</w:t>
      </w:r>
      <w:proofErr w:type="spellEnd"/>
      <w:r w:rsidRPr="00110CAA">
        <w:rPr>
          <w:rFonts w:ascii="Arial" w:eastAsia="Times New Roman" w:hAnsi="Arial" w:cs="Arial"/>
          <w:color w:val="333333"/>
          <w:sz w:val="24"/>
          <w:szCs w:val="24"/>
          <w:lang w:eastAsia="el-GR"/>
        </w:rPr>
        <w:t xml:space="preserve"> εποπτείας.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b/>
          <w:bCs/>
          <w:color w:val="333333"/>
          <w:sz w:val="24"/>
          <w:szCs w:val="24"/>
          <w:lang w:eastAsia="el-GR"/>
        </w:rPr>
        <w:t>Εκταμίευση και μαξιλάρι ρευστότητας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Εφόσον ολοκληρωθούν οι εθνικές διαδικασίες, τα διοικητικά σώματα του ESM αναμένεται να εγκρίνουν την εκταμίευση της πέμπτης και τελευταίας δόσης του προγράμματος του ESM, που ανέρχεται σε 15 δισ. ευρώ. Από το ποσό αυτό, τα 5,5 δισ. θα εκταμιευθούν στον ξεχωριστό λογαριασμό, για να χρησιμοποιηθούν για την εξυπηρέτηση του χρέους, και τα 9,5 δισ. θα εκταμιευθούν σε ειδικό λογαριασμό που θα συγκροτηθεί για τη δημιουργία μαξιλαριών ρευστότητας, τα οποία θα χρησιμοποιηθούν για την εξυπηρέτηση του χρέους σε περίπτωση ανάγκης. Ο λογαριασμός αυτός θα υπόκειται στις απαραίτητες διασφαλίσεις και οποιαδήποτε μελλοντική χρήση των πόρων του για μια αποτελεσματική διαχείριση του χρέους θα συμφωνηθεί από τις ελληνικές αρχές με τους ευρωπαϊκούς θεσμούς και τον ESM. Συνολικά, η Ελλάδα θα φύγει από το πρόγραμμα με ένα μεγάλο μαξιλάρι ρευστότητας 24,1 δισ. ευρώ, που θα καλύπτει τις χρηματοδοτικές ανάγκες της χώρας για περίπου 22 μήνες μετά το τέλος του προγράμματος τον Αύγουστο του 2018, που αποτελεί μια σημαντική προστασία ενάντια σε οποιοδήποτε ρίσκο.</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b/>
          <w:bCs/>
          <w:color w:val="333333"/>
          <w:sz w:val="24"/>
          <w:szCs w:val="24"/>
          <w:lang w:eastAsia="el-GR"/>
        </w:rPr>
        <w:t>Η συμμετοχή του ΔΝΤ</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Η διοίκηση του ΔΝΤ καλωσόρισε την επιτυχημένη εφαρμογή του προγράμματος του ESM και την περαιτέρω εξειδίκευση των μέτρων για το χρέος που δόθηκε σήμερα από τα κράτη-μέλη. Αν και η συμφωνία αμέσου ετοιμότητας (</w:t>
      </w:r>
      <w:proofErr w:type="spellStart"/>
      <w:r w:rsidRPr="00110CAA">
        <w:rPr>
          <w:rFonts w:ascii="Arial" w:eastAsia="Times New Roman" w:hAnsi="Arial" w:cs="Arial"/>
          <w:color w:val="333333"/>
          <w:sz w:val="24"/>
          <w:szCs w:val="24"/>
          <w:lang w:eastAsia="el-GR"/>
        </w:rPr>
        <w:t>Stand</w:t>
      </w:r>
      <w:proofErr w:type="spellEnd"/>
      <w:r w:rsidRPr="00110CAA">
        <w:rPr>
          <w:rFonts w:ascii="Arial" w:eastAsia="Times New Roman" w:hAnsi="Arial" w:cs="Arial"/>
          <w:color w:val="333333"/>
          <w:sz w:val="24"/>
          <w:szCs w:val="24"/>
          <w:lang w:eastAsia="el-GR"/>
        </w:rPr>
        <w:t>-</w:t>
      </w:r>
      <w:proofErr w:type="spellStart"/>
      <w:r w:rsidRPr="00110CAA">
        <w:rPr>
          <w:rFonts w:ascii="Arial" w:eastAsia="Times New Roman" w:hAnsi="Arial" w:cs="Arial"/>
          <w:color w:val="333333"/>
          <w:sz w:val="24"/>
          <w:szCs w:val="24"/>
          <w:lang w:eastAsia="el-GR"/>
        </w:rPr>
        <w:t>By</w:t>
      </w:r>
      <w:proofErr w:type="spellEnd"/>
      <w:r w:rsidRPr="00110CAA">
        <w:rPr>
          <w:rFonts w:ascii="Arial" w:eastAsia="Times New Roman" w:hAnsi="Arial" w:cs="Arial"/>
          <w:color w:val="333333"/>
          <w:sz w:val="24"/>
          <w:szCs w:val="24"/>
          <w:lang w:eastAsia="el-GR"/>
        </w:rPr>
        <w:t xml:space="preserve"> </w:t>
      </w:r>
      <w:proofErr w:type="spellStart"/>
      <w:r w:rsidRPr="00110CAA">
        <w:rPr>
          <w:rFonts w:ascii="Arial" w:eastAsia="Times New Roman" w:hAnsi="Arial" w:cs="Arial"/>
          <w:color w:val="333333"/>
          <w:sz w:val="24"/>
          <w:szCs w:val="24"/>
          <w:lang w:eastAsia="el-GR"/>
        </w:rPr>
        <w:t>Arrangement</w:t>
      </w:r>
      <w:proofErr w:type="spellEnd"/>
      <w:r w:rsidRPr="00110CAA">
        <w:rPr>
          <w:rFonts w:ascii="Arial" w:eastAsia="Times New Roman" w:hAnsi="Arial" w:cs="Arial"/>
          <w:color w:val="333333"/>
          <w:sz w:val="24"/>
          <w:szCs w:val="24"/>
          <w:lang w:eastAsia="el-GR"/>
        </w:rPr>
        <w:t xml:space="preserve">) του Ταμείου δεν μπορεί να </w:t>
      </w:r>
      <w:r w:rsidRPr="00110CAA">
        <w:rPr>
          <w:rFonts w:ascii="Arial" w:eastAsia="Times New Roman" w:hAnsi="Arial" w:cs="Arial"/>
          <w:color w:val="333333"/>
          <w:sz w:val="24"/>
          <w:szCs w:val="24"/>
          <w:lang w:eastAsia="el-GR"/>
        </w:rPr>
        <w:lastRenderedPageBreak/>
        <w:t xml:space="preserve">ενεργοποιηθεί, το ΔΝΤ επιβεβαίωσε τη συνεχή εμπλοκή του στην Ελλάδα στη </w:t>
      </w:r>
      <w:proofErr w:type="spellStart"/>
      <w:r w:rsidRPr="00110CAA">
        <w:rPr>
          <w:rFonts w:ascii="Arial" w:eastAsia="Times New Roman" w:hAnsi="Arial" w:cs="Arial"/>
          <w:color w:val="333333"/>
          <w:sz w:val="24"/>
          <w:szCs w:val="24"/>
          <w:lang w:eastAsia="el-GR"/>
        </w:rPr>
        <w:t>μεταμνημονιακή</w:t>
      </w:r>
      <w:proofErr w:type="spellEnd"/>
      <w:r w:rsidRPr="00110CAA">
        <w:rPr>
          <w:rFonts w:ascii="Arial" w:eastAsia="Times New Roman" w:hAnsi="Arial" w:cs="Arial"/>
          <w:color w:val="333333"/>
          <w:sz w:val="24"/>
          <w:szCs w:val="24"/>
          <w:lang w:eastAsia="el-GR"/>
        </w:rPr>
        <w:t xml:space="preserve"> εποπτεία μαζί με τους ευρωπαϊκούς θεσμούς.</w:t>
      </w:r>
    </w:p>
    <w:p w:rsidR="00110CAA" w:rsidRPr="00110CAA" w:rsidRDefault="00110CAA" w:rsidP="00110CAA">
      <w:pPr>
        <w:shd w:val="clear" w:color="auto" w:fill="FFFFFF"/>
        <w:spacing w:after="150" w:line="360" w:lineRule="auto"/>
        <w:rPr>
          <w:rFonts w:ascii="Arial" w:eastAsia="Times New Roman" w:hAnsi="Arial" w:cs="Arial"/>
          <w:color w:val="333333"/>
          <w:sz w:val="24"/>
          <w:szCs w:val="24"/>
          <w:lang w:eastAsia="el-GR"/>
        </w:rPr>
      </w:pPr>
      <w:r w:rsidRPr="00110CAA">
        <w:rPr>
          <w:rFonts w:ascii="Arial" w:eastAsia="Times New Roman" w:hAnsi="Arial" w:cs="Arial"/>
          <w:color w:val="333333"/>
          <w:sz w:val="24"/>
          <w:szCs w:val="24"/>
          <w:lang w:eastAsia="el-GR"/>
        </w:rPr>
        <w:t>Τέλος, επιβεβαιώσαμε επίσης τη δέσμευσή μας να συνεχίσουμε να στηρίζουμε την Ελλάδα στις μεταρρυθμιστικές της προσπάθειες για μια επιστροφή στη βιώσιμη ανάπτυξη.</w:t>
      </w:r>
    </w:p>
    <w:p w:rsidR="0014336A" w:rsidRPr="00110CAA" w:rsidRDefault="0014336A" w:rsidP="00110CAA">
      <w:pPr>
        <w:spacing w:line="360" w:lineRule="auto"/>
        <w:rPr>
          <w:rFonts w:ascii="Arial" w:hAnsi="Arial" w:cs="Arial"/>
          <w:sz w:val="24"/>
          <w:szCs w:val="24"/>
        </w:rPr>
      </w:pPr>
    </w:p>
    <w:sectPr w:rsidR="0014336A" w:rsidRPr="00110CAA" w:rsidSect="001433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CAA"/>
    <w:rsid w:val="00110CAA"/>
    <w:rsid w:val="001433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6A"/>
  </w:style>
  <w:style w:type="paragraph" w:styleId="3">
    <w:name w:val="heading 3"/>
    <w:basedOn w:val="a"/>
    <w:link w:val="3Char"/>
    <w:uiPriority w:val="9"/>
    <w:qFormat/>
    <w:rsid w:val="00110CA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10CAA"/>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110C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10CAA"/>
    <w:rPr>
      <w:b/>
      <w:bCs/>
    </w:rPr>
  </w:style>
</w:styles>
</file>

<file path=word/webSettings.xml><?xml version="1.0" encoding="utf-8"?>
<w:webSettings xmlns:r="http://schemas.openxmlformats.org/officeDocument/2006/relationships" xmlns:w="http://schemas.openxmlformats.org/wordprocessingml/2006/main">
  <w:divs>
    <w:div w:id="18647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8636</Characters>
  <Application>Microsoft Office Word</Application>
  <DocSecurity>0</DocSecurity>
  <Lines>71</Lines>
  <Paragraphs>20</Paragraphs>
  <ScaleCrop>false</ScaleCrop>
  <Company>Microsoft</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grtypou4</dc:creator>
  <cp:lastModifiedBy>grtypou4</cp:lastModifiedBy>
  <cp:revision>1</cp:revision>
  <dcterms:created xsi:type="dcterms:W3CDTF">2018-06-22T07:47:00Z</dcterms:created>
  <dcterms:modified xsi:type="dcterms:W3CDTF">2018-06-22T07:48:00Z</dcterms:modified>
</cp:coreProperties>
</file>