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04" w:rsidRPr="00B66D04" w:rsidRDefault="00B66D04" w:rsidP="00B66D04">
      <w:pPr>
        <w:rPr>
          <w:b/>
        </w:rPr>
      </w:pPr>
      <w:r w:rsidRPr="00B66D04">
        <w:rPr>
          <w:b/>
        </w:rPr>
        <w:t xml:space="preserve">Ανδρέας </w:t>
      </w:r>
      <w:proofErr w:type="spellStart"/>
      <w:r w:rsidRPr="00B66D04">
        <w:rPr>
          <w:b/>
        </w:rPr>
        <w:t>Κιτομηλίδης</w:t>
      </w:r>
      <w:proofErr w:type="spellEnd"/>
      <w:r w:rsidRPr="00B66D04">
        <w:rPr>
          <w:b/>
        </w:rPr>
        <w:t xml:space="preserve">: Μαχόμαστε σθεναρά για να διατηρηθεί ο τοπικός χαρακτήρας της Αυτοδιοίκησης </w:t>
      </w:r>
    </w:p>
    <w:p w:rsidR="00B66D04" w:rsidRPr="00B66D04" w:rsidRDefault="00B66D04" w:rsidP="00B66D04"/>
    <w:p w:rsidR="00B66D04" w:rsidRPr="00B66D04" w:rsidRDefault="00B66D04" w:rsidP="00B66D04">
      <w:r w:rsidRPr="00B66D04">
        <w:t xml:space="preserve">Στη σθεναρή μάχη που δίνει η Ένωση Κοινοτήτων Κύπρου, ώστε να διατηρηθεί ο τοπικός χαρακτήρας της Αυτοδιοίκησης, με την άμεση και ενεργό συμμετοχή των πολιτών στην καθημερινή διαχείριση των θεμάτων τους και στη λήψη των στρατηγικών αποφάσεων, αναφέρθηκε με έμφαση στο χαιρετισμό του στο βήμα του συνεδρίου της ΚΕΔΕ, ο πρόεδρός της Ανδρέας </w:t>
      </w:r>
      <w:proofErr w:type="spellStart"/>
      <w:r w:rsidRPr="00B66D04">
        <w:t>Κιτομηλίδης</w:t>
      </w:r>
      <w:proofErr w:type="spellEnd"/>
      <w:r w:rsidRPr="00B66D04">
        <w:t>.</w:t>
      </w:r>
    </w:p>
    <w:p w:rsidR="00B66D04" w:rsidRPr="00B66D04" w:rsidRDefault="00B66D04" w:rsidP="00B66D04">
      <w:r w:rsidRPr="00B66D04">
        <w:t xml:space="preserve"> Εξέφρασε τη χαρά του για την παρουσία του στο Ετήσιο Τακτικό Συνέδριο της Κεντρικής Ένωσης Δήμων Ελλάδας, αφού έτσι του δόθηκε   και η ευκαιρία να μοιραστεί  με τους συνέδρους τους προβληματισμούς που αναπτύσσονται στην Κύπρο αναφορικά με την Τοπική Αυτοδιοίκηση.</w:t>
      </w:r>
      <w:bookmarkStart w:id="0" w:name="_GoBack"/>
      <w:bookmarkEnd w:id="0"/>
    </w:p>
    <w:p w:rsidR="00B66D04" w:rsidRPr="00B66D04" w:rsidRDefault="00B66D04" w:rsidP="00B66D04">
      <w:r w:rsidRPr="00B66D04">
        <w:t xml:space="preserve">Όπως είπε «Η οικονομική κρίση που έφτασε στα όρια της κατάρρευσης της οικονομίας της μικρής μας πατρίδας το 2013 και οδήγησε στη σύναψη του μνημονίου δανειακής σύμβασης, επηρέασε αναπόφευκτα και την Τοπική Αυτοδιοίκηση της πατρίδας μας. Ξένοι εμπειρογνώμονες, στα πλαίσια </w:t>
      </w:r>
      <w:proofErr w:type="spellStart"/>
      <w:r w:rsidRPr="00B66D04">
        <w:t>μνημονιακών</w:t>
      </w:r>
      <w:proofErr w:type="spellEnd"/>
      <w:r w:rsidRPr="00B66D04">
        <w:t xml:space="preserve"> υποχρεώσεων, μελέτησαν τις δομές της Τοπικής Αυτοδιοίκησης και ουσιαστικά πρότειναν ένα συγκεντρωτικό σύστημα με πέντε Δήμους για όλη την Κύπρο.</w:t>
      </w:r>
    </w:p>
    <w:p w:rsidR="00B66D04" w:rsidRPr="00B66D04" w:rsidRDefault="00B66D04" w:rsidP="00B66D04"/>
    <w:p w:rsidR="00B66D04" w:rsidRPr="00B66D04" w:rsidRDefault="00B66D04" w:rsidP="00B66D04">
      <w:r w:rsidRPr="00B66D04">
        <w:t xml:space="preserve">Η εφαρμογή αυτούσιας της εισήγησης αυτής, θα αποξένωνε τον πολίτη από τα κοινά και τις δημοκρατικές διαδικασίες και ήταν ενάντια στην μακρά παράδοσή μας για Κοινοτική αυτονομία. </w:t>
      </w:r>
    </w:p>
    <w:p w:rsidR="00B66D04" w:rsidRPr="00B66D04" w:rsidRDefault="00B66D04" w:rsidP="00B66D04"/>
    <w:p w:rsidR="00B66D04" w:rsidRPr="00B66D04" w:rsidRDefault="00B66D04" w:rsidP="00B66D04">
      <w:r w:rsidRPr="00B66D04">
        <w:t xml:space="preserve">Η Ένωση Κοινοτήτων Κύπρου αντιπρότεινε την αυτοτελή λειτουργία των Κοινοτικών Συμβουλίων, που αποτελούν τον πυρήνα της δημοκρατικής λειτουργίας της κοινωνίας μας, με ταυτόχρονη επέκταση του μηχανισμού </w:t>
      </w:r>
      <w:proofErr w:type="spellStart"/>
      <w:r w:rsidRPr="00B66D04">
        <w:t>συμπλεγματοποίησης</w:t>
      </w:r>
      <w:proofErr w:type="spellEnd"/>
      <w:r w:rsidRPr="00B66D04">
        <w:t xml:space="preserve"> των παρεχομένων υπηρεσιών. </w:t>
      </w:r>
    </w:p>
    <w:p w:rsidR="00B66D04" w:rsidRPr="00B66D04" w:rsidRDefault="00B66D04" w:rsidP="00B66D04"/>
    <w:p w:rsidR="00B66D04" w:rsidRPr="00B66D04" w:rsidRDefault="00B66D04" w:rsidP="00B66D04">
      <w:r w:rsidRPr="00B66D04">
        <w:lastRenderedPageBreak/>
        <w:t xml:space="preserve">Η Ένωσή μας μάχεται σθεναρά ώστε να διατηρηθεί ο τοπικός χαρακτήρας της Αυτοδιοίκησης, να εμπλακούν οι πολίτες άμεσα στην καθημερινή διαχείριση των θεμάτων τους και στην λήψη των στρατηγικών αποφάσεων. </w:t>
      </w:r>
    </w:p>
    <w:p w:rsidR="00B66D04" w:rsidRPr="00B66D04" w:rsidRDefault="00B66D04" w:rsidP="00B66D04"/>
    <w:p w:rsidR="00B66D04" w:rsidRPr="00B66D04" w:rsidRDefault="00B66D04" w:rsidP="00B66D04">
      <w:r w:rsidRPr="00B66D04">
        <w:t xml:space="preserve">Η δημιουργία μεγάλων Σωμάτων όπως η δημιουργία 5 Δήμων αλλά και κάθε η μορφή κατάργησης της αυτοτέλειας των Κοινοτήτων και δημιουργία ευρύτερων γεωγραφικών φορέων Τοπικής Αυτοδιοίκησης, αποτελεί μια άνευ προηγουμένου οπισθοδρόμηση που φτάνει στα όρια της ουσιαστικής κατάργησης του θεσμού. </w:t>
      </w:r>
    </w:p>
    <w:p w:rsidR="00B66D04" w:rsidRPr="00B66D04" w:rsidRDefault="00B66D04" w:rsidP="00B66D04"/>
    <w:p w:rsidR="00B66D04" w:rsidRPr="00B66D04" w:rsidRDefault="00B66D04" w:rsidP="00B66D04">
      <w:r w:rsidRPr="00B66D04">
        <w:t xml:space="preserve">Η κοινωνία μας αντιμετωπίζει οξύ πρόβλημα αμφισβήτησης της πολιτικής, για αυτό και τα ποσοστά αποχής από τις εκλογικές διαδικασίες έφθασαν σε πρωτόγνωρα ποσοστά. Η μικρή </w:t>
      </w:r>
      <w:proofErr w:type="spellStart"/>
      <w:r w:rsidRPr="00B66D04">
        <w:t>αυτοδιοικητική</w:t>
      </w:r>
      <w:proofErr w:type="spellEnd"/>
      <w:r w:rsidRPr="00B66D04">
        <w:t xml:space="preserve"> μονάδα εμπλέκει τους πολίτες στη δημόσια ζωή και αποτελεί το πρώτο βήμα για επαναφορά των ενδιαφερόντων των πολιτών για την δημόσια ζωή. </w:t>
      </w:r>
    </w:p>
    <w:p w:rsidR="00B66D04" w:rsidRPr="00B66D04" w:rsidRDefault="00B66D04" w:rsidP="00B66D04"/>
    <w:p w:rsidR="00B66D04" w:rsidRPr="00B66D04" w:rsidRDefault="00B66D04" w:rsidP="00B66D04">
      <w:r w:rsidRPr="00B66D04">
        <w:t xml:space="preserve">Οι δύσκολες οικονομικές συνθήκες επιβάλλουν ταυτόχρονα τον </w:t>
      </w:r>
      <w:proofErr w:type="spellStart"/>
      <w:r w:rsidRPr="00B66D04">
        <w:t>εξορθολογισμό</w:t>
      </w:r>
      <w:proofErr w:type="spellEnd"/>
      <w:r w:rsidRPr="00B66D04">
        <w:t xml:space="preserve"> του τρόπου λειτουργίας της Τοπικής Αυτοδιοίκησης. Στόχος μας η παροχή ποιοτικών υπηρεσιών στον πολίτη, με το ελάχιστο δυνατό κόστος. </w:t>
      </w:r>
    </w:p>
    <w:p w:rsidR="00B66D04" w:rsidRPr="00B66D04" w:rsidRDefault="00B66D04" w:rsidP="00B66D04">
      <w:r w:rsidRPr="00B66D04">
        <w:t xml:space="preserve">Η Ένωσή μας, ήδη πολύ πριν την οικονομική κρίση, είχε προωθήσει την </w:t>
      </w:r>
      <w:proofErr w:type="spellStart"/>
      <w:r w:rsidRPr="00B66D04">
        <w:t>συμπλεγματοποίηση</w:t>
      </w:r>
      <w:proofErr w:type="spellEnd"/>
      <w:r w:rsidRPr="00B66D04">
        <w:t xml:space="preserve"> υπηρεσιών και τα Κοινοτικά Συμβούλια λειτουργούν πολύ αποτελεσματικά. </w:t>
      </w:r>
    </w:p>
    <w:p w:rsidR="00B66D04" w:rsidRPr="00B66D04" w:rsidRDefault="00B66D04" w:rsidP="00B66D04"/>
    <w:p w:rsidR="00B66D04" w:rsidRPr="00B66D04" w:rsidRDefault="00B66D04" w:rsidP="00B66D04">
      <w:r w:rsidRPr="00B66D04">
        <w:t xml:space="preserve">Το έθνος μας, αγαπητοί σύνεδροι, αντιμετωπίζει σοβαρούς κινδύνους κυρίως από την τουρκική </w:t>
      </w:r>
      <w:proofErr w:type="spellStart"/>
      <w:r w:rsidRPr="00B66D04">
        <w:t>επεκτατικότητα</w:t>
      </w:r>
      <w:proofErr w:type="spellEnd"/>
      <w:r w:rsidRPr="00B66D04">
        <w:t xml:space="preserve">, οι οποίοι μας επιβάλλουν ενότητα και καθολική </w:t>
      </w:r>
      <w:proofErr w:type="spellStart"/>
      <w:r w:rsidRPr="00B66D04">
        <w:t>συστράτευση</w:t>
      </w:r>
      <w:proofErr w:type="spellEnd"/>
      <w:r w:rsidRPr="00B66D04">
        <w:t xml:space="preserve"> των απανταχού Ελλήνων. </w:t>
      </w:r>
    </w:p>
    <w:p w:rsidR="00B66D04" w:rsidRPr="00B66D04" w:rsidRDefault="00B66D04" w:rsidP="00B66D04"/>
    <w:p w:rsidR="00B66D04" w:rsidRPr="00B66D04" w:rsidRDefault="00B66D04" w:rsidP="00B66D04">
      <w:r w:rsidRPr="00B66D04">
        <w:t xml:space="preserve">Η Ένωση Κοινοτήτων Κύπρου είναι ταγμένη σε αυτή την εθνική </w:t>
      </w:r>
      <w:proofErr w:type="spellStart"/>
      <w:r w:rsidRPr="00B66D04">
        <w:t>συστράτευση</w:t>
      </w:r>
      <w:proofErr w:type="spellEnd"/>
      <w:r w:rsidRPr="00B66D04">
        <w:t xml:space="preserve"> για υπερπήδηση των δύσκολων περιστάσεων που </w:t>
      </w:r>
      <w:r w:rsidRPr="00B66D04">
        <w:lastRenderedPageBreak/>
        <w:t xml:space="preserve">βρίσκεται το έθνος». Ολοκληρώνοντας το χαιρετισμό του ο κ. </w:t>
      </w:r>
      <w:proofErr w:type="spellStart"/>
      <w:r w:rsidRPr="00B66D04">
        <w:t>Κιτομηλίδης</w:t>
      </w:r>
      <w:proofErr w:type="spellEnd"/>
      <w:r w:rsidRPr="00B66D04">
        <w:t xml:space="preserve"> δώρισε στον πρόεδρο της ΚΕΔΕ Γιώργο </w:t>
      </w:r>
      <w:proofErr w:type="spellStart"/>
      <w:r w:rsidRPr="00B66D04">
        <w:t>Πατούλη</w:t>
      </w:r>
      <w:proofErr w:type="spellEnd"/>
      <w:r w:rsidRPr="00B66D04">
        <w:t>, ένα κλαδί ελιάς που συμβολίζει την ειρήνη και την ελπίδα.</w:t>
      </w:r>
    </w:p>
    <w:p w:rsidR="00B66D04" w:rsidRPr="00B66D04" w:rsidRDefault="00B66D04" w:rsidP="00B66D04"/>
    <w:p w:rsidR="00B66D04" w:rsidRPr="00B66D04" w:rsidRDefault="00B66D04" w:rsidP="00B66D04"/>
    <w:p w:rsidR="001648F3" w:rsidRPr="00B66D04" w:rsidRDefault="001648F3" w:rsidP="00B66D04"/>
    <w:sectPr w:rsidR="001648F3" w:rsidRPr="00B66D04" w:rsidSect="001648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04"/>
    <w:rsid w:val="00027318"/>
    <w:rsid w:val="001648F3"/>
    <w:rsid w:val="00B06B37"/>
    <w:rsid w:val="00B66D04"/>
    <w:rsid w:val="00D57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04"/>
    <w:pPr>
      <w:spacing w:after="0" w:line="360" w:lineRule="auto"/>
    </w:pPr>
    <w:rPr>
      <w:rFonts w:ascii="Arial" w:eastAsia="Calibri" w:hAnsi="Arial" w:cs="Times New Roman"/>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04"/>
    <w:pPr>
      <w:spacing w:after="0" w:line="360" w:lineRule="auto"/>
    </w:pPr>
    <w:rPr>
      <w:rFonts w:ascii="Arial" w:eastAsia="Calibri" w:hAnsi="Arial" w:cs="Times New Roman"/>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FROZA</dc:creator>
  <cp:lastModifiedBy>dmaris</cp:lastModifiedBy>
  <cp:revision>2</cp:revision>
  <dcterms:created xsi:type="dcterms:W3CDTF">2015-05-07T22:22:00Z</dcterms:created>
  <dcterms:modified xsi:type="dcterms:W3CDTF">2015-05-07T22:22:00Z</dcterms:modified>
</cp:coreProperties>
</file>