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BC0" w:rsidRDefault="00AA0BC0" w:rsidP="00AA0BC0">
      <w:pPr>
        <w:shd w:val="clear" w:color="auto" w:fill="FFFFFF"/>
        <w:jc w:val="center"/>
        <w:rPr>
          <w:rFonts w:ascii="Helvetica" w:eastAsia="Times New Roman" w:hAnsi="Helvetica" w:cs="Helvetica"/>
          <w:color w:val="000000"/>
        </w:rPr>
      </w:pPr>
      <w:r>
        <w:rPr>
          <w:rFonts w:ascii="Calibri" w:eastAsia="Times New Roman" w:hAnsi="Calibri" w:cs="Microsoft Sans Serif"/>
          <w:b/>
          <w:color w:val="000000"/>
          <w:sz w:val="32"/>
          <w:szCs w:val="32"/>
        </w:rPr>
        <w:t xml:space="preserve">Ο ΔΗΜΑΡΧΟΣ ΑΘΗΝΑΙΩΝ </w:t>
      </w:r>
      <w:r>
        <w:rPr>
          <w:rFonts w:ascii="Calibri" w:eastAsia="Times New Roman" w:hAnsi="Calibri" w:cs="Arial"/>
          <w:color w:val="000000"/>
          <w:sz w:val="32"/>
          <w:szCs w:val="32"/>
        </w:rPr>
        <w:t xml:space="preserve">   </w:t>
      </w:r>
    </w:p>
    <w:p w:rsidR="00AA0BC0" w:rsidRDefault="00AA0BC0" w:rsidP="00AA0BC0">
      <w:pPr>
        <w:shd w:val="clear" w:color="auto" w:fill="FFFFFF"/>
        <w:tabs>
          <w:tab w:val="left" w:pos="6180"/>
        </w:tabs>
        <w:spacing w:line="360" w:lineRule="auto"/>
        <w:rPr>
          <w:rFonts w:ascii="Helvetica" w:eastAsia="Times New Roman" w:hAnsi="Helvetica" w:cs="Helvetica"/>
          <w:color w:val="000000"/>
        </w:rPr>
      </w:pPr>
      <w:r>
        <w:rPr>
          <w:rFonts w:ascii="Calibri" w:eastAsia="Times New Roman" w:hAnsi="Calibri" w:cs="Microsoft Sans Serif"/>
          <w:color w:val="000000"/>
          <w:sz w:val="28"/>
          <w:szCs w:val="28"/>
        </w:rPr>
        <w:t xml:space="preserve">                                                                                                 </w:t>
      </w:r>
    </w:p>
    <w:p w:rsidR="00AA0BC0" w:rsidRDefault="00AA0BC0" w:rsidP="00AA0BC0">
      <w:pPr>
        <w:shd w:val="clear" w:color="auto" w:fill="FFFFFF"/>
        <w:tabs>
          <w:tab w:val="left" w:pos="6180"/>
        </w:tabs>
        <w:spacing w:line="360" w:lineRule="auto"/>
        <w:rPr>
          <w:rFonts w:ascii="Helvetica" w:eastAsia="Times New Roman" w:hAnsi="Helvetica" w:cs="Helvetica"/>
          <w:color w:val="000000"/>
        </w:rPr>
      </w:pPr>
      <w:r>
        <w:rPr>
          <w:rFonts w:ascii="Calibri" w:eastAsia="Times New Roman" w:hAnsi="Calibri" w:cs="Microsoft Sans Serif"/>
          <w:color w:val="000000"/>
        </w:rPr>
        <w:t> </w:t>
      </w:r>
    </w:p>
    <w:p w:rsidR="00AA0BC0" w:rsidRDefault="00AA0BC0" w:rsidP="00AA0BC0">
      <w:pPr>
        <w:shd w:val="clear" w:color="auto" w:fill="FFFFFF"/>
        <w:jc w:val="right"/>
        <w:rPr>
          <w:rFonts w:ascii="Helvetica" w:eastAsia="Times New Roman" w:hAnsi="Helvetica" w:cs="Helvetica"/>
          <w:color w:val="000000"/>
        </w:rPr>
      </w:pPr>
      <w:r>
        <w:rPr>
          <w:rFonts w:ascii="Calibri" w:eastAsia="Times New Roman" w:hAnsi="Calibri" w:cs="Microsoft Sans Serif"/>
          <w:color w:val="000000"/>
        </w:rPr>
        <w:t xml:space="preserve">                                                                                                         </w:t>
      </w:r>
      <w:r>
        <w:rPr>
          <w:rFonts w:ascii="Calibri" w:eastAsia="Times New Roman" w:hAnsi="Calibri" w:cs="Microsoft Sans Serif"/>
          <w:b/>
          <w:color w:val="000000"/>
        </w:rPr>
        <w:t>Αθήνα,</w:t>
      </w:r>
      <w:r>
        <w:rPr>
          <w:rFonts w:ascii="Calibri" w:eastAsia="Times New Roman" w:hAnsi="Calibri" w:cs="Microsoft Sans Serif"/>
          <w:color w:val="000000"/>
        </w:rPr>
        <w:t xml:space="preserve"> 13/10/2014</w:t>
      </w:r>
      <w:r>
        <w:rPr>
          <w:rFonts w:ascii="Calibri" w:eastAsia="Times New Roman" w:hAnsi="Calibri" w:cs="Microsoft Sans Serif"/>
          <w:color w:val="000000"/>
        </w:rPr>
        <w:tab/>
        <w:t xml:space="preserve">   </w:t>
      </w:r>
      <w:r>
        <w:rPr>
          <w:rFonts w:ascii="Calibri" w:eastAsia="Times New Roman" w:hAnsi="Calibri" w:cs="Microsoft Sans Serif"/>
          <w:color w:val="000000"/>
        </w:rPr>
        <w:tab/>
      </w:r>
      <w:r>
        <w:rPr>
          <w:rFonts w:ascii="Calibri" w:eastAsia="Times New Roman" w:hAnsi="Calibri" w:cs="Microsoft Sans Serif"/>
          <w:color w:val="000000"/>
        </w:rPr>
        <w:tab/>
      </w:r>
      <w:r>
        <w:rPr>
          <w:rFonts w:ascii="Calibri" w:eastAsia="Times New Roman" w:hAnsi="Calibri" w:cs="Microsoft Sans Serif"/>
          <w:color w:val="000000"/>
        </w:rPr>
        <w:tab/>
        <w:t xml:space="preserve">                          Αρ. ΕΜΠ 5721</w:t>
      </w:r>
      <w:r>
        <w:rPr>
          <w:rFonts w:ascii="Calibri" w:eastAsia="Times New Roman" w:hAnsi="Calibri" w:cs="Microsoft Sans Serif"/>
          <w:color w:val="000000"/>
        </w:rPr>
        <w:tab/>
      </w:r>
      <w:r>
        <w:rPr>
          <w:rFonts w:ascii="Calibri" w:eastAsia="Times New Roman" w:hAnsi="Calibri" w:cs="Microsoft Sans Serif"/>
          <w:color w:val="000000"/>
        </w:rPr>
        <w:tab/>
      </w:r>
      <w:r>
        <w:rPr>
          <w:rFonts w:ascii="Calibri" w:eastAsia="Times New Roman" w:hAnsi="Calibri" w:cs="Microsoft Sans Serif"/>
          <w:color w:val="000000"/>
        </w:rPr>
        <w:tab/>
      </w:r>
      <w:r>
        <w:rPr>
          <w:rFonts w:ascii="Calibri" w:eastAsia="Times New Roman" w:hAnsi="Calibri" w:cs="Microsoft Sans Serif"/>
          <w:b/>
          <w:color w:val="000000"/>
        </w:rPr>
        <w:t xml:space="preserve"> </w:t>
      </w:r>
    </w:p>
    <w:p w:rsidR="00AA0BC0" w:rsidRDefault="00AA0BC0" w:rsidP="00AA0BC0">
      <w:pPr>
        <w:shd w:val="clear" w:color="auto" w:fill="FFFFFF"/>
        <w:jc w:val="right"/>
        <w:rPr>
          <w:rFonts w:ascii="Helvetica" w:eastAsia="Times New Roman" w:hAnsi="Helvetica" w:cs="Helvetica"/>
          <w:color w:val="000000"/>
        </w:rPr>
      </w:pPr>
      <w:r>
        <w:rPr>
          <w:rFonts w:ascii="Calibri" w:eastAsia="Times New Roman" w:hAnsi="Calibri" w:cs="Microsoft Sans Serif"/>
          <w:color w:val="000000"/>
        </w:rPr>
        <w:t> </w:t>
      </w:r>
    </w:p>
    <w:p w:rsidR="00AA0BC0" w:rsidRDefault="00AA0BC0" w:rsidP="00AA0BC0">
      <w:pPr>
        <w:shd w:val="clear" w:color="auto" w:fill="FFFFFF"/>
        <w:rPr>
          <w:rFonts w:ascii="Helvetica" w:eastAsia="Times New Roman" w:hAnsi="Helvetica" w:cs="Helvetica"/>
          <w:color w:val="000000"/>
        </w:rPr>
      </w:pPr>
      <w:r>
        <w:rPr>
          <w:rFonts w:ascii="Calibri" w:eastAsia="Times New Roman" w:hAnsi="Calibri" w:cs="Microsoft Sans Serif"/>
          <w:b/>
          <w:color w:val="000000"/>
        </w:rPr>
        <w:t xml:space="preserve">ΠΡΟΣ : Υπουργό Εσωτερικών </w:t>
      </w:r>
    </w:p>
    <w:p w:rsidR="00AA0BC0" w:rsidRDefault="00AA0BC0" w:rsidP="00AA0BC0">
      <w:pPr>
        <w:shd w:val="clear" w:color="auto" w:fill="FFFFFF"/>
        <w:rPr>
          <w:rFonts w:ascii="Helvetica" w:eastAsia="Times New Roman" w:hAnsi="Helvetica" w:cs="Helvetica"/>
          <w:color w:val="000000"/>
        </w:rPr>
      </w:pPr>
      <w:r>
        <w:rPr>
          <w:rFonts w:ascii="Calibri" w:eastAsia="Times New Roman" w:hAnsi="Calibri" w:cs="Microsoft Sans Serif"/>
          <w:b/>
          <w:color w:val="000000"/>
        </w:rPr>
        <w:t xml:space="preserve">              κ. Αργύρη </w:t>
      </w:r>
      <w:proofErr w:type="spellStart"/>
      <w:r>
        <w:rPr>
          <w:rFonts w:ascii="Calibri" w:eastAsia="Times New Roman" w:hAnsi="Calibri" w:cs="Microsoft Sans Serif"/>
          <w:b/>
          <w:color w:val="000000"/>
        </w:rPr>
        <w:t>Ντινόπουλο</w:t>
      </w:r>
      <w:proofErr w:type="spellEnd"/>
    </w:p>
    <w:p w:rsidR="00AA0BC0" w:rsidRDefault="00AA0BC0" w:rsidP="00AA0BC0">
      <w:pPr>
        <w:shd w:val="clear" w:color="auto" w:fill="FFFFFF"/>
        <w:jc w:val="both"/>
        <w:rPr>
          <w:rFonts w:ascii="Helvetica" w:eastAsia="Times New Roman" w:hAnsi="Helvetica" w:cs="Helvetica"/>
          <w:color w:val="000000"/>
        </w:rPr>
      </w:pPr>
      <w:r>
        <w:rPr>
          <w:rFonts w:ascii="Calibri" w:eastAsia="Times New Roman" w:hAnsi="Calibri" w:cs="Microsoft Sans Serif"/>
          <w:b/>
          <w:color w:val="000000"/>
        </w:rPr>
        <w:tab/>
      </w:r>
      <w:r>
        <w:rPr>
          <w:rFonts w:ascii="Calibri" w:eastAsia="Times New Roman" w:hAnsi="Calibri" w:cs="Microsoft Sans Serif"/>
          <w:b/>
          <w:color w:val="000000"/>
        </w:rPr>
        <w:tab/>
      </w:r>
      <w:r>
        <w:rPr>
          <w:rFonts w:ascii="Calibri" w:eastAsia="Times New Roman" w:hAnsi="Calibri" w:cs="Microsoft Sans Serif"/>
          <w:b/>
          <w:color w:val="000000"/>
        </w:rPr>
        <w:tab/>
      </w:r>
      <w:r>
        <w:rPr>
          <w:rFonts w:ascii="Calibri" w:eastAsia="Times New Roman" w:hAnsi="Calibri" w:cs="Microsoft Sans Serif"/>
          <w:b/>
          <w:color w:val="000000"/>
        </w:rPr>
        <w:tab/>
      </w:r>
      <w:r>
        <w:rPr>
          <w:rFonts w:ascii="Calibri" w:eastAsia="Times New Roman" w:hAnsi="Calibri" w:cs="Microsoft Sans Serif"/>
          <w:b/>
          <w:color w:val="000000"/>
        </w:rPr>
        <w:tab/>
      </w:r>
      <w:r>
        <w:rPr>
          <w:rFonts w:ascii="Calibri" w:eastAsia="Times New Roman" w:hAnsi="Calibri" w:cs="Microsoft Sans Serif"/>
          <w:b/>
          <w:color w:val="000000"/>
        </w:rPr>
        <w:tab/>
      </w:r>
      <w:r>
        <w:rPr>
          <w:rFonts w:ascii="Calibri" w:eastAsia="Times New Roman" w:hAnsi="Calibri" w:cs="Microsoft Sans Serif"/>
          <w:b/>
          <w:color w:val="000000"/>
        </w:rPr>
        <w:tab/>
        <w:t xml:space="preserve">            </w:t>
      </w:r>
    </w:p>
    <w:p w:rsidR="00AA0BC0" w:rsidRDefault="00AA0BC0" w:rsidP="00AA0BC0">
      <w:pPr>
        <w:shd w:val="clear" w:color="auto" w:fill="FFFFFF"/>
        <w:jc w:val="both"/>
        <w:rPr>
          <w:rFonts w:ascii="Helvetica" w:eastAsia="Times New Roman" w:hAnsi="Helvetica" w:cs="Helvetica"/>
          <w:color w:val="000000"/>
        </w:rPr>
      </w:pPr>
      <w:r>
        <w:rPr>
          <w:rFonts w:ascii="Calibri" w:eastAsia="Times New Roman" w:hAnsi="Calibri" w:cs="Microsoft Sans Serif"/>
          <w:color w:val="000000"/>
        </w:rPr>
        <w:t xml:space="preserve"> </w:t>
      </w:r>
    </w:p>
    <w:p w:rsidR="00AA0BC0" w:rsidRDefault="00AA0BC0" w:rsidP="00AA0BC0">
      <w:pPr>
        <w:shd w:val="clear" w:color="auto" w:fill="FFFFFF"/>
        <w:rPr>
          <w:rFonts w:ascii="Helvetica" w:eastAsia="Times New Roman" w:hAnsi="Helvetica" w:cs="Helvetica"/>
          <w:color w:val="000000"/>
        </w:rPr>
      </w:pPr>
      <w:r>
        <w:rPr>
          <w:rFonts w:ascii="Calibri" w:eastAsia="Times New Roman" w:hAnsi="Calibri"/>
          <w:color w:val="000000"/>
        </w:rPr>
        <w:t> </w:t>
      </w:r>
    </w:p>
    <w:p w:rsidR="00AA0BC0" w:rsidRDefault="00AA0BC0" w:rsidP="00AA0BC0">
      <w:pPr>
        <w:shd w:val="clear" w:color="auto" w:fill="FFFFFF"/>
        <w:rPr>
          <w:rFonts w:ascii="Helvetica" w:eastAsia="Times New Roman" w:hAnsi="Helvetica" w:cs="Helvetica"/>
          <w:color w:val="000000"/>
        </w:rPr>
      </w:pPr>
      <w:r>
        <w:rPr>
          <w:rFonts w:ascii="Calibri" w:eastAsia="Times New Roman" w:hAnsi="Calibri"/>
          <w:color w:val="000000"/>
        </w:rPr>
        <w:t>Αξιότιμε κύριε Υπουργέ,</w:t>
      </w:r>
    </w:p>
    <w:p w:rsidR="00AA0BC0" w:rsidRDefault="00AA0BC0" w:rsidP="00AA0BC0">
      <w:pPr>
        <w:shd w:val="clear" w:color="auto" w:fill="FFFFFF"/>
        <w:rPr>
          <w:rFonts w:ascii="Helvetica" w:eastAsia="Times New Roman" w:hAnsi="Helvetica" w:cs="Helvetica"/>
          <w:color w:val="000000"/>
        </w:rPr>
      </w:pPr>
      <w:r>
        <w:rPr>
          <w:rFonts w:ascii="Calibri" w:eastAsia="Times New Roman" w:hAnsi="Calibri"/>
          <w:color w:val="000000"/>
        </w:rPr>
        <w:t> </w:t>
      </w:r>
    </w:p>
    <w:p w:rsidR="00AA0BC0" w:rsidRDefault="00AA0BC0" w:rsidP="00AA0BC0">
      <w:pPr>
        <w:shd w:val="clear" w:color="auto" w:fill="FFFFFF"/>
        <w:jc w:val="both"/>
        <w:rPr>
          <w:rFonts w:ascii="Helvetica" w:eastAsia="Times New Roman" w:hAnsi="Helvetica" w:cs="Helvetica"/>
          <w:color w:val="000000"/>
        </w:rPr>
      </w:pPr>
      <w:r>
        <w:rPr>
          <w:rFonts w:ascii="Calibri" w:eastAsia="Times New Roman" w:hAnsi="Calibri"/>
          <w:color w:val="000000"/>
        </w:rPr>
        <w:t xml:space="preserve">Μόλις έλαβα τη με </w:t>
      </w:r>
      <w:proofErr w:type="spellStart"/>
      <w:r>
        <w:rPr>
          <w:rFonts w:ascii="Calibri" w:eastAsia="Times New Roman" w:hAnsi="Calibri"/>
          <w:color w:val="000000"/>
        </w:rPr>
        <w:t>Αρ.ΕΜΠ</w:t>
      </w:r>
      <w:proofErr w:type="spellEnd"/>
      <w:r>
        <w:rPr>
          <w:rFonts w:ascii="Calibri" w:eastAsia="Times New Roman" w:hAnsi="Calibri"/>
          <w:color w:val="000000"/>
        </w:rPr>
        <w:t>. 177/10/10/2014 επιστολή που μου απευθύνετε, με αντικείμενο την ημερομηνία σύγκλησης της Γενικής Συνέλευσης της Κ.Ε.Δ.Ε.. Επιτρέψτε μου λοιπόν να επισημάνω σχετικά τα εξής :</w:t>
      </w:r>
    </w:p>
    <w:p w:rsidR="00AA0BC0" w:rsidRDefault="00AA0BC0" w:rsidP="00AA0BC0">
      <w:pPr>
        <w:shd w:val="clear" w:color="auto" w:fill="FFFFFF"/>
        <w:rPr>
          <w:rFonts w:ascii="Helvetica" w:eastAsia="Times New Roman" w:hAnsi="Helvetica" w:cs="Helvetica"/>
          <w:color w:val="000000"/>
        </w:rPr>
      </w:pPr>
      <w:r>
        <w:rPr>
          <w:rFonts w:ascii="Calibri" w:eastAsia="Times New Roman" w:hAnsi="Calibri"/>
          <w:color w:val="000000"/>
        </w:rPr>
        <w:t> </w:t>
      </w:r>
    </w:p>
    <w:p w:rsidR="00AA0BC0" w:rsidRDefault="00AA0BC0" w:rsidP="00AA0BC0">
      <w:pPr>
        <w:shd w:val="clear" w:color="auto" w:fill="FFFFFF"/>
        <w:ind w:hanging="360"/>
        <w:jc w:val="both"/>
        <w:rPr>
          <w:rFonts w:ascii="Helvetica" w:eastAsia="Times New Roman" w:hAnsi="Helvetica" w:cs="Helvetica"/>
          <w:color w:val="000000"/>
        </w:rPr>
      </w:pPr>
      <w:r>
        <w:rPr>
          <w:rFonts w:ascii="Calibri" w:eastAsia="Calibri" w:hAnsi="Calibri" w:cs="Helvetica"/>
          <w:color w:val="000000"/>
        </w:rPr>
        <w:t>1.</w:t>
      </w:r>
      <w:r>
        <w:rPr>
          <w:rFonts w:ascii="Calibri" w:eastAsia="Calibri" w:hAnsi="Calibri" w:cs="Helvetica"/>
          <w:color w:val="000000"/>
          <w:sz w:val="14"/>
          <w:szCs w:val="14"/>
        </w:rPr>
        <w:t xml:space="preserve">      </w:t>
      </w:r>
      <w:r>
        <w:rPr>
          <w:rFonts w:ascii="Calibri" w:eastAsia="Times New Roman" w:hAnsi="Calibri"/>
          <w:color w:val="000000"/>
        </w:rPr>
        <w:t xml:space="preserve">Μετά από αίτησή μου, με δεχτήκατε στο γραφείο σας την περασμένη Δευτέρα 6 Οκτωβρίου. Κατά τη διάρκεια της συνάντησής μας σας επεσήμανα την άστοχη ρύθμιση του Νόμου 4279/2014 (ΦΕΚ Α 158/8.8.2014), σύμφωνα με την οποία προβλέπεται ελάχιστο χρονικό διάστημα μόλις τεσσάρων ημερών (από τις οποίες οι δύο μη εργάσιμες,    11-12 Οκτωβρίου ) μεταξύ της ημερομηνίας εκλογής των εκπροσώπων των Π.Ε.Δ. στη Γενική Συνέλευση της Κ.Ε.Δ.Ε. (10 Οκτωβρίου) και της απώτατης ημερομηνίας, στην οποία πρέπει να συγκληθεί η Γενική Συνέλευση της Κ.Ε.Δ.Ε. (15 Οκτωβρίου). Τις ανυπέρβλητες χρονικές δυσκολίες του εγχειρήματος επισημαίνει, στην από 30 Σεπτεμβρίου 2014 απόφασή του και το Δ.Σ. της Κ.Ε.Δ.Ε, το οποίο και εισηγείται </w:t>
      </w:r>
      <w:proofErr w:type="spellStart"/>
      <w:r>
        <w:rPr>
          <w:rFonts w:ascii="Calibri" w:eastAsia="Times New Roman" w:hAnsi="Calibri"/>
          <w:color w:val="000000"/>
        </w:rPr>
        <w:t>σ’εμένα</w:t>
      </w:r>
      <w:proofErr w:type="spellEnd"/>
      <w:r>
        <w:rPr>
          <w:rFonts w:ascii="Calibri" w:eastAsia="Times New Roman" w:hAnsi="Calibri"/>
          <w:color w:val="000000"/>
        </w:rPr>
        <w:t xml:space="preserve">, ως  δήμαρχο Αθηναίων εκ του νόμου αρμόδιο να συγκαλέσω τη Γ.Σ. την Κ.Ε.Δ.Ε., να επιλέξω ως ημερομηνία σύγκλησης την 4η Νοεμβρίου. Οι δυσκολίες  αφορούν, μεταξύ άλλων πρακτικών ζητημάτων, την έγκαιρη περάτωση των διαδικασιών νομιμοποίησης των εκπροσώπων των Π.Ε.Δ. ως μελών της Γενικής Συνέλευσης της Κ.Ε.Δ.Ε. (έγκαιρη εκδίκαση των ενστάσεων από τις εφορευτικές επιτροπές των Π.Ε.Δ., αποστολή των τελικών αποτελεσμάτων στην Κ.Ε.Δ.Ε., έγκαιρη αποστολή από την Κ.Ε.Δ.Ε. ατομικών προσκλήσεων στα μέλη της Γενικής Συνέλευσης, παραλαβή αυτών με αποδεικτικά επίδοσης κ.λπ..). </w:t>
      </w:r>
    </w:p>
    <w:p w:rsidR="00AA0BC0" w:rsidRDefault="00AA0BC0" w:rsidP="00AA0BC0">
      <w:pPr>
        <w:shd w:val="clear" w:color="auto" w:fill="FFFFFF"/>
        <w:jc w:val="both"/>
        <w:rPr>
          <w:rFonts w:ascii="Helvetica" w:eastAsia="Times New Roman" w:hAnsi="Helvetica" w:cs="Helvetica"/>
          <w:color w:val="000000"/>
        </w:rPr>
      </w:pPr>
      <w:r>
        <w:rPr>
          <w:rFonts w:ascii="Calibri" w:eastAsia="Times New Roman" w:hAnsi="Calibri"/>
          <w:color w:val="000000"/>
        </w:rPr>
        <w:t> </w:t>
      </w:r>
    </w:p>
    <w:p w:rsidR="00AA0BC0" w:rsidRDefault="00AA0BC0" w:rsidP="00AA0BC0">
      <w:pPr>
        <w:shd w:val="clear" w:color="auto" w:fill="FFFFFF"/>
        <w:ind w:hanging="360"/>
        <w:jc w:val="both"/>
        <w:rPr>
          <w:rFonts w:ascii="Helvetica" w:eastAsia="Times New Roman" w:hAnsi="Helvetica" w:cs="Helvetica"/>
          <w:color w:val="000000"/>
        </w:rPr>
      </w:pPr>
      <w:r>
        <w:rPr>
          <w:rFonts w:ascii="Calibri" w:eastAsia="Calibri" w:hAnsi="Calibri" w:cs="Helvetica"/>
          <w:color w:val="000000"/>
        </w:rPr>
        <w:lastRenderedPageBreak/>
        <w:t>2.</w:t>
      </w:r>
      <w:r>
        <w:rPr>
          <w:rFonts w:ascii="Calibri" w:eastAsia="Calibri" w:hAnsi="Calibri" w:cs="Helvetica"/>
          <w:color w:val="000000"/>
          <w:sz w:val="14"/>
          <w:szCs w:val="14"/>
        </w:rPr>
        <w:t xml:space="preserve">      </w:t>
      </w:r>
      <w:r>
        <w:rPr>
          <w:rFonts w:ascii="Calibri" w:eastAsia="Times New Roman" w:hAnsi="Calibri"/>
          <w:color w:val="000000"/>
        </w:rPr>
        <w:t xml:space="preserve"> Στη συνάντησή μας σάς τα ανέφερα όλα αυτά, επισημαίνοντας συγχρόνως ότι η βραχύτατη διάρκεια της προθεσμίας οφείλεται σε προφανή αβλεψία του νομοθέτη, καθώς αυτός τροποποίησε μεν την αρχικώς προβλεπόμενη ημερομηνία εκλογής των εκπροσώπων των Π.Ε.Δ. στη Γενική Συνέλευση της Κ.Ε.Δ.Ε., άφησε όμως ανέπαφη την ημερομηνία σύγκλησης της ως άνω Γενικής Συνέλευσης, με αποτέλεσμα η αρχικώς προβλεπόμενη προθεσμία των 10 ημερών (βλ. Άρθρα 10 παρ. 1 και 30 παρ. 1 Π.Δ. 75/2011 (ΦΕΚ Α 182/22.8.2011) να συντμηθεί τόσο πολύ, ώστε να καθίσταται τελικώς αδύνατη η έγκαιρη νομιμοποίηση, ειδοποίηση, προσέλευση </w:t>
      </w:r>
      <w:proofErr w:type="spellStart"/>
      <w:r>
        <w:rPr>
          <w:rFonts w:ascii="Calibri" w:eastAsia="Times New Roman" w:hAnsi="Calibri"/>
          <w:color w:val="000000"/>
        </w:rPr>
        <w:t>κ.λ.π</w:t>
      </w:r>
      <w:proofErr w:type="spellEnd"/>
      <w:r>
        <w:rPr>
          <w:rFonts w:ascii="Calibri" w:eastAsia="Times New Roman" w:hAnsi="Calibri"/>
          <w:color w:val="000000"/>
        </w:rPr>
        <w:t xml:space="preserve">. των </w:t>
      </w:r>
      <w:proofErr w:type="spellStart"/>
      <w:r>
        <w:rPr>
          <w:rFonts w:ascii="Calibri" w:eastAsia="Times New Roman" w:hAnsi="Calibri"/>
          <w:color w:val="000000"/>
        </w:rPr>
        <w:t>εκροσώπων</w:t>
      </w:r>
      <w:proofErr w:type="spellEnd"/>
      <w:r>
        <w:rPr>
          <w:rFonts w:ascii="Calibri" w:eastAsia="Times New Roman" w:hAnsi="Calibri"/>
          <w:color w:val="000000"/>
        </w:rPr>
        <w:t xml:space="preserve"> των Π.Ε.Δ. στη Γ.Σ. της Κ.Ε.Δ.Ε.., με συνέπεια να διακυβεύεται πια  η εγκυρότητα της συγκρότησης, άρα και του κύρους των αποφάσεων, της Γ.Σ. της Κ.Ε.Δ.Ε. Σημειωτέον ότι ακόμη και η προηγούμενη προθεσμία των 10 ημερών είχε αποδειχθεί υπερβολικά σύντομη τον Σεπτέμβριο του 2011, με αποτέλεσμα να αναγκασθώ και τότε να μεταθέσω για 11 ημέρες την ημερομηνία σύγκλησης της Γενικής Συνέλευσης της Κ.Ε.Δ.Ε. Και στην περίπτωση αυτή, ως δήμαρχος αρμόδιος να συγκαλέσω τη Γενική Συνέλευση, είχα κατανοήσει τις σοβαρές πρακτικές δυσκολίες που τότε  μου είχε επισημάνει στο </w:t>
      </w:r>
      <w:proofErr w:type="spellStart"/>
      <w:r>
        <w:rPr>
          <w:rFonts w:ascii="Calibri" w:eastAsia="Times New Roman" w:hAnsi="Calibri"/>
          <w:color w:val="000000"/>
        </w:rPr>
        <w:t>υπ’αριθμ</w:t>
      </w:r>
      <w:proofErr w:type="spellEnd"/>
      <w:r>
        <w:rPr>
          <w:rFonts w:ascii="Calibri" w:eastAsia="Times New Roman" w:hAnsi="Calibri"/>
          <w:color w:val="000000"/>
        </w:rPr>
        <w:t xml:space="preserve">. 1988/5.9.2011 έγγραφό του ο Γενικός Διευθυντής της Κ.Ε.Δ.Ε.  Ουδέν πρόβλημα βεβαίως ανέκυψε, αφού κατά πάγια αρχή του διοικητικού δικαίου, οι προθεσμίες που ο νομοθέτης θέτει στη Διοίκηση έχουν </w:t>
      </w:r>
      <w:proofErr w:type="spellStart"/>
      <w:r>
        <w:rPr>
          <w:rFonts w:ascii="Calibri" w:eastAsia="Times New Roman" w:hAnsi="Calibri"/>
          <w:color w:val="000000"/>
        </w:rPr>
        <w:t>κατ’αρχήν</w:t>
      </w:r>
      <w:proofErr w:type="spellEnd"/>
      <w:r>
        <w:rPr>
          <w:rFonts w:ascii="Calibri" w:eastAsia="Times New Roman" w:hAnsi="Calibri"/>
          <w:color w:val="000000"/>
        </w:rPr>
        <w:t xml:space="preserve"> ενδεικτικό χαρακτήρα, κυρίως μάλιστα προκειμένου να διασφαλιστεί η έγκαιρη συγκρότηση και λειτουργία συλλογικών διοικητικών οργάνων, όπως είναι η Γενική Συνέλευση της Κ.Ε.Δ.Ε. Αυτά πρέπει κατά μείζονα λόγο να γίνουν δεκτά όταν η Γενική Συνέλευση συγκαλείται με αντικείμενο να εκλέξει το Διοικητικό Συμβούλιο της Κ.Ε.Δ.Ε., όπως συμβαίνει εν προκειμένω. Στη νομική γνωμοδότηση που σας επισυνάπτω αναφέρεται, μεταξύ άλλων, και η απόφαση </w:t>
      </w:r>
      <w:proofErr w:type="spellStart"/>
      <w:r>
        <w:rPr>
          <w:rFonts w:ascii="Calibri" w:eastAsia="Times New Roman" w:hAnsi="Calibri"/>
          <w:color w:val="000000"/>
        </w:rPr>
        <w:t>ΣτΕ</w:t>
      </w:r>
      <w:proofErr w:type="spellEnd"/>
      <w:r>
        <w:rPr>
          <w:rFonts w:ascii="Calibri" w:eastAsia="Times New Roman" w:hAnsi="Calibri"/>
          <w:color w:val="000000"/>
        </w:rPr>
        <w:t xml:space="preserve"> 982/2012, σχετικά με το ανάλογο ζήτημα τήρησης προθεσμιών για την ανάδειξη πρυτανικών αρχών.</w:t>
      </w:r>
    </w:p>
    <w:p w:rsidR="00AA0BC0" w:rsidRDefault="00AA0BC0" w:rsidP="00AA0BC0">
      <w:pPr>
        <w:shd w:val="clear" w:color="auto" w:fill="FFFFFF"/>
        <w:jc w:val="both"/>
        <w:rPr>
          <w:rFonts w:ascii="Helvetica" w:eastAsia="Times New Roman" w:hAnsi="Helvetica" w:cs="Helvetica"/>
          <w:color w:val="000000"/>
        </w:rPr>
      </w:pPr>
      <w:r>
        <w:rPr>
          <w:rFonts w:ascii="Calibri" w:eastAsia="Times New Roman" w:hAnsi="Calibri"/>
          <w:color w:val="000000"/>
        </w:rPr>
        <w:t xml:space="preserve"> </w:t>
      </w:r>
    </w:p>
    <w:p w:rsidR="00AA0BC0" w:rsidRDefault="00AA0BC0" w:rsidP="00AA0BC0">
      <w:pPr>
        <w:shd w:val="clear" w:color="auto" w:fill="FFFFFF"/>
        <w:ind w:hanging="360"/>
        <w:jc w:val="both"/>
        <w:rPr>
          <w:rFonts w:ascii="Helvetica" w:eastAsia="Times New Roman" w:hAnsi="Helvetica" w:cs="Helvetica"/>
          <w:color w:val="000000"/>
        </w:rPr>
      </w:pPr>
      <w:r>
        <w:rPr>
          <w:rFonts w:ascii="Calibri" w:eastAsia="Calibri" w:hAnsi="Calibri" w:cs="Helvetica"/>
          <w:color w:val="000000"/>
        </w:rPr>
        <w:t>3.</w:t>
      </w:r>
      <w:r>
        <w:rPr>
          <w:rFonts w:ascii="Calibri" w:eastAsia="Calibri" w:hAnsi="Calibri" w:cs="Helvetica"/>
          <w:color w:val="000000"/>
          <w:sz w:val="14"/>
          <w:szCs w:val="14"/>
        </w:rPr>
        <w:t xml:space="preserve">      </w:t>
      </w:r>
      <w:r>
        <w:rPr>
          <w:rFonts w:ascii="Calibri" w:eastAsia="Times New Roman" w:hAnsi="Calibri"/>
          <w:color w:val="000000"/>
        </w:rPr>
        <w:t xml:space="preserve">Μου προξενεί, συνεπώς, δυσάρεστη εντύπωση το γεγονός ότι έρχεστε σήμερα, με το ως άνω έγγραφό σας, να μου επισημάνετε ότι μεταθέτοντας κατά 7 ημέρες, με την από 10 Οκτωβρίου πρόσκλησή μου, την ημερομηνία σύγκλησης της  Γ.Σ. της Κ.Ε.Δ.Ε. θέτω σε κίνδυνο τη νομιμότητα της διαδικασίας εκλογής του Δ.Σ. της Κ.Ε.Δ.Ε.. Επικαλείστε το γράμμα του νόμου που, κατά προφανή αβλεψία των υπηρεσιών του υπουργείου σας που είχαν την ευθύνη της νομοθετικής επεξεργασίας της διάταξης, προβλέπει την ασφυκτική προθεσμία των τεσσάρων ημερών, όταν ήδη σας έχω επισημάνει ότι μπορούσατε να ασκήσετε τη νομοθετική σας πρωτοβουλία, προκειμένου να εναρμονιστεί το γράμμα του νόμου με τα απορρέοντα από την κοινή λογική και την ως άνω περί ενδεικτικού χαρακτήρα των προθεσμιών πάγια αρχή του διοικητικού δικαίου.  </w:t>
      </w:r>
    </w:p>
    <w:p w:rsidR="00AA0BC0" w:rsidRDefault="00AA0BC0" w:rsidP="00AA0BC0">
      <w:pPr>
        <w:shd w:val="clear" w:color="auto" w:fill="FFFFFF"/>
        <w:jc w:val="both"/>
        <w:rPr>
          <w:rFonts w:ascii="Helvetica" w:eastAsia="Times New Roman" w:hAnsi="Helvetica" w:cs="Helvetica"/>
          <w:color w:val="000000"/>
        </w:rPr>
      </w:pPr>
      <w:r>
        <w:rPr>
          <w:rFonts w:ascii="Calibri" w:eastAsia="Times New Roman" w:hAnsi="Calibri"/>
          <w:color w:val="000000"/>
        </w:rPr>
        <w:t> </w:t>
      </w:r>
    </w:p>
    <w:p w:rsidR="00AA0BC0" w:rsidRDefault="00AA0BC0" w:rsidP="00AA0BC0">
      <w:pPr>
        <w:shd w:val="clear" w:color="auto" w:fill="FFFFFF"/>
        <w:ind w:hanging="360"/>
        <w:jc w:val="both"/>
        <w:rPr>
          <w:rFonts w:ascii="Helvetica" w:eastAsia="Times New Roman" w:hAnsi="Helvetica" w:cs="Helvetica"/>
          <w:color w:val="000000"/>
        </w:rPr>
      </w:pPr>
      <w:r>
        <w:rPr>
          <w:rFonts w:ascii="Calibri" w:eastAsia="Calibri" w:hAnsi="Calibri" w:cs="Helvetica"/>
          <w:color w:val="000000"/>
        </w:rPr>
        <w:t>4.</w:t>
      </w:r>
      <w:r>
        <w:rPr>
          <w:rFonts w:ascii="Calibri" w:eastAsia="Calibri" w:hAnsi="Calibri" w:cs="Helvetica"/>
          <w:color w:val="000000"/>
          <w:sz w:val="14"/>
          <w:szCs w:val="14"/>
        </w:rPr>
        <w:t xml:space="preserve">      </w:t>
      </w:r>
      <w:r>
        <w:rPr>
          <w:rFonts w:ascii="Calibri" w:eastAsia="Times New Roman" w:hAnsi="Calibri"/>
          <w:color w:val="000000"/>
        </w:rPr>
        <w:t xml:space="preserve">Όμως το κύρος των επικείμενων εκλογών στην Κ.Ε.Δ.Ε. θα διακυβευθεί εάν ακολουθήσω την υπόδειξή σας, αφού σε αυτήν την περίπτωση υπάρχει δεδομένη αδυναμία να παραστούν στη Γ.Σ. του οργάνου πολλοί εκπρόσωποι Π.Ε.Δ. Με το παρόν σας κοινοποιώ και σχετικές αιτήσεις μετάθεσης της επίμαχης ημερομηνίας, που μου έχουν ήδη απευθύνει δήμαρχοι καθώς και πρόεδροι Π.Ε.Δ.. της χώρας. Προτίμησα μάλιστα να μην ακολουθήσω την υπόδειξη του απερχομένου Δ.Σ. της Κ.Ε.Δ.Ε., που έχει προτείνει αναβολή 20 ημερών </w:t>
      </w:r>
      <w:r>
        <w:rPr>
          <w:rFonts w:ascii="Calibri" w:eastAsia="Times New Roman" w:hAnsi="Calibri"/>
          <w:color w:val="000000"/>
        </w:rPr>
        <w:lastRenderedPageBreak/>
        <w:t>ούτε το προηγούμενο του 2011 που είχε καταλήξει σε επίσης 20ήμερη μετάθεση της ημερομηνίας των εκλογών, επιλέγοντας απλώς για τους πιο πάνω λόγους μια βραχύτατη μετάθεση της ημερομηνίας σύγκλησης της Γ.Σ. της Κ.Ε.Δ.Ε.</w:t>
      </w:r>
    </w:p>
    <w:p w:rsidR="00AA0BC0" w:rsidRDefault="00AA0BC0" w:rsidP="00AA0BC0">
      <w:pPr>
        <w:shd w:val="clear" w:color="auto" w:fill="FFFFFF"/>
        <w:jc w:val="both"/>
        <w:rPr>
          <w:rFonts w:ascii="Helvetica" w:eastAsia="Times New Roman" w:hAnsi="Helvetica" w:cs="Helvetica"/>
          <w:color w:val="000000"/>
        </w:rPr>
      </w:pPr>
      <w:r>
        <w:rPr>
          <w:rFonts w:ascii="Calibri" w:eastAsia="Times New Roman" w:hAnsi="Calibri"/>
          <w:color w:val="000000"/>
        </w:rPr>
        <w:t xml:space="preserve">      </w:t>
      </w:r>
    </w:p>
    <w:p w:rsidR="00AA0BC0" w:rsidRDefault="00AA0BC0" w:rsidP="00AA0BC0">
      <w:pPr>
        <w:shd w:val="clear" w:color="auto" w:fill="FFFFFF"/>
        <w:ind w:hanging="360"/>
        <w:jc w:val="both"/>
        <w:rPr>
          <w:rFonts w:ascii="Helvetica" w:eastAsia="Times New Roman" w:hAnsi="Helvetica" w:cs="Helvetica"/>
          <w:color w:val="000000"/>
        </w:rPr>
      </w:pPr>
      <w:r>
        <w:rPr>
          <w:rFonts w:ascii="Calibri" w:eastAsia="Calibri" w:hAnsi="Calibri" w:cs="Helvetica"/>
          <w:color w:val="000000"/>
        </w:rPr>
        <w:t>5.</w:t>
      </w:r>
      <w:r>
        <w:rPr>
          <w:rFonts w:ascii="Calibri" w:eastAsia="Calibri" w:hAnsi="Calibri" w:cs="Helvetica"/>
          <w:color w:val="000000"/>
          <w:sz w:val="14"/>
          <w:szCs w:val="14"/>
        </w:rPr>
        <w:t xml:space="preserve">      </w:t>
      </w:r>
      <w:r>
        <w:rPr>
          <w:rFonts w:ascii="Calibri" w:eastAsia="Times New Roman" w:hAnsi="Calibri"/>
          <w:color w:val="000000"/>
        </w:rPr>
        <w:t xml:space="preserve">Επειδή, κύριε Υπουργέ, στο ως άνω έγγραφό σας αναφέρεστε σε επιστολή που σας έχουν απευθύνει δήμαρχοι </w:t>
      </w:r>
      <w:r>
        <w:rPr>
          <w:rFonts w:ascii="Calibri" w:eastAsia="Times New Roman" w:hAnsi="Calibri"/>
          <w:i/>
          <w:color w:val="000000"/>
        </w:rPr>
        <w:t xml:space="preserve">“με την οποία διαμαρτύρονται έντονα ότι η απόφασή </w:t>
      </w:r>
      <w:r>
        <w:rPr>
          <w:rFonts w:ascii="Calibri" w:eastAsia="Times New Roman" w:hAnsi="Calibri"/>
          <w:color w:val="000000"/>
        </w:rPr>
        <w:t>(μου)</w:t>
      </w:r>
      <w:r>
        <w:rPr>
          <w:rFonts w:ascii="Calibri" w:eastAsia="Times New Roman" w:hAnsi="Calibri"/>
          <w:i/>
          <w:color w:val="000000"/>
        </w:rPr>
        <w:t xml:space="preserve"> αυτή δεν βρίσκεται εντός του νομικού πλαισίου που διέπει την συγκεκριμένη διαδικασία”, </w:t>
      </w:r>
      <w:r>
        <w:rPr>
          <w:rFonts w:ascii="Calibri" w:eastAsia="Times New Roman" w:hAnsi="Calibri"/>
          <w:color w:val="000000"/>
        </w:rPr>
        <w:t xml:space="preserve">θα ήθελα να επισημάνω ότι είναι ανάρμοστο δήμαρχοι να απευθύνονται στον ομόλογό τους δήμαρχο Αθηναίων, μέσω του “εποπτεύοντος” υπουργού, ο οποίος μάλιστα τον καλεί να </w:t>
      </w:r>
      <w:r>
        <w:rPr>
          <w:rFonts w:ascii="Calibri" w:eastAsia="Times New Roman" w:hAnsi="Calibri"/>
          <w:i/>
          <w:color w:val="000000"/>
        </w:rPr>
        <w:t>“ανακαλέσει, σήμερα κιόλας”</w:t>
      </w:r>
      <w:r>
        <w:rPr>
          <w:rFonts w:ascii="Calibri" w:eastAsia="Times New Roman" w:hAnsi="Calibri"/>
          <w:color w:val="000000"/>
        </w:rPr>
        <w:t xml:space="preserve"> την απόφασή του. Πληροφορούμαι μάλιστα από το διαδίκτυο, ότι την επιστολή αυτή υπογράφουν δήμαρχοι που προσφάτως εμφανίστηκαν στο προσκήνιο επαγγελλόμενοι μια γενική “Ανατροπή” στα της τοπικής αυτοδιοίκησης. Επιτρέψτε μου να παρατηρήσω ότι, αντί οποιασδήποτε ανατροπής, εγώ βλέπω να αναπαράγονται με την πρώτη ευκαιρία οι πιο σκοτεινές παραδόσεις </w:t>
      </w:r>
      <w:proofErr w:type="spellStart"/>
      <w:r>
        <w:rPr>
          <w:rFonts w:ascii="Calibri" w:eastAsia="Times New Roman" w:hAnsi="Calibri"/>
          <w:color w:val="000000"/>
        </w:rPr>
        <w:t>κηδεμόνευσης</w:t>
      </w:r>
      <w:proofErr w:type="spellEnd"/>
      <w:r>
        <w:rPr>
          <w:rFonts w:ascii="Calibri" w:eastAsia="Times New Roman" w:hAnsi="Calibri"/>
          <w:color w:val="000000"/>
        </w:rPr>
        <w:t xml:space="preserve"> της τοπικής αυτοδιοίκησης από την κεντρική εξουσία. </w:t>
      </w:r>
    </w:p>
    <w:p w:rsidR="00AA0BC0" w:rsidRDefault="00AA0BC0" w:rsidP="00AA0BC0">
      <w:pPr>
        <w:shd w:val="clear" w:color="auto" w:fill="FFFFFF"/>
        <w:jc w:val="both"/>
        <w:rPr>
          <w:rFonts w:ascii="Helvetica" w:eastAsia="Times New Roman" w:hAnsi="Helvetica" w:cs="Helvetica"/>
          <w:color w:val="000000"/>
        </w:rPr>
      </w:pPr>
      <w:r>
        <w:rPr>
          <w:rFonts w:ascii="Cambria" w:eastAsia="Times New Roman" w:hAnsi="Cambria" w:cs="Helvetica"/>
          <w:color w:val="000000"/>
        </w:rPr>
        <w:t xml:space="preserve"> </w:t>
      </w:r>
    </w:p>
    <w:p w:rsidR="00AA0BC0" w:rsidRDefault="00AA0BC0" w:rsidP="00AA0BC0">
      <w:pPr>
        <w:shd w:val="clear" w:color="auto" w:fill="FFFFFF"/>
        <w:jc w:val="both"/>
        <w:rPr>
          <w:rFonts w:ascii="Helvetica" w:eastAsia="Times New Roman" w:hAnsi="Helvetica" w:cs="Helvetica"/>
          <w:color w:val="000000"/>
        </w:rPr>
      </w:pPr>
      <w:r>
        <w:rPr>
          <w:rFonts w:ascii="Cambria" w:eastAsia="Times New Roman" w:hAnsi="Cambria" w:cs="Helvetica"/>
          <w:color w:val="000000"/>
        </w:rPr>
        <w:t> </w:t>
      </w:r>
    </w:p>
    <w:p w:rsidR="00AA0BC0" w:rsidRDefault="00AA0BC0" w:rsidP="00AA0BC0">
      <w:pPr>
        <w:shd w:val="clear" w:color="auto" w:fill="FFFFFF"/>
        <w:rPr>
          <w:rFonts w:ascii="Helvetica" w:eastAsia="Times New Roman" w:hAnsi="Helvetica" w:cs="Helvetica"/>
          <w:color w:val="000000"/>
        </w:rPr>
      </w:pPr>
      <w:r>
        <w:rPr>
          <w:rFonts w:ascii="Cambria" w:eastAsia="Times New Roman" w:hAnsi="Cambria" w:cs="Helvetica"/>
          <w:color w:val="000000"/>
        </w:rPr>
        <w:t> </w:t>
      </w:r>
    </w:p>
    <w:p w:rsidR="00AA0BC0" w:rsidRDefault="00AA0BC0" w:rsidP="00AA0BC0">
      <w:pPr>
        <w:shd w:val="clear" w:color="auto" w:fill="FFFFFF"/>
        <w:ind w:firstLine="720"/>
        <w:rPr>
          <w:rFonts w:ascii="Helvetica" w:eastAsia="Times New Roman" w:hAnsi="Helvetica" w:cs="Helvetica"/>
          <w:color w:val="000000"/>
        </w:rPr>
      </w:pPr>
      <w:r>
        <w:rPr>
          <w:rFonts w:ascii="Cambria" w:eastAsia="Times New Roman" w:hAnsi="Cambria" w:cs="Helvetica"/>
          <w:color w:val="000000"/>
        </w:rPr>
        <w:t xml:space="preserve">               Με τιμή</w:t>
      </w:r>
    </w:p>
    <w:p w:rsidR="00AA0BC0" w:rsidRDefault="00AA0BC0" w:rsidP="00AA0BC0">
      <w:pPr>
        <w:shd w:val="clear" w:color="auto" w:fill="FFFFFF"/>
        <w:rPr>
          <w:rFonts w:ascii="Helvetica" w:eastAsia="Times New Roman" w:hAnsi="Helvetica" w:cs="Helvetica"/>
          <w:color w:val="000000"/>
        </w:rPr>
      </w:pPr>
      <w:r>
        <w:rPr>
          <w:rFonts w:ascii="Cambria" w:eastAsia="Times New Roman" w:hAnsi="Cambria" w:cs="Helvetica"/>
          <w:color w:val="000000"/>
        </w:rPr>
        <w:t> </w:t>
      </w:r>
    </w:p>
    <w:p w:rsidR="00AA0BC0" w:rsidRDefault="00AA0BC0" w:rsidP="00AA0BC0">
      <w:pPr>
        <w:shd w:val="clear" w:color="auto" w:fill="FFFFFF"/>
        <w:jc w:val="right"/>
        <w:rPr>
          <w:rFonts w:ascii="Helvetica" w:eastAsia="Times New Roman" w:hAnsi="Helvetica" w:cs="Helvetica"/>
          <w:color w:val="000000"/>
        </w:rPr>
      </w:pPr>
      <w:r>
        <w:rPr>
          <w:rFonts w:ascii="Cambria" w:eastAsia="Times New Roman" w:hAnsi="Cambria" w:cs="Helvetica"/>
          <w:color w:val="000000"/>
        </w:rPr>
        <w:t> </w:t>
      </w:r>
    </w:p>
    <w:p w:rsidR="00AA0BC0" w:rsidRDefault="00AA0BC0" w:rsidP="00AA0BC0">
      <w:pPr>
        <w:shd w:val="clear" w:color="auto" w:fill="FFFFFF"/>
        <w:jc w:val="right"/>
        <w:rPr>
          <w:rFonts w:ascii="Helvetica" w:eastAsia="Times New Roman" w:hAnsi="Helvetica" w:cs="Helvetica"/>
          <w:color w:val="000000"/>
        </w:rPr>
      </w:pPr>
      <w:r>
        <w:rPr>
          <w:rFonts w:ascii="Cambria" w:eastAsia="Times New Roman" w:hAnsi="Cambria" w:cs="Helvetica"/>
          <w:color w:val="000000"/>
        </w:rPr>
        <w:t> </w:t>
      </w:r>
    </w:p>
    <w:p w:rsidR="00AA0BC0" w:rsidRDefault="00AA0BC0" w:rsidP="00AA0BC0">
      <w:pPr>
        <w:shd w:val="clear" w:color="auto" w:fill="FFFFFF"/>
        <w:jc w:val="center"/>
        <w:rPr>
          <w:rFonts w:ascii="Helvetica" w:eastAsia="Times New Roman" w:hAnsi="Helvetica" w:cs="Helvetica"/>
          <w:color w:val="000000"/>
        </w:rPr>
      </w:pPr>
      <w:r>
        <w:rPr>
          <w:rFonts w:ascii="Cambria" w:eastAsia="Times New Roman" w:hAnsi="Cambria" w:cs="Helvetica"/>
          <w:color w:val="000000"/>
        </w:rPr>
        <w:t xml:space="preserve">                                                                                        </w:t>
      </w:r>
    </w:p>
    <w:p w:rsidR="00AA0BC0" w:rsidRDefault="00AA0BC0" w:rsidP="00AA0BC0">
      <w:pPr>
        <w:shd w:val="clear" w:color="auto" w:fill="FFFFFF"/>
        <w:jc w:val="center"/>
        <w:rPr>
          <w:rFonts w:ascii="Helvetica" w:eastAsia="Times New Roman" w:hAnsi="Helvetica" w:cs="Helvetica"/>
          <w:color w:val="000000"/>
        </w:rPr>
      </w:pPr>
      <w:r>
        <w:rPr>
          <w:rFonts w:ascii="Cambria" w:eastAsia="Times New Roman" w:hAnsi="Cambria" w:cs="Helvetica"/>
          <w:color w:val="000000"/>
        </w:rPr>
        <w:t xml:space="preserve">                                                                                                     Γιώργος Καμίνης</w:t>
      </w:r>
    </w:p>
    <w:p w:rsidR="00AA0BC0" w:rsidRDefault="00AA0BC0" w:rsidP="00AA0BC0">
      <w:pPr>
        <w:shd w:val="clear" w:color="auto" w:fill="FFFFFF"/>
        <w:jc w:val="both"/>
        <w:rPr>
          <w:rFonts w:ascii="Helvetica" w:eastAsia="Times New Roman" w:hAnsi="Helvetica" w:cs="Helvetica"/>
          <w:color w:val="000000"/>
        </w:rPr>
      </w:pPr>
      <w:r>
        <w:rPr>
          <w:rFonts w:ascii="Calibri" w:eastAsia="Times New Roman" w:hAnsi="Calibri"/>
          <w:b/>
          <w:color w:val="000000"/>
          <w:sz w:val="20"/>
          <w:szCs w:val="20"/>
        </w:rPr>
        <w:t>Κοιν.:</w:t>
      </w:r>
      <w:r>
        <w:rPr>
          <w:rFonts w:ascii="Calibri" w:eastAsia="Times New Roman" w:hAnsi="Calibri"/>
          <w:color w:val="000000"/>
          <w:sz w:val="20"/>
          <w:szCs w:val="20"/>
        </w:rPr>
        <w:t>1) Ιδιαίτερο Γραφείο Δημάρχου</w:t>
      </w:r>
    </w:p>
    <w:p w:rsidR="00AA0BC0" w:rsidRDefault="00AA0BC0" w:rsidP="00AA0BC0">
      <w:pPr>
        <w:shd w:val="clear" w:color="auto" w:fill="FFFFFF"/>
        <w:jc w:val="both"/>
        <w:rPr>
          <w:rFonts w:ascii="Helvetica" w:eastAsia="Times New Roman" w:hAnsi="Helvetica" w:cs="Helvetica"/>
          <w:color w:val="000000"/>
        </w:rPr>
      </w:pPr>
      <w:r>
        <w:rPr>
          <w:rFonts w:ascii="Calibri" w:eastAsia="Times New Roman" w:hAnsi="Calibri"/>
          <w:color w:val="000000"/>
          <w:sz w:val="20"/>
          <w:szCs w:val="20"/>
        </w:rPr>
        <w:t xml:space="preserve">          2) Γραφείο κ. Γενικού Γραμματέα</w:t>
      </w:r>
    </w:p>
    <w:p w:rsidR="00AA0BC0" w:rsidRDefault="00AA0BC0" w:rsidP="00AA0BC0">
      <w:pPr>
        <w:shd w:val="clear" w:color="auto" w:fill="FFFFFF"/>
        <w:jc w:val="both"/>
        <w:rPr>
          <w:rFonts w:ascii="Helvetica" w:eastAsia="Times New Roman" w:hAnsi="Helvetica" w:cs="Helvetica"/>
          <w:color w:val="000000"/>
        </w:rPr>
      </w:pPr>
      <w:r>
        <w:rPr>
          <w:rFonts w:ascii="Calibri" w:eastAsia="Times New Roman" w:hAnsi="Calibri"/>
          <w:color w:val="000000"/>
          <w:sz w:val="20"/>
          <w:szCs w:val="20"/>
        </w:rPr>
        <w:t xml:space="preserve">          3) Νομική Διεύθυνση</w:t>
      </w:r>
    </w:p>
    <w:p w:rsidR="00AA0BC0" w:rsidRDefault="00AA0BC0" w:rsidP="00AA0BC0">
      <w:pPr>
        <w:shd w:val="clear" w:color="auto" w:fill="FFFFFF"/>
        <w:jc w:val="right"/>
        <w:rPr>
          <w:rFonts w:ascii="Helvetica" w:eastAsia="Times New Roman" w:hAnsi="Helvetica" w:cs="Helvetica"/>
          <w:color w:val="000000"/>
        </w:rPr>
      </w:pPr>
      <w:r>
        <w:rPr>
          <w:rFonts w:ascii="Cambria" w:eastAsia="Times New Roman" w:hAnsi="Cambria" w:cs="Helvetica"/>
          <w:color w:val="000000"/>
        </w:rPr>
        <w:t xml:space="preserve"> </w:t>
      </w:r>
    </w:p>
    <w:p w:rsidR="00AA0BC0" w:rsidRDefault="00AA0BC0" w:rsidP="00AA0BC0">
      <w:pPr>
        <w:shd w:val="clear" w:color="auto" w:fill="FFFFFF"/>
        <w:jc w:val="right"/>
        <w:rPr>
          <w:rFonts w:ascii="Helvetica" w:eastAsia="Times New Roman" w:hAnsi="Helvetica" w:cs="Helvetica"/>
          <w:color w:val="000000"/>
        </w:rPr>
      </w:pPr>
      <w:r>
        <w:rPr>
          <w:rFonts w:ascii="Cambria" w:eastAsia="Times New Roman" w:hAnsi="Cambria" w:cs="Helvetica"/>
          <w:color w:val="000000"/>
        </w:rPr>
        <w:t> </w:t>
      </w:r>
    </w:p>
    <w:p w:rsidR="00AA0BC0" w:rsidRDefault="00AA0BC0" w:rsidP="00AA0BC0">
      <w:pPr>
        <w:shd w:val="clear" w:color="auto" w:fill="FFFFFF"/>
        <w:rPr>
          <w:rFonts w:ascii="Helvetica" w:eastAsia="Times New Roman" w:hAnsi="Helvetica" w:cs="Helvetica"/>
          <w:color w:val="000000"/>
        </w:rPr>
      </w:pPr>
      <w:r>
        <w:rPr>
          <w:rFonts w:ascii="Cambria" w:eastAsia="Times New Roman" w:hAnsi="Cambria" w:cs="Helvetica"/>
          <w:b/>
          <w:color w:val="000000"/>
          <w:u w:val="single"/>
        </w:rPr>
        <w:t xml:space="preserve">Συνημμένα : </w:t>
      </w:r>
    </w:p>
    <w:p w:rsidR="00AA0BC0" w:rsidRDefault="00AA0BC0" w:rsidP="00AA0BC0">
      <w:pPr>
        <w:shd w:val="clear" w:color="auto" w:fill="FFFFFF"/>
        <w:ind w:hanging="360"/>
        <w:jc w:val="both"/>
        <w:rPr>
          <w:rFonts w:ascii="Helvetica" w:eastAsia="Times New Roman" w:hAnsi="Helvetica" w:cs="Helvetica"/>
          <w:color w:val="000000"/>
        </w:rPr>
      </w:pPr>
      <w:r>
        <w:rPr>
          <w:rFonts w:ascii="Cambria" w:eastAsia="Cambria" w:hAnsi="Cambria" w:cs="Cambria"/>
          <w:color w:val="000000"/>
        </w:rPr>
        <w:t>1.)</w:t>
      </w:r>
      <w:r>
        <w:rPr>
          <w:rFonts w:ascii="Cambria" w:eastAsia="Cambria" w:hAnsi="Cambria" w:cs="Cambria"/>
          <w:color w:val="000000"/>
          <w:sz w:val="14"/>
          <w:szCs w:val="14"/>
        </w:rPr>
        <w:t xml:space="preserve">   </w:t>
      </w:r>
      <w:r>
        <w:rPr>
          <w:rFonts w:ascii="Cambria" w:eastAsia="Times New Roman" w:hAnsi="Cambria" w:cs="Helvetica"/>
          <w:color w:val="000000"/>
        </w:rPr>
        <w:t xml:space="preserve">Την Α.Π.Δ.Α. 390546/08/10/10/14,  Επιστολή του Δημάρχου </w:t>
      </w:r>
      <w:proofErr w:type="spellStart"/>
      <w:r>
        <w:rPr>
          <w:rFonts w:ascii="Cambria" w:eastAsia="Times New Roman" w:hAnsi="Cambria" w:cs="Helvetica"/>
          <w:color w:val="000000"/>
        </w:rPr>
        <w:t>Ιωαννιτών</w:t>
      </w:r>
      <w:proofErr w:type="spellEnd"/>
      <w:r>
        <w:rPr>
          <w:rFonts w:ascii="Cambria" w:eastAsia="Times New Roman" w:hAnsi="Cambria" w:cs="Helvetica"/>
          <w:color w:val="000000"/>
        </w:rPr>
        <w:t>,</w:t>
      </w:r>
    </w:p>
    <w:p w:rsidR="00AA0BC0" w:rsidRDefault="00AA0BC0" w:rsidP="00AA0BC0">
      <w:pPr>
        <w:shd w:val="clear" w:color="auto" w:fill="FFFFFF"/>
        <w:jc w:val="both"/>
        <w:rPr>
          <w:rFonts w:ascii="Helvetica" w:eastAsia="Times New Roman" w:hAnsi="Helvetica" w:cs="Helvetica"/>
          <w:color w:val="000000"/>
        </w:rPr>
      </w:pPr>
      <w:r>
        <w:rPr>
          <w:rFonts w:ascii="Cambria" w:eastAsia="Times New Roman" w:hAnsi="Cambria" w:cs="Helvetica"/>
          <w:color w:val="000000"/>
        </w:rPr>
        <w:t xml:space="preserve"> κ. Θωμά </w:t>
      </w:r>
      <w:proofErr w:type="spellStart"/>
      <w:r>
        <w:rPr>
          <w:rFonts w:ascii="Cambria" w:eastAsia="Times New Roman" w:hAnsi="Cambria" w:cs="Helvetica"/>
          <w:color w:val="000000"/>
        </w:rPr>
        <w:t>Μπέγκα</w:t>
      </w:r>
      <w:proofErr w:type="spellEnd"/>
      <w:r>
        <w:rPr>
          <w:rFonts w:ascii="Cambria" w:eastAsia="Times New Roman" w:hAnsi="Cambria" w:cs="Helvetica"/>
          <w:color w:val="000000"/>
        </w:rPr>
        <w:t>.</w:t>
      </w:r>
    </w:p>
    <w:p w:rsidR="00AA0BC0" w:rsidRDefault="00AA0BC0" w:rsidP="00AA0BC0">
      <w:pPr>
        <w:shd w:val="clear" w:color="auto" w:fill="FFFFFF"/>
        <w:ind w:hanging="360"/>
        <w:jc w:val="both"/>
        <w:rPr>
          <w:rFonts w:ascii="Helvetica" w:eastAsia="Times New Roman" w:hAnsi="Helvetica" w:cs="Helvetica"/>
          <w:color w:val="000000"/>
        </w:rPr>
      </w:pPr>
      <w:r>
        <w:rPr>
          <w:rFonts w:ascii="Cambria" w:eastAsia="Cambria" w:hAnsi="Cambria" w:cs="Cambria"/>
          <w:color w:val="000000"/>
        </w:rPr>
        <w:lastRenderedPageBreak/>
        <w:t>2.)</w:t>
      </w:r>
      <w:r>
        <w:rPr>
          <w:rFonts w:ascii="Cambria" w:eastAsia="Cambria" w:hAnsi="Cambria" w:cs="Cambria"/>
          <w:color w:val="000000"/>
          <w:sz w:val="14"/>
          <w:szCs w:val="14"/>
        </w:rPr>
        <w:t xml:space="preserve">   </w:t>
      </w:r>
      <w:r>
        <w:rPr>
          <w:rFonts w:ascii="Cambria" w:eastAsia="Times New Roman" w:hAnsi="Cambria" w:cs="Helvetica"/>
          <w:color w:val="000000"/>
        </w:rPr>
        <w:t>Την Α.Π.Δ.Α. 390248/08/10/14, Επιστολή του Δημάρχου Νεάπολης-</w:t>
      </w:r>
      <w:proofErr w:type="spellStart"/>
      <w:r>
        <w:rPr>
          <w:rFonts w:ascii="Cambria" w:eastAsia="Times New Roman" w:hAnsi="Cambria" w:cs="Helvetica"/>
          <w:color w:val="000000"/>
        </w:rPr>
        <w:t>Συκεών,</w:t>
      </w:r>
      <w:proofErr w:type="spellEnd"/>
      <w:r>
        <w:rPr>
          <w:rFonts w:ascii="Cambria" w:eastAsia="Times New Roman" w:hAnsi="Cambria" w:cs="Helvetica"/>
          <w:color w:val="000000"/>
        </w:rPr>
        <w:t xml:space="preserve"> κ. Σίμου Δανιηλίδη.</w:t>
      </w:r>
    </w:p>
    <w:p w:rsidR="00AA0BC0" w:rsidRDefault="00AA0BC0" w:rsidP="00AA0BC0">
      <w:pPr>
        <w:shd w:val="clear" w:color="auto" w:fill="FFFFFF"/>
        <w:ind w:hanging="360"/>
        <w:jc w:val="both"/>
        <w:rPr>
          <w:rFonts w:ascii="Helvetica" w:eastAsia="Times New Roman" w:hAnsi="Helvetica" w:cs="Helvetica"/>
          <w:color w:val="000000"/>
        </w:rPr>
      </w:pPr>
      <w:r>
        <w:rPr>
          <w:rFonts w:ascii="Cambria" w:eastAsia="Cambria" w:hAnsi="Cambria" w:cs="Cambria"/>
          <w:color w:val="000000"/>
        </w:rPr>
        <w:t>3.)</w:t>
      </w:r>
      <w:r>
        <w:rPr>
          <w:rFonts w:ascii="Cambria" w:eastAsia="Cambria" w:hAnsi="Cambria" w:cs="Cambria"/>
          <w:color w:val="000000"/>
          <w:sz w:val="14"/>
          <w:szCs w:val="14"/>
        </w:rPr>
        <w:t xml:space="preserve">   </w:t>
      </w:r>
      <w:r>
        <w:rPr>
          <w:rFonts w:ascii="Cambria" w:eastAsia="Times New Roman" w:hAnsi="Cambria" w:cs="Helvetica"/>
          <w:color w:val="000000"/>
        </w:rPr>
        <w:t>Την Α.Π.Δ.Α. 391034/08/10/14, Επιστολή του Δημάρχου Σύρου-Ε</w:t>
      </w:r>
      <w:r w:rsidR="00BB7694">
        <w:rPr>
          <w:rFonts w:ascii="Cambria" w:eastAsia="Times New Roman" w:hAnsi="Cambria" w:cs="Helvetica"/>
          <w:color w:val="000000"/>
        </w:rPr>
        <w:t>ρ</w:t>
      </w:r>
      <w:r>
        <w:rPr>
          <w:rFonts w:ascii="Cambria" w:eastAsia="Times New Roman" w:hAnsi="Cambria" w:cs="Helvetica"/>
          <w:color w:val="000000"/>
        </w:rPr>
        <w:t>μούπολης, κ. Γεώργιου Μαραγκού.</w:t>
      </w:r>
    </w:p>
    <w:p w:rsidR="00AA0BC0" w:rsidRDefault="00AA0BC0" w:rsidP="00AA0BC0">
      <w:pPr>
        <w:shd w:val="clear" w:color="auto" w:fill="FFFFFF"/>
        <w:ind w:hanging="360"/>
        <w:jc w:val="both"/>
        <w:rPr>
          <w:rFonts w:ascii="Helvetica" w:eastAsia="Times New Roman" w:hAnsi="Helvetica" w:cs="Helvetica"/>
          <w:color w:val="000000"/>
        </w:rPr>
      </w:pPr>
      <w:r>
        <w:rPr>
          <w:rFonts w:ascii="Cambria" w:eastAsia="Cambria" w:hAnsi="Cambria" w:cs="Cambria"/>
          <w:color w:val="000000"/>
        </w:rPr>
        <w:t>4.)</w:t>
      </w:r>
      <w:r>
        <w:rPr>
          <w:rFonts w:ascii="Cambria" w:eastAsia="Cambria" w:hAnsi="Cambria" w:cs="Cambria"/>
          <w:color w:val="000000"/>
          <w:sz w:val="14"/>
          <w:szCs w:val="14"/>
        </w:rPr>
        <w:t xml:space="preserve">   </w:t>
      </w:r>
      <w:r>
        <w:rPr>
          <w:rFonts w:ascii="Cambria" w:eastAsia="Times New Roman" w:hAnsi="Cambria" w:cs="Helvetica"/>
          <w:color w:val="000000"/>
        </w:rPr>
        <w:t xml:space="preserve">Την Α.Π.Δ.Α. 391548/08/10/14,   Επιστολή του Δημάρχου Κοζάνης , </w:t>
      </w:r>
    </w:p>
    <w:p w:rsidR="00AA0BC0" w:rsidRDefault="00AA0BC0" w:rsidP="00AA0BC0">
      <w:pPr>
        <w:shd w:val="clear" w:color="auto" w:fill="FFFFFF"/>
        <w:jc w:val="both"/>
        <w:rPr>
          <w:rFonts w:ascii="Helvetica" w:eastAsia="Times New Roman" w:hAnsi="Helvetica" w:cs="Helvetica"/>
          <w:color w:val="000000"/>
        </w:rPr>
      </w:pPr>
      <w:r>
        <w:rPr>
          <w:rFonts w:ascii="Cambria" w:eastAsia="Times New Roman" w:hAnsi="Cambria" w:cs="Helvetica"/>
          <w:color w:val="000000"/>
        </w:rPr>
        <w:t xml:space="preserve">       κ. Ελευθέριου Ιωαννίδη.</w:t>
      </w:r>
    </w:p>
    <w:p w:rsidR="00AA0BC0" w:rsidRDefault="00AA0BC0" w:rsidP="00AA0BC0">
      <w:pPr>
        <w:shd w:val="clear" w:color="auto" w:fill="FFFFFF"/>
        <w:ind w:hanging="360"/>
        <w:jc w:val="both"/>
        <w:rPr>
          <w:rFonts w:ascii="Helvetica" w:eastAsia="Times New Roman" w:hAnsi="Helvetica" w:cs="Helvetica"/>
          <w:color w:val="000000"/>
        </w:rPr>
      </w:pPr>
      <w:r>
        <w:rPr>
          <w:rFonts w:ascii="Cambria" w:eastAsia="Cambria" w:hAnsi="Cambria" w:cs="Cambria"/>
          <w:color w:val="000000"/>
        </w:rPr>
        <w:t>5.)</w:t>
      </w:r>
      <w:r>
        <w:rPr>
          <w:rFonts w:ascii="Cambria" w:eastAsia="Cambria" w:hAnsi="Cambria" w:cs="Cambria"/>
          <w:color w:val="000000"/>
          <w:sz w:val="14"/>
          <w:szCs w:val="14"/>
        </w:rPr>
        <w:t xml:space="preserve">   </w:t>
      </w:r>
      <w:r>
        <w:rPr>
          <w:rFonts w:ascii="Cambria" w:eastAsia="Times New Roman" w:hAnsi="Cambria" w:cs="Helvetica"/>
          <w:color w:val="000000"/>
        </w:rPr>
        <w:t>Το  Α.Ε.Π. Δ.Α.5719/13/10/14,  Γνωμοδότηση της Νομικής Διεύθυνσης</w:t>
      </w:r>
    </w:p>
    <w:p w:rsidR="00AA0BC0" w:rsidRDefault="00AA0BC0" w:rsidP="00AA0BC0">
      <w:pPr>
        <w:shd w:val="clear" w:color="auto" w:fill="FFFFFF"/>
        <w:jc w:val="both"/>
        <w:rPr>
          <w:rFonts w:ascii="Helvetica" w:eastAsia="Times New Roman" w:hAnsi="Helvetica" w:cs="Helvetica"/>
          <w:color w:val="000000"/>
        </w:rPr>
      </w:pPr>
      <w:r>
        <w:rPr>
          <w:rFonts w:ascii="Cambria" w:eastAsia="Times New Roman" w:hAnsi="Cambria" w:cs="Helvetica"/>
          <w:color w:val="000000"/>
        </w:rPr>
        <w:t xml:space="preserve"> Δήμου Αθηναίων .</w:t>
      </w:r>
    </w:p>
    <w:p w:rsidR="00AA0BC0" w:rsidRDefault="00AA0BC0" w:rsidP="00AA0BC0">
      <w:pPr>
        <w:shd w:val="clear" w:color="auto" w:fill="FFFFFF"/>
        <w:rPr>
          <w:rFonts w:ascii="Helvetica" w:eastAsia="Times New Roman" w:hAnsi="Helvetica" w:cs="Helvetica"/>
          <w:color w:val="000000"/>
        </w:rPr>
      </w:pPr>
      <w:r>
        <w:rPr>
          <w:rFonts w:ascii="Cambria" w:eastAsia="Times New Roman" w:hAnsi="Cambria" w:cs="Helvetica"/>
          <w:color w:val="000000"/>
        </w:rPr>
        <w:t xml:space="preserve">   </w:t>
      </w:r>
    </w:p>
    <w:p w:rsidR="00AA0BC0" w:rsidRDefault="00AA0BC0" w:rsidP="00AA0BC0">
      <w:pPr>
        <w:shd w:val="clear" w:color="auto" w:fill="FFFFFF"/>
        <w:rPr>
          <w:rFonts w:ascii="Helvetica" w:eastAsia="Times New Roman" w:hAnsi="Helvetica" w:cs="Helvetica"/>
          <w:color w:val="000000"/>
        </w:rPr>
      </w:pPr>
      <w:r>
        <w:rPr>
          <w:rFonts w:ascii="Cambria" w:eastAsia="Times New Roman" w:hAnsi="Cambria" w:cs="Helvetica"/>
          <w:color w:val="000000"/>
        </w:rPr>
        <w:t> </w:t>
      </w:r>
    </w:p>
    <w:p w:rsidR="00AA0BC0" w:rsidRDefault="00AA0BC0" w:rsidP="00AA0BC0">
      <w:pPr>
        <w:shd w:val="clear" w:color="auto" w:fill="FFFFFF"/>
        <w:rPr>
          <w:rFonts w:ascii="Helvetica" w:eastAsia="Times New Roman" w:hAnsi="Helvetica" w:cs="Helvetica"/>
          <w:color w:val="000000"/>
        </w:rPr>
      </w:pPr>
    </w:p>
    <w:p w:rsidR="007B646A" w:rsidRPr="007B646A" w:rsidRDefault="007B646A" w:rsidP="009B1A38">
      <w:pPr>
        <w:shd w:val="clear" w:color="auto" w:fill="FFFFFF"/>
        <w:rPr>
          <w:rFonts w:ascii="Times New Roman" w:eastAsia="Book Antiqua" w:hAnsi="Times New Roman" w:cs="Times New Roman"/>
          <w:bCs/>
          <w:color w:val="000000"/>
          <w:sz w:val="32"/>
          <w:szCs w:val="32"/>
        </w:rPr>
      </w:pPr>
    </w:p>
    <w:sectPr w:rsidR="007B646A" w:rsidRPr="007B646A" w:rsidSect="00E0329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Helvetica">
    <w:panose1 w:val="020B0604020202020204"/>
    <w:charset w:val="A1"/>
    <w:family w:val="swiss"/>
    <w:pitch w:val="variable"/>
    <w:sig w:usb0="20002A87" w:usb1="80000000" w:usb2="00000008" w:usb3="00000000" w:csb0="000001FF" w:csb1="00000000"/>
  </w:font>
  <w:font w:name="Microsoft Sans Serif">
    <w:panose1 w:val="020B0604020202020204"/>
    <w:charset w:val="A1"/>
    <w:family w:val="swiss"/>
    <w:pitch w:val="variable"/>
    <w:sig w:usb0="61002BDF"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 w:name="Book Antiqua">
    <w:panose1 w:val="02040602050305030304"/>
    <w:charset w:val="A1"/>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B1A38"/>
    <w:rsid w:val="00313EDF"/>
    <w:rsid w:val="004B79C0"/>
    <w:rsid w:val="004F2489"/>
    <w:rsid w:val="005E00D0"/>
    <w:rsid w:val="007B646A"/>
    <w:rsid w:val="00837BCB"/>
    <w:rsid w:val="00985A07"/>
    <w:rsid w:val="009B1A38"/>
    <w:rsid w:val="00AA0BC0"/>
    <w:rsid w:val="00BB7694"/>
    <w:rsid w:val="00BD7FD2"/>
    <w:rsid w:val="00BE4C69"/>
    <w:rsid w:val="00CE6651"/>
    <w:rsid w:val="00D82B0A"/>
    <w:rsid w:val="00E0329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2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5E00D0"/>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Char"/>
    <w:uiPriority w:val="99"/>
    <w:semiHidden/>
    <w:unhideWhenUsed/>
    <w:rsid w:val="005E00D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E00D0"/>
    <w:rPr>
      <w:rFonts w:ascii="Tahoma" w:hAnsi="Tahoma" w:cs="Tahoma"/>
      <w:sz w:val="16"/>
      <w:szCs w:val="16"/>
    </w:rPr>
  </w:style>
  <w:style w:type="character" w:styleId="-">
    <w:name w:val="Hyperlink"/>
    <w:basedOn w:val="a0"/>
    <w:uiPriority w:val="99"/>
    <w:semiHidden/>
    <w:unhideWhenUsed/>
    <w:rsid w:val="00D82B0A"/>
    <w:rPr>
      <w:color w:val="0000FF"/>
      <w:u w:val="single"/>
    </w:rPr>
  </w:style>
</w:styles>
</file>

<file path=word/webSettings.xml><?xml version="1.0" encoding="utf-8"?>
<w:webSettings xmlns:r="http://schemas.openxmlformats.org/officeDocument/2006/relationships" xmlns:w="http://schemas.openxmlformats.org/wordprocessingml/2006/main">
  <w:divs>
    <w:div w:id="703798009">
      <w:bodyDiv w:val="1"/>
      <w:marLeft w:val="0"/>
      <w:marRight w:val="0"/>
      <w:marTop w:val="0"/>
      <w:marBottom w:val="0"/>
      <w:divBdr>
        <w:top w:val="none" w:sz="0" w:space="0" w:color="auto"/>
        <w:left w:val="none" w:sz="0" w:space="0" w:color="auto"/>
        <w:bottom w:val="none" w:sz="0" w:space="0" w:color="auto"/>
        <w:right w:val="none" w:sz="0" w:space="0" w:color="auto"/>
      </w:divBdr>
    </w:div>
    <w:div w:id="1592395009">
      <w:bodyDiv w:val="1"/>
      <w:marLeft w:val="0"/>
      <w:marRight w:val="0"/>
      <w:marTop w:val="0"/>
      <w:marBottom w:val="0"/>
      <w:divBdr>
        <w:top w:val="none" w:sz="0" w:space="0" w:color="auto"/>
        <w:left w:val="none" w:sz="0" w:space="0" w:color="auto"/>
        <w:bottom w:val="none" w:sz="0" w:space="0" w:color="auto"/>
        <w:right w:val="none" w:sz="0" w:space="0" w:color="auto"/>
      </w:divBdr>
    </w:div>
    <w:div w:id="1665402573">
      <w:bodyDiv w:val="1"/>
      <w:marLeft w:val="0"/>
      <w:marRight w:val="0"/>
      <w:marTop w:val="0"/>
      <w:marBottom w:val="0"/>
      <w:divBdr>
        <w:top w:val="none" w:sz="0" w:space="0" w:color="auto"/>
        <w:left w:val="none" w:sz="0" w:space="0" w:color="auto"/>
        <w:bottom w:val="none" w:sz="0" w:space="0" w:color="auto"/>
        <w:right w:val="none" w:sz="0" w:space="0" w:color="auto"/>
      </w:divBdr>
    </w:div>
    <w:div w:id="176360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1105</Words>
  <Characters>5973</Characters>
  <Application>Microsoft Office Word</Application>
  <DocSecurity>0</DocSecurity>
  <Lines>49</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papadothomakou</dc:creator>
  <cp:keywords/>
  <dc:description/>
  <cp:lastModifiedBy>papadothomakou</cp:lastModifiedBy>
  <cp:revision>3</cp:revision>
  <dcterms:created xsi:type="dcterms:W3CDTF">2014-10-13T14:00:00Z</dcterms:created>
  <dcterms:modified xsi:type="dcterms:W3CDTF">2014-10-13T14:06:00Z</dcterms:modified>
</cp:coreProperties>
</file>