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47" w:rsidRPr="00B863E1" w:rsidRDefault="00384847" w:rsidP="005A77E2">
      <w:pPr>
        <w:spacing w:before="120" w:after="120"/>
        <w:jc w:val="right"/>
        <w:rPr>
          <w:rFonts w:ascii="Arial" w:hAnsi="Arial" w:cs="Arial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logo_KEDE_2011" style="position:absolute;left:0;text-align:left;margin-left:-59.25pt;margin-top:-39.75pt;width:90pt;height:77.25pt;z-index:-251658240;visibility:visible">
            <v:imagedata r:id="rId7" o:title=""/>
          </v:shape>
        </w:pict>
      </w:r>
      <w:r w:rsidRPr="00B863E1">
        <w:rPr>
          <w:rFonts w:ascii="Arial" w:hAnsi="Arial" w:cs="Arial"/>
        </w:rPr>
        <w:tab/>
      </w:r>
      <w:r w:rsidRPr="00B863E1">
        <w:rPr>
          <w:rFonts w:ascii="Arial" w:hAnsi="Arial" w:cs="Arial"/>
        </w:rPr>
        <w:tab/>
      </w:r>
      <w:r w:rsidRPr="00B863E1">
        <w:rPr>
          <w:rFonts w:ascii="Arial" w:hAnsi="Arial" w:cs="Arial"/>
        </w:rPr>
        <w:tab/>
      </w:r>
      <w:r w:rsidRPr="00B863E1">
        <w:rPr>
          <w:rFonts w:ascii="Arial" w:hAnsi="Arial" w:cs="Arial"/>
        </w:rPr>
        <w:tab/>
      </w:r>
      <w:r w:rsidRPr="00B863E1">
        <w:rPr>
          <w:rFonts w:ascii="Arial" w:hAnsi="Arial" w:cs="Arial"/>
        </w:rPr>
        <w:tab/>
      </w:r>
      <w:r w:rsidRPr="00B863E1">
        <w:rPr>
          <w:rFonts w:ascii="Arial" w:hAnsi="Arial" w:cs="Arial"/>
        </w:rPr>
        <w:tab/>
      </w:r>
    </w:p>
    <w:p w:rsidR="00384847" w:rsidRPr="00B863E1" w:rsidRDefault="00384847" w:rsidP="00773AF8">
      <w:pPr>
        <w:spacing w:before="120" w:after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Αθήνα </w:t>
      </w:r>
      <w:r w:rsidRPr="001E1C82">
        <w:rPr>
          <w:rFonts w:ascii="Arial" w:hAnsi="Arial" w:cs="Arial"/>
          <w:b/>
          <w:bCs/>
        </w:rPr>
        <w:t>26</w:t>
      </w:r>
      <w:r w:rsidRPr="009F3948">
        <w:rPr>
          <w:rFonts w:ascii="Arial" w:hAnsi="Arial" w:cs="Arial"/>
          <w:b/>
          <w:bCs/>
        </w:rPr>
        <w:t>/</w:t>
      </w:r>
      <w:r w:rsidRPr="00DF6EB7">
        <w:rPr>
          <w:rFonts w:ascii="Arial" w:hAnsi="Arial" w:cs="Arial"/>
          <w:b/>
          <w:bCs/>
        </w:rPr>
        <w:t>5</w:t>
      </w:r>
      <w:r w:rsidRPr="00B863E1">
        <w:rPr>
          <w:rFonts w:ascii="Arial" w:hAnsi="Arial" w:cs="Arial"/>
          <w:b/>
          <w:bCs/>
        </w:rPr>
        <w:t>/2016</w:t>
      </w:r>
    </w:p>
    <w:p w:rsidR="00384847" w:rsidRPr="00B863E1" w:rsidRDefault="00384847" w:rsidP="005A77E2">
      <w:pPr>
        <w:rPr>
          <w:rFonts w:ascii="Arial" w:hAnsi="Arial" w:cs="Arial"/>
          <w:b/>
          <w:bCs/>
        </w:rPr>
      </w:pPr>
    </w:p>
    <w:p w:rsidR="00384847" w:rsidRPr="00B863E1" w:rsidRDefault="00384847" w:rsidP="005A77E2">
      <w:pPr>
        <w:jc w:val="center"/>
        <w:rPr>
          <w:rFonts w:ascii="Arial" w:hAnsi="Arial" w:cs="Arial"/>
        </w:rPr>
      </w:pPr>
      <w:r>
        <w:rPr>
          <w:noProof/>
          <w:lang w:eastAsia="el-GR"/>
        </w:rPr>
        <w:pict>
          <v:line id="Ευθεία γραμμή σύνδεσης 1" o:spid="_x0000_s1027" style="position:absolute;left:0;text-align:left;z-index:251659264;visibility:visible" from="-80.95pt,3.6pt" to="72.05pt,3.7pt" strokecolor="#339" strokeweight="2pt"/>
        </w:pict>
      </w:r>
    </w:p>
    <w:p w:rsidR="00384847" w:rsidRPr="00B863E1" w:rsidRDefault="00384847" w:rsidP="000E76EE">
      <w:pPr>
        <w:ind w:left="-1440" w:right="7406"/>
        <w:jc w:val="right"/>
        <w:rPr>
          <w:rFonts w:ascii="Arial" w:hAnsi="Arial" w:cs="Arial"/>
          <w:b/>
          <w:bCs/>
        </w:rPr>
      </w:pPr>
      <w:r w:rsidRPr="00B863E1">
        <w:rPr>
          <w:rFonts w:ascii="Arial" w:hAnsi="Arial" w:cs="Arial"/>
          <w:b/>
          <w:bCs/>
          <w:color w:val="999999"/>
        </w:rPr>
        <w:t>ΚΕΝΤΡΙΚΗ ΕΝΩΣΗ ΔΗΜΩΝ ΕΛΛΑΔΑΣ</w:t>
      </w:r>
      <w:r w:rsidRPr="00B863E1">
        <w:rPr>
          <w:rFonts w:ascii="Arial" w:hAnsi="Arial" w:cs="Arial"/>
          <w:b/>
          <w:bCs/>
          <w:color w:val="999999"/>
        </w:rPr>
        <w:tab/>
      </w:r>
    </w:p>
    <w:p w:rsidR="00384847" w:rsidRPr="00B863E1" w:rsidRDefault="00384847" w:rsidP="002E2A1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384847" w:rsidRDefault="00384847" w:rsidP="00E33AAC">
      <w:pPr>
        <w:spacing w:line="360" w:lineRule="auto"/>
        <w:jc w:val="center"/>
        <w:rPr>
          <w:rFonts w:ascii="Arial" w:hAnsi="Arial" w:cs="Arial"/>
          <w:b/>
          <w:bCs/>
        </w:rPr>
      </w:pPr>
      <w:r w:rsidRPr="00B863E1">
        <w:rPr>
          <w:rFonts w:ascii="Arial" w:hAnsi="Arial" w:cs="Arial"/>
          <w:b/>
          <w:bCs/>
        </w:rPr>
        <w:t>ΔΕΛΤΙΟ ΤΥΠΟΥ</w:t>
      </w:r>
    </w:p>
    <w:p w:rsidR="00384847" w:rsidRDefault="00384847" w:rsidP="00DF0F5E">
      <w:pPr>
        <w:spacing w:after="240"/>
        <w:ind w:right="-567"/>
        <w:jc w:val="center"/>
        <w:rPr>
          <w:rFonts w:ascii="Arial" w:hAnsi="Arial" w:cs="Arial"/>
          <w:b/>
          <w:bCs/>
        </w:rPr>
      </w:pPr>
    </w:p>
    <w:p w:rsidR="00384847" w:rsidRPr="00293E64" w:rsidRDefault="00384847" w:rsidP="00DF0F5E">
      <w:pPr>
        <w:spacing w:after="240"/>
        <w:ind w:righ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Παρουσίαση μελέτης του Ινστιτούτου Τοπικής Αυτοδιοίκησης για τις επιπτώσεις της προσφυγικής κρίσης στην κοινωνία, την οικονομία και τον τουρισμό</w:t>
      </w:r>
    </w:p>
    <w:p w:rsidR="00384847" w:rsidRDefault="00384847" w:rsidP="00293E64">
      <w:pPr>
        <w:spacing w:after="240"/>
        <w:ind w:righ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Συνέδριο με θέμα το προσφυγικό ζήτημα διοργανώνει η ΚΕΔΕ στη Σάμο από 2 έως 4 Ιουνίου</w:t>
      </w:r>
    </w:p>
    <w:p w:rsidR="00384847" w:rsidRDefault="00384847" w:rsidP="004E0077">
      <w:pPr>
        <w:spacing w:after="240"/>
        <w:ind w:right="-567"/>
        <w:rPr>
          <w:rFonts w:ascii="Arial" w:hAnsi="Arial" w:cs="Arial"/>
        </w:rPr>
      </w:pPr>
    </w:p>
    <w:p w:rsidR="00384847" w:rsidRDefault="00384847" w:rsidP="00FD27DA">
      <w:pPr>
        <w:spacing w:after="240"/>
        <w:ind w:right="-567"/>
        <w:jc w:val="both"/>
        <w:rPr>
          <w:rFonts w:ascii="Arial" w:hAnsi="Arial" w:cs="Arial"/>
          <w:b/>
          <w:bCs/>
          <w:i/>
          <w:iCs/>
        </w:rPr>
      </w:pPr>
      <w:r w:rsidRPr="004E0077">
        <w:rPr>
          <w:rFonts w:ascii="Arial" w:hAnsi="Arial" w:cs="Arial"/>
        </w:rPr>
        <w:t>Η Κεντρική Ένωση Δήμων Ελλάδας διοργανώνει</w:t>
      </w:r>
      <w:r>
        <w:rPr>
          <w:rFonts w:ascii="Arial" w:hAnsi="Arial" w:cs="Arial"/>
        </w:rPr>
        <w:t xml:space="preserve"> στη Σάμο,το διάστημα 2-3-4 Ιουνίου, </w:t>
      </w:r>
      <w:r w:rsidRPr="004E0077">
        <w:rPr>
          <w:rFonts w:ascii="Arial" w:hAnsi="Arial" w:cs="Arial"/>
        </w:rPr>
        <w:t xml:space="preserve">Συνέδριο με θέμα </w:t>
      </w:r>
      <w:r w:rsidRPr="004E0077">
        <w:rPr>
          <w:rFonts w:ascii="Arial" w:hAnsi="Arial" w:cs="Arial"/>
          <w:b/>
          <w:bCs/>
          <w:i/>
          <w:iCs/>
        </w:rPr>
        <w:t>«Η ΤΟΠΙΚΗ ΑΥΤΟΔΙΟΙΚΗΣΗ, ΟΙ ΠΡΟΣΦΥΓΙΚΕΣ ΡΟΕΣ ΚΑΙ ΤΟ ΜΕΤΑΝΑΣΤΕΥΤΙΚΟ ΖΗΤΗΜΑ – ΕΠΙΠΤΩΣΕΙΣ ΣΤΗΝ ΚΟΙΝΩΝΙΑ, ΤΗΝ ΟΙΚΟΝΟΜΙΑ ΚΑΙ ΤΟΝ ΤΟΥΡΙΣΜΟ»</w:t>
      </w:r>
      <w:r>
        <w:rPr>
          <w:rFonts w:ascii="Arial" w:hAnsi="Arial" w:cs="Arial"/>
          <w:b/>
          <w:bCs/>
          <w:i/>
          <w:iCs/>
        </w:rPr>
        <w:t>.</w:t>
      </w:r>
    </w:p>
    <w:p w:rsidR="00384847" w:rsidRDefault="00384847" w:rsidP="00FD27DA">
      <w:pPr>
        <w:spacing w:after="24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Στο τριήμερο Συνέδριο θα ανακοινωθούν τα συμπεράσματα εμπεριστατωμένης μελέτης για τις επιπτώσεις της προσφυγικής κρίσης στην κοινωνία, την οικονομία και τον τουρισμό, την οποία εκπόνησε το </w:t>
      </w:r>
      <w:r w:rsidRPr="001121E2">
        <w:rPr>
          <w:rFonts w:ascii="Arial" w:hAnsi="Arial" w:cs="Arial"/>
          <w:b/>
          <w:bCs/>
        </w:rPr>
        <w:t>Ινστιτούτο Τοπικής Αυτοδιοίκησης</w:t>
      </w:r>
      <w:r>
        <w:rPr>
          <w:rFonts w:ascii="Arial" w:hAnsi="Arial" w:cs="Arial"/>
        </w:rPr>
        <w:t xml:space="preserve"> με πρωτοβουλία της ΚΕΔΕ.</w:t>
      </w:r>
    </w:p>
    <w:p w:rsidR="00384847" w:rsidRDefault="00384847" w:rsidP="00FD27DA">
      <w:pPr>
        <w:spacing w:after="120"/>
        <w:ind w:right="-567"/>
        <w:jc w:val="both"/>
        <w:rPr>
          <w:rFonts w:ascii="Arial" w:hAnsi="Arial" w:cs="Arial"/>
        </w:rPr>
      </w:pPr>
      <w:r w:rsidRPr="00B241E2">
        <w:rPr>
          <w:rFonts w:ascii="Arial" w:hAnsi="Arial" w:cs="Arial"/>
        </w:rPr>
        <w:t xml:space="preserve">Η προσφυγική κρίση σήμερα, αποτελεί ένα από τα σημαντικότερα προβλήματα για την πατρίδα μας που καλείται να διαχειριστεί τεράστιο </w:t>
      </w:r>
      <w:r>
        <w:rPr>
          <w:rFonts w:ascii="Arial" w:hAnsi="Arial" w:cs="Arial"/>
        </w:rPr>
        <w:t>αριθμό προσφύγων και μεταναστών</w:t>
      </w:r>
    </w:p>
    <w:p w:rsidR="00384847" w:rsidRPr="0010437C" w:rsidRDefault="00384847" w:rsidP="00FD27DA">
      <w:pPr>
        <w:spacing w:after="120"/>
        <w:ind w:right="-567"/>
        <w:jc w:val="both"/>
        <w:rPr>
          <w:rFonts w:ascii="Trebuchet MS" w:hAnsi="Trebuchet MS" w:cs="Trebuchet MS"/>
        </w:rPr>
      </w:pPr>
      <w:r w:rsidRPr="00B241E2">
        <w:rPr>
          <w:rFonts w:ascii="Arial" w:hAnsi="Arial" w:cs="Arial"/>
        </w:rPr>
        <w:t>Ταυτόχρονα, όμως, το προσφυγικό, ένα ζήτημα με ανθρωπιστική διάσταση, ανέδειξε αδυναμίες και ελλείμματα της Ευρωπαϊκής Ένωσης σε θέματα όπως η κοινή εξωτερική πολιτική, ο σεβασμός στους κανόνες του Διεθνούς Δικαίου, η αλληλεγγύη μεταξύ των κρατών-μελών και η δυνατότητα κοινών αποφάσεων πάνω από τα εθνικά συμφέροντα του κράτους – μέλους.</w:t>
      </w:r>
    </w:p>
    <w:p w:rsidR="00384847" w:rsidRDefault="00384847" w:rsidP="00FD27DA">
      <w:pPr>
        <w:spacing w:after="24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Βασικός στόχος του Συνεδρίου είναι να προσδιοριστούν συγκεκριμένες </w:t>
      </w:r>
      <w:r w:rsidRPr="00B241E2">
        <w:rPr>
          <w:rFonts w:ascii="Arial" w:hAnsi="Arial" w:cs="Arial"/>
        </w:rPr>
        <w:t xml:space="preserve">λύσεις, </w:t>
      </w:r>
      <w:r>
        <w:rPr>
          <w:rFonts w:ascii="Arial" w:hAnsi="Arial" w:cs="Arial"/>
        </w:rPr>
        <w:t xml:space="preserve">καθώς </w:t>
      </w:r>
      <w:r w:rsidRPr="00B241E2">
        <w:rPr>
          <w:rFonts w:ascii="Arial" w:hAnsi="Arial" w:cs="Arial"/>
        </w:rPr>
        <w:t>η διαχείριση του προσφυγικού ζητήματος χρήζει άμεσης και αποτελεσματικής αντιμετώπισης από το σύνολο της Αυτοδιοίκησης.</w:t>
      </w:r>
    </w:p>
    <w:p w:rsidR="00384847" w:rsidRDefault="00384847" w:rsidP="00FD27DA">
      <w:pPr>
        <w:ind w:right="-567"/>
        <w:jc w:val="both"/>
        <w:rPr>
          <w:rFonts w:ascii="Arial" w:hAnsi="Arial" w:cs="Arial"/>
        </w:rPr>
      </w:pPr>
      <w:r w:rsidRPr="00EA66CA">
        <w:rPr>
          <w:rFonts w:ascii="Arial" w:hAnsi="Arial" w:cs="Arial"/>
        </w:rPr>
        <w:t xml:space="preserve">Παράλληλα θα υπάρξουν τοποθετήσεις συνέδρων για τις εξής θεματικές ενότητες:   </w:t>
      </w:r>
    </w:p>
    <w:p w:rsidR="00384847" w:rsidRDefault="00384847" w:rsidP="00FD27DA">
      <w:pPr>
        <w:ind w:right="-567"/>
        <w:jc w:val="both"/>
        <w:rPr>
          <w:rFonts w:ascii="Arial" w:hAnsi="Arial" w:cs="Arial"/>
        </w:rPr>
      </w:pPr>
    </w:p>
    <w:p w:rsidR="00384847" w:rsidRDefault="00384847" w:rsidP="00FD27DA">
      <w:pPr>
        <w:ind w:right="-567"/>
        <w:jc w:val="both"/>
        <w:rPr>
          <w:rFonts w:ascii="Arial" w:hAnsi="Arial" w:cs="Arial"/>
        </w:rPr>
      </w:pPr>
    </w:p>
    <w:p w:rsidR="00384847" w:rsidRPr="0010437C" w:rsidRDefault="00384847" w:rsidP="00FD27DA">
      <w:pPr>
        <w:pStyle w:val="ListParagraph"/>
        <w:numPr>
          <w:ilvl w:val="0"/>
          <w:numId w:val="3"/>
        </w:numPr>
        <w:ind w:right="-567"/>
        <w:jc w:val="both"/>
        <w:rPr>
          <w:rFonts w:ascii="Arial" w:hAnsi="Arial" w:cs="Arial"/>
        </w:rPr>
      </w:pPr>
      <w:r w:rsidRPr="0010437C">
        <w:rPr>
          <w:rFonts w:ascii="Arial" w:hAnsi="Arial" w:cs="Arial"/>
        </w:rPr>
        <w:t xml:space="preserve">«Ελλάδα &amp; το Προσφυγικό Ζήτημα Εθνική Απειλή ή Εθνική Πρόκληση»    </w:t>
      </w:r>
    </w:p>
    <w:p w:rsidR="00384847" w:rsidRDefault="00384847" w:rsidP="00FD27DA">
      <w:pPr>
        <w:ind w:right="-567"/>
        <w:jc w:val="both"/>
        <w:rPr>
          <w:rFonts w:ascii="Arial" w:hAnsi="Arial" w:cs="Arial"/>
        </w:rPr>
      </w:pPr>
    </w:p>
    <w:p w:rsidR="00384847" w:rsidRPr="0010437C" w:rsidRDefault="00384847" w:rsidP="00FD27DA">
      <w:pPr>
        <w:pStyle w:val="ListParagraph"/>
        <w:numPr>
          <w:ilvl w:val="0"/>
          <w:numId w:val="3"/>
        </w:numPr>
        <w:ind w:right="-567"/>
        <w:jc w:val="both"/>
        <w:rPr>
          <w:rFonts w:ascii="Arial" w:hAnsi="Arial" w:cs="Arial"/>
        </w:rPr>
      </w:pPr>
      <w:r w:rsidRPr="0010437C">
        <w:rPr>
          <w:rFonts w:ascii="Arial" w:hAnsi="Arial" w:cs="Arial"/>
        </w:rPr>
        <w:t>«Στρατηγικός Σχεδιασμός Διαχείρισης του Προσφυγικού Ζητήματος σε Τοπικό Επίπεδο – Ο Ρόλος των Δήμων από τη μέχρι σήμερα εμπειρία»,</w:t>
      </w:r>
    </w:p>
    <w:p w:rsidR="00384847" w:rsidRDefault="00384847" w:rsidP="00FD27DA">
      <w:pPr>
        <w:ind w:right="-567"/>
        <w:jc w:val="both"/>
        <w:rPr>
          <w:rFonts w:ascii="Arial" w:hAnsi="Arial" w:cs="Arial"/>
        </w:rPr>
      </w:pPr>
    </w:p>
    <w:p w:rsidR="00384847" w:rsidRPr="0010437C" w:rsidRDefault="00384847" w:rsidP="00FD27DA">
      <w:pPr>
        <w:pStyle w:val="ListParagraph"/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</w:rPr>
      </w:pPr>
      <w:r w:rsidRPr="0010437C">
        <w:rPr>
          <w:rFonts w:ascii="Arial" w:hAnsi="Arial" w:cs="Arial"/>
        </w:rPr>
        <w:t>«Η Μετανάστευση στις Πόλεις – Ανασχεδιασμός του Αστικού Ιστού Κοινωνική Ενσωμάτωση</w:t>
      </w:r>
      <w:r w:rsidRPr="00FD27DA">
        <w:rPr>
          <w:rFonts w:ascii="Arial" w:hAnsi="Arial" w:cs="Arial"/>
        </w:rPr>
        <w:t>»</w:t>
      </w:r>
      <w:r w:rsidRPr="0010437C">
        <w:rPr>
          <w:rFonts w:ascii="Arial" w:hAnsi="Arial" w:cs="Arial"/>
          <w:b/>
          <w:bCs/>
        </w:rPr>
        <w:t xml:space="preserve">, </w:t>
      </w:r>
    </w:p>
    <w:p w:rsidR="00384847" w:rsidRDefault="00384847" w:rsidP="00FD27DA">
      <w:pPr>
        <w:ind w:right="-567"/>
        <w:jc w:val="both"/>
        <w:rPr>
          <w:rFonts w:ascii="Arial" w:hAnsi="Arial" w:cs="Arial"/>
          <w:b/>
          <w:bCs/>
        </w:rPr>
      </w:pPr>
    </w:p>
    <w:p w:rsidR="00384847" w:rsidRPr="0010437C" w:rsidRDefault="00384847" w:rsidP="00FD27DA">
      <w:pPr>
        <w:pStyle w:val="ListParagraph"/>
        <w:numPr>
          <w:ilvl w:val="0"/>
          <w:numId w:val="3"/>
        </w:numPr>
        <w:ind w:right="-567"/>
        <w:jc w:val="both"/>
        <w:rPr>
          <w:rFonts w:ascii="Arial" w:hAnsi="Arial" w:cs="Arial"/>
        </w:rPr>
      </w:pPr>
      <w:r w:rsidRPr="0010437C">
        <w:rPr>
          <w:rFonts w:ascii="Arial" w:hAnsi="Arial" w:cs="Arial"/>
          <w:b/>
          <w:bCs/>
        </w:rPr>
        <w:t>«</w:t>
      </w:r>
      <w:r w:rsidRPr="0010437C">
        <w:rPr>
          <w:rFonts w:ascii="Arial" w:hAnsi="Arial" w:cs="Arial"/>
        </w:rPr>
        <w:t xml:space="preserve">Τουρισμός – Ανάπτυξη και Προσφυγικές Ροές» </w:t>
      </w:r>
    </w:p>
    <w:p w:rsidR="00384847" w:rsidRDefault="00384847" w:rsidP="00FD27DA">
      <w:pPr>
        <w:ind w:right="-567"/>
        <w:jc w:val="both"/>
        <w:rPr>
          <w:rFonts w:ascii="Arial" w:hAnsi="Arial" w:cs="Arial"/>
        </w:rPr>
      </w:pPr>
    </w:p>
    <w:p w:rsidR="00384847" w:rsidRPr="0010437C" w:rsidRDefault="00384847" w:rsidP="00FD27DA">
      <w:pPr>
        <w:pStyle w:val="ListParagraph"/>
        <w:numPr>
          <w:ilvl w:val="0"/>
          <w:numId w:val="3"/>
        </w:numPr>
        <w:ind w:right="-567"/>
        <w:jc w:val="both"/>
        <w:rPr>
          <w:rFonts w:ascii="Arial" w:hAnsi="Arial" w:cs="Arial"/>
        </w:rPr>
      </w:pPr>
      <w:r w:rsidRPr="0010437C">
        <w:rPr>
          <w:rFonts w:ascii="Arial" w:hAnsi="Arial" w:cs="Arial"/>
        </w:rPr>
        <w:t>«Κοινωνική αλληλεγγύη, Εθελοντισμός και Ανθρωπιστική Βοήθεια»</w:t>
      </w:r>
    </w:p>
    <w:p w:rsidR="00384847" w:rsidRDefault="00384847" w:rsidP="00FD27DA">
      <w:pPr>
        <w:ind w:right="-567"/>
        <w:jc w:val="both"/>
        <w:rPr>
          <w:rFonts w:ascii="Arial" w:hAnsi="Arial" w:cs="Arial"/>
        </w:rPr>
      </w:pPr>
    </w:p>
    <w:p w:rsidR="00384847" w:rsidRPr="00EC0608" w:rsidRDefault="00384847" w:rsidP="00FD27DA">
      <w:pPr>
        <w:ind w:right="-567"/>
        <w:jc w:val="both"/>
        <w:rPr>
          <w:rFonts w:ascii="Arial" w:hAnsi="Arial" w:cs="Arial"/>
        </w:rPr>
      </w:pPr>
      <w:r w:rsidRPr="00EC0608">
        <w:rPr>
          <w:rFonts w:ascii="Arial" w:hAnsi="Arial" w:cs="Arial"/>
        </w:rPr>
        <w:t>Στο Συνέδριο θα συμμετ</w:t>
      </w:r>
      <w:r>
        <w:rPr>
          <w:rFonts w:ascii="Arial" w:hAnsi="Arial" w:cs="Arial"/>
        </w:rPr>
        <w:t>άσχουν Υ</w:t>
      </w:r>
      <w:r w:rsidRPr="00EC0608">
        <w:rPr>
          <w:rFonts w:ascii="Arial" w:hAnsi="Arial" w:cs="Arial"/>
        </w:rPr>
        <w:t>πουργο</w:t>
      </w:r>
      <w:r>
        <w:rPr>
          <w:rFonts w:ascii="Arial" w:hAnsi="Arial" w:cs="Arial"/>
        </w:rPr>
        <w:t>ί, ε</w:t>
      </w:r>
      <w:r w:rsidRPr="00EC0608">
        <w:rPr>
          <w:rFonts w:ascii="Arial" w:hAnsi="Arial" w:cs="Arial"/>
        </w:rPr>
        <w:t xml:space="preserve">κπρόσωποι των πολιτικών κομμάτων, </w:t>
      </w:r>
      <w:r>
        <w:rPr>
          <w:rFonts w:ascii="Arial" w:hAnsi="Arial" w:cs="Arial"/>
        </w:rPr>
        <w:t>Δήμαρχοι Ευρωπαϊκών Πόλεων, εκπρόσωποι του Συμβουλίου Δήμων και Περιφερειών της Ευρώπης, εκπρόσωποι</w:t>
      </w:r>
      <w:r w:rsidRPr="00EC0608">
        <w:rPr>
          <w:rFonts w:ascii="Arial" w:hAnsi="Arial" w:cs="Arial"/>
        </w:rPr>
        <w:t xml:space="preserve"> της Ύπατης Αρμοστείας του ΟΗΕ για τους Πρόσφυγες</w:t>
      </w:r>
      <w:r>
        <w:rPr>
          <w:rFonts w:ascii="Arial" w:hAnsi="Arial" w:cs="Arial"/>
        </w:rPr>
        <w:t xml:space="preserve"> και εκπρόσωποι Μ.Κ.Ο.  </w:t>
      </w:r>
      <w:r w:rsidRPr="00EC0608">
        <w:rPr>
          <w:rFonts w:ascii="Arial" w:hAnsi="Arial" w:cs="Arial"/>
        </w:rPr>
        <w:t xml:space="preserve"> </w:t>
      </w:r>
    </w:p>
    <w:p w:rsidR="00384847" w:rsidRPr="00EC0608" w:rsidRDefault="00384847" w:rsidP="00EC0608">
      <w:pPr>
        <w:ind w:left="2342" w:right="-567"/>
        <w:jc w:val="both"/>
        <w:rPr>
          <w:rFonts w:ascii="Arial" w:hAnsi="Arial" w:cs="Arial"/>
        </w:rPr>
      </w:pPr>
    </w:p>
    <w:p w:rsidR="00384847" w:rsidRPr="00695B0B" w:rsidRDefault="00384847" w:rsidP="006D45B6">
      <w:pPr>
        <w:pStyle w:val="NormalWeb"/>
        <w:spacing w:line="360" w:lineRule="auto"/>
        <w:jc w:val="right"/>
        <w:rPr>
          <w:rFonts w:ascii="Arial" w:hAnsi="Arial" w:cs="Arial"/>
          <w:b/>
          <w:bCs/>
        </w:rPr>
      </w:pPr>
      <w:r w:rsidRPr="00795D29">
        <w:rPr>
          <w:rFonts w:ascii="Arial" w:hAnsi="Arial" w:cs="Arial"/>
          <w:b/>
          <w:bCs/>
        </w:rPr>
        <w:t>ΓΡΑΦΕΙΟ ΤΥΠΟ</w:t>
      </w:r>
      <w:r>
        <w:rPr>
          <w:rFonts w:ascii="Arial" w:hAnsi="Arial" w:cs="Arial"/>
          <w:b/>
          <w:bCs/>
        </w:rPr>
        <w:t>Υ</w:t>
      </w:r>
    </w:p>
    <w:p w:rsidR="00384847" w:rsidRPr="008468B0" w:rsidRDefault="00384847" w:rsidP="006D45B6">
      <w:pPr>
        <w:pStyle w:val="NormalWeb"/>
        <w:spacing w:line="360" w:lineRule="auto"/>
        <w:jc w:val="right"/>
        <w:rPr>
          <w:rFonts w:ascii="Arial" w:hAnsi="Arial" w:cs="Arial"/>
          <w:b/>
          <w:bCs/>
        </w:rPr>
      </w:pPr>
      <w:r w:rsidRPr="00795D29">
        <w:rPr>
          <w:rFonts w:ascii="Arial" w:hAnsi="Arial" w:cs="Arial"/>
          <w:b/>
          <w:bCs/>
          <w:i/>
          <w:iCs/>
        </w:rPr>
        <w:t>Τηλ</w:t>
      </w:r>
      <w:r w:rsidRPr="00E25E0C">
        <w:rPr>
          <w:rFonts w:ascii="Arial" w:hAnsi="Arial" w:cs="Arial"/>
          <w:b/>
          <w:bCs/>
          <w:i/>
          <w:iCs/>
        </w:rPr>
        <w:t xml:space="preserve">.: 2132147514, 2132147540, </w:t>
      </w:r>
      <w:r w:rsidRPr="00795D29">
        <w:rPr>
          <w:rFonts w:ascii="Arial" w:hAnsi="Arial" w:cs="Arial"/>
          <w:b/>
          <w:bCs/>
          <w:i/>
          <w:iCs/>
          <w:lang w:val="en-US"/>
        </w:rPr>
        <w:t>Fax</w:t>
      </w:r>
      <w:r w:rsidRPr="00E25E0C">
        <w:rPr>
          <w:rFonts w:ascii="Arial" w:hAnsi="Arial" w:cs="Arial"/>
          <w:b/>
          <w:bCs/>
          <w:i/>
          <w:iCs/>
        </w:rPr>
        <w:t xml:space="preserve">: 2103899651, </w:t>
      </w:r>
      <w:r w:rsidRPr="00795D29">
        <w:rPr>
          <w:rFonts w:ascii="Arial" w:hAnsi="Arial" w:cs="Arial"/>
          <w:b/>
          <w:bCs/>
          <w:i/>
          <w:iCs/>
          <w:lang w:val="it-IT"/>
        </w:rPr>
        <w:t>E</w:t>
      </w:r>
      <w:r w:rsidRPr="00FD27DA">
        <w:rPr>
          <w:rFonts w:ascii="Arial" w:hAnsi="Arial" w:cs="Arial"/>
          <w:b/>
          <w:bCs/>
          <w:i/>
          <w:iCs/>
        </w:rPr>
        <w:t>-</w:t>
      </w:r>
      <w:r w:rsidRPr="00795D29">
        <w:rPr>
          <w:rFonts w:ascii="Arial" w:hAnsi="Arial" w:cs="Arial"/>
          <w:b/>
          <w:bCs/>
          <w:i/>
          <w:iCs/>
          <w:lang w:val="it-IT"/>
        </w:rPr>
        <w:t>mail</w:t>
      </w:r>
      <w:r w:rsidRPr="00FD27DA">
        <w:rPr>
          <w:rFonts w:ascii="Arial" w:hAnsi="Arial" w:cs="Arial"/>
          <w:b/>
          <w:bCs/>
          <w:i/>
          <w:iCs/>
        </w:rPr>
        <w:t xml:space="preserve"> : </w:t>
      </w:r>
      <w:hyperlink r:id="rId8" w:history="1">
        <w:r w:rsidRPr="00795D29">
          <w:rPr>
            <w:rStyle w:val="Hyperlink"/>
            <w:rFonts w:ascii="Arial" w:hAnsi="Arial" w:cs="Arial"/>
            <w:b/>
            <w:bCs/>
            <w:i/>
            <w:iCs/>
            <w:lang w:val="en-US"/>
          </w:rPr>
          <w:t>info</w:t>
        </w:r>
        <w:r w:rsidRPr="00E25E0C">
          <w:rPr>
            <w:rStyle w:val="Hyperlink"/>
            <w:rFonts w:ascii="Arial" w:hAnsi="Arial" w:cs="Arial"/>
            <w:b/>
            <w:bCs/>
            <w:i/>
            <w:iCs/>
          </w:rPr>
          <w:t>@</w:t>
        </w:r>
        <w:r w:rsidRPr="00795D29">
          <w:rPr>
            <w:rStyle w:val="Hyperlink"/>
            <w:rFonts w:ascii="Arial" w:hAnsi="Arial" w:cs="Arial"/>
            <w:b/>
            <w:bCs/>
            <w:i/>
            <w:iCs/>
            <w:lang w:val="en-US"/>
          </w:rPr>
          <w:t>kedke</w:t>
        </w:r>
        <w:r w:rsidRPr="00E25E0C">
          <w:rPr>
            <w:rStyle w:val="Hyperlink"/>
            <w:rFonts w:ascii="Arial" w:hAnsi="Arial" w:cs="Arial"/>
            <w:b/>
            <w:bCs/>
            <w:i/>
            <w:iCs/>
          </w:rPr>
          <w:t>.</w:t>
        </w:r>
        <w:r w:rsidRPr="00795D29">
          <w:rPr>
            <w:rStyle w:val="Hyperlink"/>
            <w:rFonts w:ascii="Arial" w:hAnsi="Arial" w:cs="Arial"/>
            <w:b/>
            <w:bCs/>
            <w:i/>
            <w:iCs/>
            <w:lang w:val="en-US"/>
          </w:rPr>
          <w:t>gr</w:t>
        </w:r>
      </w:hyperlink>
      <w:r w:rsidRPr="00E25E0C">
        <w:rPr>
          <w:rFonts w:ascii="Arial" w:hAnsi="Arial" w:cs="Arial"/>
          <w:b/>
          <w:bCs/>
          <w:i/>
          <w:iCs/>
        </w:rPr>
        <w:t xml:space="preserve">, </w:t>
      </w:r>
      <w:hyperlink r:id="rId9" w:history="1">
        <w:r w:rsidRPr="00795D29">
          <w:rPr>
            <w:rStyle w:val="Hyperlink"/>
            <w:rFonts w:ascii="Arial" w:hAnsi="Arial" w:cs="Arial"/>
            <w:b/>
            <w:bCs/>
            <w:i/>
            <w:iCs/>
            <w:lang w:val="en-US"/>
          </w:rPr>
          <w:t>kedkegr</w:t>
        </w:r>
        <w:r w:rsidRPr="008468B0">
          <w:rPr>
            <w:rStyle w:val="Hyperlink"/>
            <w:rFonts w:ascii="Arial" w:hAnsi="Arial" w:cs="Arial"/>
            <w:b/>
            <w:bCs/>
            <w:i/>
            <w:iCs/>
          </w:rPr>
          <w:t>@</w:t>
        </w:r>
        <w:r w:rsidRPr="00795D29">
          <w:rPr>
            <w:rStyle w:val="Hyperlink"/>
            <w:rFonts w:ascii="Arial" w:hAnsi="Arial" w:cs="Arial"/>
            <w:b/>
            <w:bCs/>
            <w:i/>
            <w:iCs/>
            <w:lang w:val="en-US"/>
          </w:rPr>
          <w:t>gmail</w:t>
        </w:r>
        <w:r w:rsidRPr="008468B0">
          <w:rPr>
            <w:rStyle w:val="Hyperlink"/>
            <w:rFonts w:ascii="Arial" w:hAnsi="Arial" w:cs="Arial"/>
            <w:b/>
            <w:bCs/>
            <w:i/>
            <w:iCs/>
          </w:rPr>
          <w:t>.</w:t>
        </w:r>
        <w:r w:rsidRPr="00795D29">
          <w:rPr>
            <w:rStyle w:val="Hyperlink"/>
            <w:rFonts w:ascii="Arial" w:hAnsi="Arial" w:cs="Arial"/>
            <w:b/>
            <w:bCs/>
            <w:i/>
            <w:iCs/>
            <w:lang w:val="en-US"/>
          </w:rPr>
          <w:t>com</w:t>
        </w:r>
      </w:hyperlink>
    </w:p>
    <w:p w:rsidR="00384847" w:rsidRPr="008468B0" w:rsidRDefault="00384847" w:rsidP="0052133A">
      <w:pPr>
        <w:pStyle w:val="ListParagraph"/>
        <w:spacing w:line="360" w:lineRule="auto"/>
        <w:jc w:val="right"/>
        <w:rPr>
          <w:rFonts w:ascii="Arial" w:hAnsi="Arial" w:cs="Arial"/>
          <w:b/>
          <w:bCs/>
        </w:rPr>
      </w:pPr>
    </w:p>
    <w:p w:rsidR="00384847" w:rsidRPr="008468B0" w:rsidRDefault="00384847" w:rsidP="004259E6">
      <w:pPr>
        <w:spacing w:line="360" w:lineRule="auto"/>
        <w:ind w:right="751"/>
        <w:rPr>
          <w:rFonts w:ascii="Arial" w:hAnsi="Arial" w:cs="Arial"/>
        </w:rPr>
      </w:pPr>
    </w:p>
    <w:sectPr w:rsidR="00384847" w:rsidRPr="008468B0" w:rsidSect="000C6140"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47" w:rsidRDefault="00384847" w:rsidP="00A56C3F">
      <w:r>
        <w:separator/>
      </w:r>
    </w:p>
  </w:endnote>
  <w:endnote w:type="continuationSeparator" w:id="0">
    <w:p w:rsidR="00384847" w:rsidRDefault="00384847" w:rsidP="00A5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47" w:rsidRDefault="0038484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84847" w:rsidRDefault="003848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47" w:rsidRDefault="00384847" w:rsidP="00A56C3F">
      <w:r>
        <w:separator/>
      </w:r>
    </w:p>
  </w:footnote>
  <w:footnote w:type="continuationSeparator" w:id="0">
    <w:p w:rsidR="00384847" w:rsidRDefault="00384847" w:rsidP="00A56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599"/>
    <w:multiLevelType w:val="hybridMultilevel"/>
    <w:tmpl w:val="F2960EEA"/>
    <w:lvl w:ilvl="0" w:tplc="90244A18">
      <w:numFmt w:val="bullet"/>
      <w:lvlText w:val=""/>
      <w:lvlJc w:val="left"/>
      <w:pPr>
        <w:ind w:left="24" w:hanging="450"/>
      </w:pPr>
      <w:rPr>
        <w:rFonts w:ascii="Symbol" w:eastAsia="Times New Roman" w:hAnsi="Symbol" w:hint="default"/>
        <w:i w:val="0"/>
        <w:iCs w:val="0"/>
      </w:rPr>
    </w:lvl>
    <w:lvl w:ilvl="1" w:tplc="0408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1">
    <w:nsid w:val="047E0468"/>
    <w:multiLevelType w:val="multilevel"/>
    <w:tmpl w:val="722C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725E57DC"/>
    <w:multiLevelType w:val="hybridMultilevel"/>
    <w:tmpl w:val="BEDC6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36B"/>
    <w:rsid w:val="0000054B"/>
    <w:rsid w:val="00001626"/>
    <w:rsid w:val="00001F7C"/>
    <w:rsid w:val="000064A9"/>
    <w:rsid w:val="00014A35"/>
    <w:rsid w:val="000207E5"/>
    <w:rsid w:val="000244D1"/>
    <w:rsid w:val="00026F22"/>
    <w:rsid w:val="00030509"/>
    <w:rsid w:val="000322F8"/>
    <w:rsid w:val="00032DB5"/>
    <w:rsid w:val="000353B8"/>
    <w:rsid w:val="00035825"/>
    <w:rsid w:val="00040DC1"/>
    <w:rsid w:val="00041AD7"/>
    <w:rsid w:val="00043216"/>
    <w:rsid w:val="00044F5C"/>
    <w:rsid w:val="00045BEA"/>
    <w:rsid w:val="000474C0"/>
    <w:rsid w:val="0005050E"/>
    <w:rsid w:val="000514B1"/>
    <w:rsid w:val="00054CB2"/>
    <w:rsid w:val="00055C73"/>
    <w:rsid w:val="00056214"/>
    <w:rsid w:val="00062313"/>
    <w:rsid w:val="00064204"/>
    <w:rsid w:val="0007062D"/>
    <w:rsid w:val="00070AC4"/>
    <w:rsid w:val="0007355E"/>
    <w:rsid w:val="0007401A"/>
    <w:rsid w:val="000821A6"/>
    <w:rsid w:val="00083AFF"/>
    <w:rsid w:val="000849C2"/>
    <w:rsid w:val="00086209"/>
    <w:rsid w:val="00090110"/>
    <w:rsid w:val="000905D1"/>
    <w:rsid w:val="00090E49"/>
    <w:rsid w:val="00092BF7"/>
    <w:rsid w:val="0009440E"/>
    <w:rsid w:val="00095B06"/>
    <w:rsid w:val="000A109C"/>
    <w:rsid w:val="000A3EEB"/>
    <w:rsid w:val="000A3FD1"/>
    <w:rsid w:val="000A557A"/>
    <w:rsid w:val="000A6318"/>
    <w:rsid w:val="000A7EDD"/>
    <w:rsid w:val="000B1C88"/>
    <w:rsid w:val="000B4840"/>
    <w:rsid w:val="000B67BE"/>
    <w:rsid w:val="000B6956"/>
    <w:rsid w:val="000C0688"/>
    <w:rsid w:val="000C0C2E"/>
    <w:rsid w:val="000C26D3"/>
    <w:rsid w:val="000C3348"/>
    <w:rsid w:val="000C4585"/>
    <w:rsid w:val="000C585E"/>
    <w:rsid w:val="000C58B5"/>
    <w:rsid w:val="000C6140"/>
    <w:rsid w:val="000C6BCE"/>
    <w:rsid w:val="000D5F29"/>
    <w:rsid w:val="000D60CF"/>
    <w:rsid w:val="000E3504"/>
    <w:rsid w:val="000E5515"/>
    <w:rsid w:val="000E76EE"/>
    <w:rsid w:val="000E7724"/>
    <w:rsid w:val="000F0AF8"/>
    <w:rsid w:val="000F1685"/>
    <w:rsid w:val="000F2A53"/>
    <w:rsid w:val="000F2D96"/>
    <w:rsid w:val="0010091A"/>
    <w:rsid w:val="0010249A"/>
    <w:rsid w:val="00103E06"/>
    <w:rsid w:val="00104054"/>
    <w:rsid w:val="0010437C"/>
    <w:rsid w:val="001047FF"/>
    <w:rsid w:val="001049DD"/>
    <w:rsid w:val="00107730"/>
    <w:rsid w:val="00110ADF"/>
    <w:rsid w:val="001121E2"/>
    <w:rsid w:val="0011406C"/>
    <w:rsid w:val="00115A28"/>
    <w:rsid w:val="00115F5A"/>
    <w:rsid w:val="001245AD"/>
    <w:rsid w:val="0012537B"/>
    <w:rsid w:val="00125691"/>
    <w:rsid w:val="00126166"/>
    <w:rsid w:val="00134864"/>
    <w:rsid w:val="00135E43"/>
    <w:rsid w:val="00136483"/>
    <w:rsid w:val="00136D1C"/>
    <w:rsid w:val="00136DB1"/>
    <w:rsid w:val="00140460"/>
    <w:rsid w:val="00140524"/>
    <w:rsid w:val="00141312"/>
    <w:rsid w:val="001417C0"/>
    <w:rsid w:val="00141BD5"/>
    <w:rsid w:val="00144292"/>
    <w:rsid w:val="00146C72"/>
    <w:rsid w:val="00147589"/>
    <w:rsid w:val="001501CA"/>
    <w:rsid w:val="00151BD8"/>
    <w:rsid w:val="0015452D"/>
    <w:rsid w:val="0015551F"/>
    <w:rsid w:val="00162B9F"/>
    <w:rsid w:val="00165BB1"/>
    <w:rsid w:val="001700A2"/>
    <w:rsid w:val="00170C2A"/>
    <w:rsid w:val="0017186B"/>
    <w:rsid w:val="0017788C"/>
    <w:rsid w:val="00182C24"/>
    <w:rsid w:val="00183E14"/>
    <w:rsid w:val="00185E27"/>
    <w:rsid w:val="001918B0"/>
    <w:rsid w:val="0019271E"/>
    <w:rsid w:val="00193D8D"/>
    <w:rsid w:val="001A1027"/>
    <w:rsid w:val="001A6492"/>
    <w:rsid w:val="001B2214"/>
    <w:rsid w:val="001B3C35"/>
    <w:rsid w:val="001B3DBA"/>
    <w:rsid w:val="001B3F2B"/>
    <w:rsid w:val="001B4BE1"/>
    <w:rsid w:val="001B7DF3"/>
    <w:rsid w:val="001C1C0F"/>
    <w:rsid w:val="001C26CA"/>
    <w:rsid w:val="001C4877"/>
    <w:rsid w:val="001C7883"/>
    <w:rsid w:val="001C7B19"/>
    <w:rsid w:val="001D2904"/>
    <w:rsid w:val="001D2B24"/>
    <w:rsid w:val="001D3A1D"/>
    <w:rsid w:val="001D47B6"/>
    <w:rsid w:val="001D6F92"/>
    <w:rsid w:val="001E1283"/>
    <w:rsid w:val="001E1C82"/>
    <w:rsid w:val="001E295C"/>
    <w:rsid w:val="001E2C8C"/>
    <w:rsid w:val="001E4FF9"/>
    <w:rsid w:val="001E51C9"/>
    <w:rsid w:val="001E5767"/>
    <w:rsid w:val="001E5D6D"/>
    <w:rsid w:val="001E68AC"/>
    <w:rsid w:val="001E7773"/>
    <w:rsid w:val="001E7CD4"/>
    <w:rsid w:val="001F0C0A"/>
    <w:rsid w:val="001F0FC9"/>
    <w:rsid w:val="001F141F"/>
    <w:rsid w:val="001F2644"/>
    <w:rsid w:val="001F37F4"/>
    <w:rsid w:val="001F4C68"/>
    <w:rsid w:val="001F6D7E"/>
    <w:rsid w:val="0020106B"/>
    <w:rsid w:val="00201380"/>
    <w:rsid w:val="00207865"/>
    <w:rsid w:val="00212D1E"/>
    <w:rsid w:val="00214879"/>
    <w:rsid w:val="00216E4A"/>
    <w:rsid w:val="00220B08"/>
    <w:rsid w:val="00233EE2"/>
    <w:rsid w:val="00234F2C"/>
    <w:rsid w:val="002354A5"/>
    <w:rsid w:val="00235835"/>
    <w:rsid w:val="00242C5B"/>
    <w:rsid w:val="00245386"/>
    <w:rsid w:val="00245478"/>
    <w:rsid w:val="00247C0C"/>
    <w:rsid w:val="00247E16"/>
    <w:rsid w:val="0025013E"/>
    <w:rsid w:val="002503E3"/>
    <w:rsid w:val="002505C2"/>
    <w:rsid w:val="00254DCF"/>
    <w:rsid w:val="002557BA"/>
    <w:rsid w:val="0026106B"/>
    <w:rsid w:val="002618CC"/>
    <w:rsid w:val="00262F8B"/>
    <w:rsid w:val="00265C89"/>
    <w:rsid w:val="0026746D"/>
    <w:rsid w:val="002674DC"/>
    <w:rsid w:val="0027097B"/>
    <w:rsid w:val="002718BC"/>
    <w:rsid w:val="00272356"/>
    <w:rsid w:val="00273217"/>
    <w:rsid w:val="002734F7"/>
    <w:rsid w:val="002810FC"/>
    <w:rsid w:val="002828EA"/>
    <w:rsid w:val="00282ED2"/>
    <w:rsid w:val="0028490E"/>
    <w:rsid w:val="002860DB"/>
    <w:rsid w:val="002905E9"/>
    <w:rsid w:val="00292233"/>
    <w:rsid w:val="00292CE2"/>
    <w:rsid w:val="00293E64"/>
    <w:rsid w:val="002A0A97"/>
    <w:rsid w:val="002A0ADE"/>
    <w:rsid w:val="002A2ECA"/>
    <w:rsid w:val="002A46CD"/>
    <w:rsid w:val="002A4E47"/>
    <w:rsid w:val="002A739A"/>
    <w:rsid w:val="002B1F45"/>
    <w:rsid w:val="002B475E"/>
    <w:rsid w:val="002B4C4E"/>
    <w:rsid w:val="002B6E02"/>
    <w:rsid w:val="002B76F6"/>
    <w:rsid w:val="002C03FD"/>
    <w:rsid w:val="002C1A4F"/>
    <w:rsid w:val="002C57BC"/>
    <w:rsid w:val="002C58DB"/>
    <w:rsid w:val="002C5D35"/>
    <w:rsid w:val="002C6804"/>
    <w:rsid w:val="002C6E1F"/>
    <w:rsid w:val="002D00A0"/>
    <w:rsid w:val="002D3BFA"/>
    <w:rsid w:val="002D5CFD"/>
    <w:rsid w:val="002D6FA2"/>
    <w:rsid w:val="002E02DE"/>
    <w:rsid w:val="002E284F"/>
    <w:rsid w:val="002E2A1A"/>
    <w:rsid w:val="002E2EC5"/>
    <w:rsid w:val="002E4E69"/>
    <w:rsid w:val="002E544D"/>
    <w:rsid w:val="002E5797"/>
    <w:rsid w:val="002E6518"/>
    <w:rsid w:val="002F1A46"/>
    <w:rsid w:val="002F2E10"/>
    <w:rsid w:val="002F7DD3"/>
    <w:rsid w:val="002F7DE1"/>
    <w:rsid w:val="0030065B"/>
    <w:rsid w:val="0030067A"/>
    <w:rsid w:val="00301644"/>
    <w:rsid w:val="0030174C"/>
    <w:rsid w:val="003036F4"/>
    <w:rsid w:val="00305ECD"/>
    <w:rsid w:val="003071CC"/>
    <w:rsid w:val="00310ED3"/>
    <w:rsid w:val="003112DC"/>
    <w:rsid w:val="00311FAC"/>
    <w:rsid w:val="0031552D"/>
    <w:rsid w:val="00317278"/>
    <w:rsid w:val="003219D0"/>
    <w:rsid w:val="003254D0"/>
    <w:rsid w:val="0032555D"/>
    <w:rsid w:val="00326833"/>
    <w:rsid w:val="0032751C"/>
    <w:rsid w:val="00330DF2"/>
    <w:rsid w:val="003316F1"/>
    <w:rsid w:val="00332A3C"/>
    <w:rsid w:val="003343ED"/>
    <w:rsid w:val="00337F9C"/>
    <w:rsid w:val="00341D6F"/>
    <w:rsid w:val="00343661"/>
    <w:rsid w:val="00343E36"/>
    <w:rsid w:val="00344829"/>
    <w:rsid w:val="00345914"/>
    <w:rsid w:val="0034601E"/>
    <w:rsid w:val="00350521"/>
    <w:rsid w:val="003513F6"/>
    <w:rsid w:val="0035157D"/>
    <w:rsid w:val="003517AA"/>
    <w:rsid w:val="003521DC"/>
    <w:rsid w:val="00352260"/>
    <w:rsid w:val="003525CA"/>
    <w:rsid w:val="00354B29"/>
    <w:rsid w:val="003564CE"/>
    <w:rsid w:val="00357573"/>
    <w:rsid w:val="0035763D"/>
    <w:rsid w:val="003614DF"/>
    <w:rsid w:val="003619C6"/>
    <w:rsid w:val="003647C0"/>
    <w:rsid w:val="003652DD"/>
    <w:rsid w:val="00365548"/>
    <w:rsid w:val="003669EC"/>
    <w:rsid w:val="00367CBB"/>
    <w:rsid w:val="003708E2"/>
    <w:rsid w:val="00370B6D"/>
    <w:rsid w:val="00375A78"/>
    <w:rsid w:val="00377EF0"/>
    <w:rsid w:val="0038008F"/>
    <w:rsid w:val="00383964"/>
    <w:rsid w:val="00384847"/>
    <w:rsid w:val="00384AEC"/>
    <w:rsid w:val="00385DDA"/>
    <w:rsid w:val="00386749"/>
    <w:rsid w:val="00387EDF"/>
    <w:rsid w:val="003915AB"/>
    <w:rsid w:val="0039165C"/>
    <w:rsid w:val="00394811"/>
    <w:rsid w:val="0039644A"/>
    <w:rsid w:val="00397A35"/>
    <w:rsid w:val="003A167E"/>
    <w:rsid w:val="003A1E3E"/>
    <w:rsid w:val="003A2339"/>
    <w:rsid w:val="003A33E6"/>
    <w:rsid w:val="003A4C46"/>
    <w:rsid w:val="003A54A6"/>
    <w:rsid w:val="003A7A74"/>
    <w:rsid w:val="003A7C3B"/>
    <w:rsid w:val="003B03CD"/>
    <w:rsid w:val="003B2490"/>
    <w:rsid w:val="003B2A97"/>
    <w:rsid w:val="003B2B44"/>
    <w:rsid w:val="003B3476"/>
    <w:rsid w:val="003B452B"/>
    <w:rsid w:val="003C5509"/>
    <w:rsid w:val="003C5BA1"/>
    <w:rsid w:val="003C67C9"/>
    <w:rsid w:val="003D0CB5"/>
    <w:rsid w:val="003D115F"/>
    <w:rsid w:val="003D1A04"/>
    <w:rsid w:val="003D1E67"/>
    <w:rsid w:val="003D2DAD"/>
    <w:rsid w:val="003D41FC"/>
    <w:rsid w:val="003D507F"/>
    <w:rsid w:val="003D6195"/>
    <w:rsid w:val="003D63C9"/>
    <w:rsid w:val="003E24B1"/>
    <w:rsid w:val="003E3C75"/>
    <w:rsid w:val="003F0334"/>
    <w:rsid w:val="003F17EB"/>
    <w:rsid w:val="003F1F67"/>
    <w:rsid w:val="003F28CE"/>
    <w:rsid w:val="003F3643"/>
    <w:rsid w:val="003F3F95"/>
    <w:rsid w:val="003F6426"/>
    <w:rsid w:val="003F6917"/>
    <w:rsid w:val="00402FBB"/>
    <w:rsid w:val="004058BF"/>
    <w:rsid w:val="00407539"/>
    <w:rsid w:val="00412A45"/>
    <w:rsid w:val="00413615"/>
    <w:rsid w:val="00414B2A"/>
    <w:rsid w:val="00414EB0"/>
    <w:rsid w:val="00415ABD"/>
    <w:rsid w:val="004170B2"/>
    <w:rsid w:val="00417643"/>
    <w:rsid w:val="00417646"/>
    <w:rsid w:val="004178A4"/>
    <w:rsid w:val="00422BDA"/>
    <w:rsid w:val="004233E7"/>
    <w:rsid w:val="0042473A"/>
    <w:rsid w:val="0042596C"/>
    <w:rsid w:val="004259E6"/>
    <w:rsid w:val="00426D10"/>
    <w:rsid w:val="00427C64"/>
    <w:rsid w:val="00427FB9"/>
    <w:rsid w:val="00431A89"/>
    <w:rsid w:val="004329A9"/>
    <w:rsid w:val="00432C39"/>
    <w:rsid w:val="00440F31"/>
    <w:rsid w:val="00441750"/>
    <w:rsid w:val="00442C66"/>
    <w:rsid w:val="00443395"/>
    <w:rsid w:val="0044553F"/>
    <w:rsid w:val="004517FF"/>
    <w:rsid w:val="0045204A"/>
    <w:rsid w:val="00452A74"/>
    <w:rsid w:val="00457B0A"/>
    <w:rsid w:val="0046013E"/>
    <w:rsid w:val="0046710F"/>
    <w:rsid w:val="00471095"/>
    <w:rsid w:val="004729CD"/>
    <w:rsid w:val="00474380"/>
    <w:rsid w:val="004753E2"/>
    <w:rsid w:val="0047705C"/>
    <w:rsid w:val="00482742"/>
    <w:rsid w:val="00482ADB"/>
    <w:rsid w:val="00482F72"/>
    <w:rsid w:val="004838B4"/>
    <w:rsid w:val="00484488"/>
    <w:rsid w:val="00484C5A"/>
    <w:rsid w:val="00486DD1"/>
    <w:rsid w:val="00486E93"/>
    <w:rsid w:val="0049002A"/>
    <w:rsid w:val="00490767"/>
    <w:rsid w:val="00493914"/>
    <w:rsid w:val="00493A45"/>
    <w:rsid w:val="00494A20"/>
    <w:rsid w:val="00494F4A"/>
    <w:rsid w:val="00495EEB"/>
    <w:rsid w:val="00496C21"/>
    <w:rsid w:val="00496F99"/>
    <w:rsid w:val="004A06D1"/>
    <w:rsid w:val="004A0962"/>
    <w:rsid w:val="004A0F85"/>
    <w:rsid w:val="004A3701"/>
    <w:rsid w:val="004A4C39"/>
    <w:rsid w:val="004A61BD"/>
    <w:rsid w:val="004B276F"/>
    <w:rsid w:val="004B7340"/>
    <w:rsid w:val="004C4420"/>
    <w:rsid w:val="004C62BB"/>
    <w:rsid w:val="004C699F"/>
    <w:rsid w:val="004D00DC"/>
    <w:rsid w:val="004D06EE"/>
    <w:rsid w:val="004D07C0"/>
    <w:rsid w:val="004D2083"/>
    <w:rsid w:val="004D20A4"/>
    <w:rsid w:val="004D664E"/>
    <w:rsid w:val="004D7212"/>
    <w:rsid w:val="004E0077"/>
    <w:rsid w:val="004E0246"/>
    <w:rsid w:val="004E29A5"/>
    <w:rsid w:val="004E31EB"/>
    <w:rsid w:val="004E3D56"/>
    <w:rsid w:val="004E6975"/>
    <w:rsid w:val="004F3DDA"/>
    <w:rsid w:val="004F503D"/>
    <w:rsid w:val="004F6738"/>
    <w:rsid w:val="0050336B"/>
    <w:rsid w:val="00503EBE"/>
    <w:rsid w:val="00504276"/>
    <w:rsid w:val="00507C4C"/>
    <w:rsid w:val="005105E4"/>
    <w:rsid w:val="00513A70"/>
    <w:rsid w:val="0051404C"/>
    <w:rsid w:val="00514598"/>
    <w:rsid w:val="00515404"/>
    <w:rsid w:val="0051779D"/>
    <w:rsid w:val="00517EED"/>
    <w:rsid w:val="0052089A"/>
    <w:rsid w:val="0052133A"/>
    <w:rsid w:val="00521E9F"/>
    <w:rsid w:val="00523E96"/>
    <w:rsid w:val="00524B33"/>
    <w:rsid w:val="00524E93"/>
    <w:rsid w:val="00530698"/>
    <w:rsid w:val="00530C94"/>
    <w:rsid w:val="0053337A"/>
    <w:rsid w:val="005337A0"/>
    <w:rsid w:val="005345E2"/>
    <w:rsid w:val="00534761"/>
    <w:rsid w:val="00535631"/>
    <w:rsid w:val="005356AE"/>
    <w:rsid w:val="00537168"/>
    <w:rsid w:val="00545DF9"/>
    <w:rsid w:val="00545E77"/>
    <w:rsid w:val="00545F15"/>
    <w:rsid w:val="00546EFA"/>
    <w:rsid w:val="00547C0F"/>
    <w:rsid w:val="005550CF"/>
    <w:rsid w:val="0056289F"/>
    <w:rsid w:val="00565E2F"/>
    <w:rsid w:val="0056605B"/>
    <w:rsid w:val="00570451"/>
    <w:rsid w:val="00571180"/>
    <w:rsid w:val="0057670B"/>
    <w:rsid w:val="00580CB2"/>
    <w:rsid w:val="00582ACF"/>
    <w:rsid w:val="0058590C"/>
    <w:rsid w:val="005860DC"/>
    <w:rsid w:val="005865FB"/>
    <w:rsid w:val="005875F0"/>
    <w:rsid w:val="00595E0F"/>
    <w:rsid w:val="005970B8"/>
    <w:rsid w:val="005979A4"/>
    <w:rsid w:val="005A46BC"/>
    <w:rsid w:val="005A6158"/>
    <w:rsid w:val="005A6700"/>
    <w:rsid w:val="005A76AE"/>
    <w:rsid w:val="005A77E2"/>
    <w:rsid w:val="005B2E77"/>
    <w:rsid w:val="005B39F7"/>
    <w:rsid w:val="005B3B11"/>
    <w:rsid w:val="005C52BD"/>
    <w:rsid w:val="005C5E72"/>
    <w:rsid w:val="005C6DD1"/>
    <w:rsid w:val="005C7C7A"/>
    <w:rsid w:val="005D2988"/>
    <w:rsid w:val="005E4D1C"/>
    <w:rsid w:val="005E4EF2"/>
    <w:rsid w:val="005E6221"/>
    <w:rsid w:val="005E78A7"/>
    <w:rsid w:val="005F27A2"/>
    <w:rsid w:val="005F5A4E"/>
    <w:rsid w:val="005F6536"/>
    <w:rsid w:val="005F7468"/>
    <w:rsid w:val="00600390"/>
    <w:rsid w:val="00604BB9"/>
    <w:rsid w:val="006060B8"/>
    <w:rsid w:val="00606503"/>
    <w:rsid w:val="006146C7"/>
    <w:rsid w:val="00615C5D"/>
    <w:rsid w:val="0061603D"/>
    <w:rsid w:val="006163D1"/>
    <w:rsid w:val="0061768C"/>
    <w:rsid w:val="00620AE1"/>
    <w:rsid w:val="00622DD0"/>
    <w:rsid w:val="00623083"/>
    <w:rsid w:val="00623340"/>
    <w:rsid w:val="00627538"/>
    <w:rsid w:val="00630A8B"/>
    <w:rsid w:val="00632086"/>
    <w:rsid w:val="00632CC5"/>
    <w:rsid w:val="00632F06"/>
    <w:rsid w:val="006405E2"/>
    <w:rsid w:val="00640832"/>
    <w:rsid w:val="00642392"/>
    <w:rsid w:val="00642440"/>
    <w:rsid w:val="00642EBE"/>
    <w:rsid w:val="00644575"/>
    <w:rsid w:val="0064642D"/>
    <w:rsid w:val="00647F85"/>
    <w:rsid w:val="0065007B"/>
    <w:rsid w:val="00652737"/>
    <w:rsid w:val="00653275"/>
    <w:rsid w:val="0066039A"/>
    <w:rsid w:val="00664B42"/>
    <w:rsid w:val="006732D4"/>
    <w:rsid w:val="00673A8A"/>
    <w:rsid w:val="00674244"/>
    <w:rsid w:val="00675007"/>
    <w:rsid w:val="0067505C"/>
    <w:rsid w:val="006758D7"/>
    <w:rsid w:val="00675EFA"/>
    <w:rsid w:val="00677561"/>
    <w:rsid w:val="00683740"/>
    <w:rsid w:val="0068608D"/>
    <w:rsid w:val="00686259"/>
    <w:rsid w:val="00687566"/>
    <w:rsid w:val="00692E78"/>
    <w:rsid w:val="0069306C"/>
    <w:rsid w:val="00695B0B"/>
    <w:rsid w:val="006A041C"/>
    <w:rsid w:val="006A171F"/>
    <w:rsid w:val="006A3BBF"/>
    <w:rsid w:val="006A51F2"/>
    <w:rsid w:val="006A74D7"/>
    <w:rsid w:val="006B1584"/>
    <w:rsid w:val="006B1C45"/>
    <w:rsid w:val="006B22EA"/>
    <w:rsid w:val="006B2ABA"/>
    <w:rsid w:val="006B2C70"/>
    <w:rsid w:val="006B3259"/>
    <w:rsid w:val="006C1351"/>
    <w:rsid w:val="006C33A7"/>
    <w:rsid w:val="006C347D"/>
    <w:rsid w:val="006C3624"/>
    <w:rsid w:val="006C52A0"/>
    <w:rsid w:val="006C61C0"/>
    <w:rsid w:val="006C735E"/>
    <w:rsid w:val="006D0926"/>
    <w:rsid w:val="006D1B32"/>
    <w:rsid w:val="006D22B2"/>
    <w:rsid w:val="006D239C"/>
    <w:rsid w:val="006D33B5"/>
    <w:rsid w:val="006D45B6"/>
    <w:rsid w:val="006D5C20"/>
    <w:rsid w:val="006D67CE"/>
    <w:rsid w:val="006D6E2B"/>
    <w:rsid w:val="006D7D1E"/>
    <w:rsid w:val="006E17D0"/>
    <w:rsid w:val="006E1EB6"/>
    <w:rsid w:val="006E1FAD"/>
    <w:rsid w:val="006E283D"/>
    <w:rsid w:val="006E3237"/>
    <w:rsid w:val="006E4701"/>
    <w:rsid w:val="006E4889"/>
    <w:rsid w:val="006E55C4"/>
    <w:rsid w:val="006E68E3"/>
    <w:rsid w:val="006F05ED"/>
    <w:rsid w:val="006F0666"/>
    <w:rsid w:val="006F5D85"/>
    <w:rsid w:val="006F5DC6"/>
    <w:rsid w:val="006F7B49"/>
    <w:rsid w:val="006F7D49"/>
    <w:rsid w:val="007028C6"/>
    <w:rsid w:val="00706CC8"/>
    <w:rsid w:val="00706EFB"/>
    <w:rsid w:val="0070765D"/>
    <w:rsid w:val="00707F6C"/>
    <w:rsid w:val="00710E86"/>
    <w:rsid w:val="007129E6"/>
    <w:rsid w:val="00717C73"/>
    <w:rsid w:val="00717CE1"/>
    <w:rsid w:val="00720606"/>
    <w:rsid w:val="007245F5"/>
    <w:rsid w:val="007255FD"/>
    <w:rsid w:val="007278F4"/>
    <w:rsid w:val="00727911"/>
    <w:rsid w:val="00732B20"/>
    <w:rsid w:val="007350DC"/>
    <w:rsid w:val="007356A0"/>
    <w:rsid w:val="00735896"/>
    <w:rsid w:val="0073669E"/>
    <w:rsid w:val="00740303"/>
    <w:rsid w:val="007406BD"/>
    <w:rsid w:val="00741985"/>
    <w:rsid w:val="0074326D"/>
    <w:rsid w:val="00745130"/>
    <w:rsid w:val="00746F02"/>
    <w:rsid w:val="0074736F"/>
    <w:rsid w:val="00753C43"/>
    <w:rsid w:val="00754492"/>
    <w:rsid w:val="00754C01"/>
    <w:rsid w:val="00754CB5"/>
    <w:rsid w:val="00756022"/>
    <w:rsid w:val="007619A6"/>
    <w:rsid w:val="00764728"/>
    <w:rsid w:val="00764EEC"/>
    <w:rsid w:val="00766415"/>
    <w:rsid w:val="00770A12"/>
    <w:rsid w:val="00773AF8"/>
    <w:rsid w:val="00776318"/>
    <w:rsid w:val="007808AF"/>
    <w:rsid w:val="0078194C"/>
    <w:rsid w:val="00782F92"/>
    <w:rsid w:val="007901C4"/>
    <w:rsid w:val="007901DB"/>
    <w:rsid w:val="00791886"/>
    <w:rsid w:val="00792772"/>
    <w:rsid w:val="007933D3"/>
    <w:rsid w:val="00795D29"/>
    <w:rsid w:val="00797042"/>
    <w:rsid w:val="007A0177"/>
    <w:rsid w:val="007A2003"/>
    <w:rsid w:val="007A27D1"/>
    <w:rsid w:val="007B0B75"/>
    <w:rsid w:val="007B2627"/>
    <w:rsid w:val="007B3E66"/>
    <w:rsid w:val="007B5159"/>
    <w:rsid w:val="007C0C72"/>
    <w:rsid w:val="007C25CE"/>
    <w:rsid w:val="007C7461"/>
    <w:rsid w:val="007D08C9"/>
    <w:rsid w:val="007D5F92"/>
    <w:rsid w:val="007D64A6"/>
    <w:rsid w:val="007D6B50"/>
    <w:rsid w:val="007D786D"/>
    <w:rsid w:val="007E07AC"/>
    <w:rsid w:val="007E0ADC"/>
    <w:rsid w:val="007E2FA5"/>
    <w:rsid w:val="007E4D6D"/>
    <w:rsid w:val="007E7B70"/>
    <w:rsid w:val="007F0C75"/>
    <w:rsid w:val="007F2464"/>
    <w:rsid w:val="007F369F"/>
    <w:rsid w:val="007F65D6"/>
    <w:rsid w:val="007F710E"/>
    <w:rsid w:val="007F78E9"/>
    <w:rsid w:val="007F7A40"/>
    <w:rsid w:val="0080354F"/>
    <w:rsid w:val="00804EA6"/>
    <w:rsid w:val="008076C5"/>
    <w:rsid w:val="00810C6A"/>
    <w:rsid w:val="00811789"/>
    <w:rsid w:val="008118E7"/>
    <w:rsid w:val="00815193"/>
    <w:rsid w:val="0081658C"/>
    <w:rsid w:val="0081785F"/>
    <w:rsid w:val="00823517"/>
    <w:rsid w:val="0082406F"/>
    <w:rsid w:val="008242C0"/>
    <w:rsid w:val="00826FC4"/>
    <w:rsid w:val="008318A4"/>
    <w:rsid w:val="008322D8"/>
    <w:rsid w:val="00833345"/>
    <w:rsid w:val="00841EE3"/>
    <w:rsid w:val="0084642F"/>
    <w:rsid w:val="008468B0"/>
    <w:rsid w:val="00846DA1"/>
    <w:rsid w:val="00851E41"/>
    <w:rsid w:val="00856547"/>
    <w:rsid w:val="008646C6"/>
    <w:rsid w:val="008656FC"/>
    <w:rsid w:val="008673EB"/>
    <w:rsid w:val="00871730"/>
    <w:rsid w:val="00873F98"/>
    <w:rsid w:val="00875195"/>
    <w:rsid w:val="008777EF"/>
    <w:rsid w:val="0088000C"/>
    <w:rsid w:val="0088111D"/>
    <w:rsid w:val="008846AC"/>
    <w:rsid w:val="00884C6D"/>
    <w:rsid w:val="008853BB"/>
    <w:rsid w:val="008863D2"/>
    <w:rsid w:val="008910BE"/>
    <w:rsid w:val="008925F0"/>
    <w:rsid w:val="0089428C"/>
    <w:rsid w:val="0089463C"/>
    <w:rsid w:val="00896416"/>
    <w:rsid w:val="008967A6"/>
    <w:rsid w:val="008A2782"/>
    <w:rsid w:val="008A28FB"/>
    <w:rsid w:val="008A3883"/>
    <w:rsid w:val="008B0A11"/>
    <w:rsid w:val="008B148E"/>
    <w:rsid w:val="008B2FF6"/>
    <w:rsid w:val="008B381D"/>
    <w:rsid w:val="008B3E4A"/>
    <w:rsid w:val="008B4378"/>
    <w:rsid w:val="008B45B0"/>
    <w:rsid w:val="008B49B0"/>
    <w:rsid w:val="008C00D3"/>
    <w:rsid w:val="008C0226"/>
    <w:rsid w:val="008C2673"/>
    <w:rsid w:val="008C2AFA"/>
    <w:rsid w:val="008C3422"/>
    <w:rsid w:val="008C3C28"/>
    <w:rsid w:val="008C3D82"/>
    <w:rsid w:val="008D14B6"/>
    <w:rsid w:val="008D4E21"/>
    <w:rsid w:val="008D57D4"/>
    <w:rsid w:val="008D5D54"/>
    <w:rsid w:val="008D7248"/>
    <w:rsid w:val="008E223C"/>
    <w:rsid w:val="008E267C"/>
    <w:rsid w:val="008E36FC"/>
    <w:rsid w:val="008E3F09"/>
    <w:rsid w:val="008E6442"/>
    <w:rsid w:val="008E6C97"/>
    <w:rsid w:val="008F6115"/>
    <w:rsid w:val="008F74BD"/>
    <w:rsid w:val="00900F89"/>
    <w:rsid w:val="0090193E"/>
    <w:rsid w:val="009054FD"/>
    <w:rsid w:val="009058F5"/>
    <w:rsid w:val="0090733A"/>
    <w:rsid w:val="00912989"/>
    <w:rsid w:val="009160E3"/>
    <w:rsid w:val="00920838"/>
    <w:rsid w:val="00922409"/>
    <w:rsid w:val="00922462"/>
    <w:rsid w:val="00922A6F"/>
    <w:rsid w:val="0092337D"/>
    <w:rsid w:val="00924408"/>
    <w:rsid w:val="00926B07"/>
    <w:rsid w:val="0093115F"/>
    <w:rsid w:val="00934A15"/>
    <w:rsid w:val="00935B47"/>
    <w:rsid w:val="009401D4"/>
    <w:rsid w:val="00940707"/>
    <w:rsid w:val="00940F78"/>
    <w:rsid w:val="009431EA"/>
    <w:rsid w:val="00945227"/>
    <w:rsid w:val="00945BE4"/>
    <w:rsid w:val="0095797F"/>
    <w:rsid w:val="00957BB7"/>
    <w:rsid w:val="00962D20"/>
    <w:rsid w:val="009630A0"/>
    <w:rsid w:val="00967660"/>
    <w:rsid w:val="00970106"/>
    <w:rsid w:val="00970819"/>
    <w:rsid w:val="00972F49"/>
    <w:rsid w:val="00974A0C"/>
    <w:rsid w:val="00977F32"/>
    <w:rsid w:val="0098267C"/>
    <w:rsid w:val="00982824"/>
    <w:rsid w:val="00982E1C"/>
    <w:rsid w:val="00985C15"/>
    <w:rsid w:val="009900A6"/>
    <w:rsid w:val="0099010E"/>
    <w:rsid w:val="00991ACA"/>
    <w:rsid w:val="00992BD3"/>
    <w:rsid w:val="00992C0C"/>
    <w:rsid w:val="00995F37"/>
    <w:rsid w:val="00996B66"/>
    <w:rsid w:val="009A3B53"/>
    <w:rsid w:val="009A4F18"/>
    <w:rsid w:val="009A79A0"/>
    <w:rsid w:val="009B173A"/>
    <w:rsid w:val="009B394E"/>
    <w:rsid w:val="009C1A28"/>
    <w:rsid w:val="009C1A2D"/>
    <w:rsid w:val="009C2700"/>
    <w:rsid w:val="009C3232"/>
    <w:rsid w:val="009D0C82"/>
    <w:rsid w:val="009D2E30"/>
    <w:rsid w:val="009D3776"/>
    <w:rsid w:val="009D37B4"/>
    <w:rsid w:val="009D3DBD"/>
    <w:rsid w:val="009D5129"/>
    <w:rsid w:val="009D5EEF"/>
    <w:rsid w:val="009D7A1C"/>
    <w:rsid w:val="009E0F5C"/>
    <w:rsid w:val="009E0F73"/>
    <w:rsid w:val="009E1681"/>
    <w:rsid w:val="009E216F"/>
    <w:rsid w:val="009E288C"/>
    <w:rsid w:val="009E2D15"/>
    <w:rsid w:val="009E4FE6"/>
    <w:rsid w:val="009E6664"/>
    <w:rsid w:val="009E71A5"/>
    <w:rsid w:val="009F120B"/>
    <w:rsid w:val="009F38AE"/>
    <w:rsid w:val="009F3948"/>
    <w:rsid w:val="009F44D0"/>
    <w:rsid w:val="009F5079"/>
    <w:rsid w:val="009F5174"/>
    <w:rsid w:val="009F51B6"/>
    <w:rsid w:val="00A0379E"/>
    <w:rsid w:val="00A236B8"/>
    <w:rsid w:val="00A23F0A"/>
    <w:rsid w:val="00A25A3A"/>
    <w:rsid w:val="00A30536"/>
    <w:rsid w:val="00A31CF2"/>
    <w:rsid w:val="00A32E54"/>
    <w:rsid w:val="00A3773C"/>
    <w:rsid w:val="00A41BDA"/>
    <w:rsid w:val="00A421BE"/>
    <w:rsid w:val="00A42481"/>
    <w:rsid w:val="00A42E57"/>
    <w:rsid w:val="00A4741C"/>
    <w:rsid w:val="00A47F9D"/>
    <w:rsid w:val="00A47FF9"/>
    <w:rsid w:val="00A52D86"/>
    <w:rsid w:val="00A55493"/>
    <w:rsid w:val="00A56C3F"/>
    <w:rsid w:val="00A61905"/>
    <w:rsid w:val="00A61BBD"/>
    <w:rsid w:val="00A6262C"/>
    <w:rsid w:val="00A63560"/>
    <w:rsid w:val="00A66666"/>
    <w:rsid w:val="00A675BD"/>
    <w:rsid w:val="00A7013B"/>
    <w:rsid w:val="00A7353D"/>
    <w:rsid w:val="00A76161"/>
    <w:rsid w:val="00A77A0D"/>
    <w:rsid w:val="00A80262"/>
    <w:rsid w:val="00A812F2"/>
    <w:rsid w:val="00A870E8"/>
    <w:rsid w:val="00A8747A"/>
    <w:rsid w:val="00A90981"/>
    <w:rsid w:val="00A9215E"/>
    <w:rsid w:val="00A922D0"/>
    <w:rsid w:val="00A95908"/>
    <w:rsid w:val="00AA2651"/>
    <w:rsid w:val="00AA40E6"/>
    <w:rsid w:val="00AA46CF"/>
    <w:rsid w:val="00AA5994"/>
    <w:rsid w:val="00AA69B6"/>
    <w:rsid w:val="00AB0124"/>
    <w:rsid w:val="00AB357C"/>
    <w:rsid w:val="00AB4ADF"/>
    <w:rsid w:val="00AB5064"/>
    <w:rsid w:val="00AB57E8"/>
    <w:rsid w:val="00AB5811"/>
    <w:rsid w:val="00AB743A"/>
    <w:rsid w:val="00AB79CC"/>
    <w:rsid w:val="00AC0A0B"/>
    <w:rsid w:val="00AC15BB"/>
    <w:rsid w:val="00AC3FD4"/>
    <w:rsid w:val="00AC5801"/>
    <w:rsid w:val="00AC6E2C"/>
    <w:rsid w:val="00AC7327"/>
    <w:rsid w:val="00AC7A88"/>
    <w:rsid w:val="00AC7D82"/>
    <w:rsid w:val="00AD2019"/>
    <w:rsid w:val="00AD244F"/>
    <w:rsid w:val="00AD529F"/>
    <w:rsid w:val="00AD6AFA"/>
    <w:rsid w:val="00AE0F2B"/>
    <w:rsid w:val="00AE26E6"/>
    <w:rsid w:val="00AE2B7D"/>
    <w:rsid w:val="00AE37FF"/>
    <w:rsid w:val="00AE4CCE"/>
    <w:rsid w:val="00AE628E"/>
    <w:rsid w:val="00AE66B8"/>
    <w:rsid w:val="00AF3590"/>
    <w:rsid w:val="00AF3739"/>
    <w:rsid w:val="00AF6E2C"/>
    <w:rsid w:val="00AF74C7"/>
    <w:rsid w:val="00AF7DE5"/>
    <w:rsid w:val="00B01181"/>
    <w:rsid w:val="00B01C09"/>
    <w:rsid w:val="00B01F17"/>
    <w:rsid w:val="00B05870"/>
    <w:rsid w:val="00B065DE"/>
    <w:rsid w:val="00B07298"/>
    <w:rsid w:val="00B10384"/>
    <w:rsid w:val="00B10D6C"/>
    <w:rsid w:val="00B127B6"/>
    <w:rsid w:val="00B1435D"/>
    <w:rsid w:val="00B15789"/>
    <w:rsid w:val="00B17513"/>
    <w:rsid w:val="00B17535"/>
    <w:rsid w:val="00B175E5"/>
    <w:rsid w:val="00B20BB9"/>
    <w:rsid w:val="00B219CE"/>
    <w:rsid w:val="00B21BCE"/>
    <w:rsid w:val="00B241E2"/>
    <w:rsid w:val="00B26906"/>
    <w:rsid w:val="00B3036A"/>
    <w:rsid w:val="00B3631E"/>
    <w:rsid w:val="00B415C6"/>
    <w:rsid w:val="00B41DCE"/>
    <w:rsid w:val="00B434FF"/>
    <w:rsid w:val="00B445F4"/>
    <w:rsid w:val="00B44F18"/>
    <w:rsid w:val="00B4718D"/>
    <w:rsid w:val="00B508A8"/>
    <w:rsid w:val="00B51255"/>
    <w:rsid w:val="00B5207D"/>
    <w:rsid w:val="00B528A7"/>
    <w:rsid w:val="00B54A5A"/>
    <w:rsid w:val="00B5503E"/>
    <w:rsid w:val="00B60DAE"/>
    <w:rsid w:val="00B60DFF"/>
    <w:rsid w:val="00B61402"/>
    <w:rsid w:val="00B61D63"/>
    <w:rsid w:val="00B64B04"/>
    <w:rsid w:val="00B66696"/>
    <w:rsid w:val="00B668FB"/>
    <w:rsid w:val="00B6758E"/>
    <w:rsid w:val="00B7101C"/>
    <w:rsid w:val="00B7144F"/>
    <w:rsid w:val="00B71747"/>
    <w:rsid w:val="00B7280B"/>
    <w:rsid w:val="00B72C90"/>
    <w:rsid w:val="00B732E0"/>
    <w:rsid w:val="00B806D3"/>
    <w:rsid w:val="00B817AB"/>
    <w:rsid w:val="00B82C61"/>
    <w:rsid w:val="00B830FD"/>
    <w:rsid w:val="00B834EE"/>
    <w:rsid w:val="00B851DB"/>
    <w:rsid w:val="00B863E1"/>
    <w:rsid w:val="00B8716F"/>
    <w:rsid w:val="00B87498"/>
    <w:rsid w:val="00B92880"/>
    <w:rsid w:val="00B95A5F"/>
    <w:rsid w:val="00B95BA2"/>
    <w:rsid w:val="00BA0636"/>
    <w:rsid w:val="00BA1798"/>
    <w:rsid w:val="00BA3546"/>
    <w:rsid w:val="00BA3CA7"/>
    <w:rsid w:val="00BA3EB8"/>
    <w:rsid w:val="00BA43B4"/>
    <w:rsid w:val="00BA57CC"/>
    <w:rsid w:val="00BA6E1C"/>
    <w:rsid w:val="00BA735B"/>
    <w:rsid w:val="00BA7D18"/>
    <w:rsid w:val="00BB2219"/>
    <w:rsid w:val="00BB711D"/>
    <w:rsid w:val="00BC0721"/>
    <w:rsid w:val="00BC19F1"/>
    <w:rsid w:val="00BC4D5A"/>
    <w:rsid w:val="00BC7CD2"/>
    <w:rsid w:val="00BD1EFE"/>
    <w:rsid w:val="00BD1F9C"/>
    <w:rsid w:val="00BD3A0C"/>
    <w:rsid w:val="00BD3ED2"/>
    <w:rsid w:val="00BD6C0F"/>
    <w:rsid w:val="00BE1210"/>
    <w:rsid w:val="00BE3B0A"/>
    <w:rsid w:val="00BE50F6"/>
    <w:rsid w:val="00BE52B6"/>
    <w:rsid w:val="00BF5CB5"/>
    <w:rsid w:val="00BF6A5A"/>
    <w:rsid w:val="00C00F2D"/>
    <w:rsid w:val="00C011CA"/>
    <w:rsid w:val="00C014C4"/>
    <w:rsid w:val="00C06154"/>
    <w:rsid w:val="00C068CF"/>
    <w:rsid w:val="00C071AD"/>
    <w:rsid w:val="00C16566"/>
    <w:rsid w:val="00C1752E"/>
    <w:rsid w:val="00C1769B"/>
    <w:rsid w:val="00C17E01"/>
    <w:rsid w:val="00C24C61"/>
    <w:rsid w:val="00C30599"/>
    <w:rsid w:val="00C30934"/>
    <w:rsid w:val="00C34196"/>
    <w:rsid w:val="00C347B8"/>
    <w:rsid w:val="00C3696D"/>
    <w:rsid w:val="00C36C48"/>
    <w:rsid w:val="00C376AA"/>
    <w:rsid w:val="00C44736"/>
    <w:rsid w:val="00C45EFD"/>
    <w:rsid w:val="00C50509"/>
    <w:rsid w:val="00C54F6E"/>
    <w:rsid w:val="00C5554F"/>
    <w:rsid w:val="00C5613D"/>
    <w:rsid w:val="00C61028"/>
    <w:rsid w:val="00C630EA"/>
    <w:rsid w:val="00C63129"/>
    <w:rsid w:val="00C65615"/>
    <w:rsid w:val="00C656AC"/>
    <w:rsid w:val="00C708F7"/>
    <w:rsid w:val="00C71390"/>
    <w:rsid w:val="00C814E6"/>
    <w:rsid w:val="00C815DF"/>
    <w:rsid w:val="00C84388"/>
    <w:rsid w:val="00C85900"/>
    <w:rsid w:val="00C903F8"/>
    <w:rsid w:val="00C90C83"/>
    <w:rsid w:val="00C92A38"/>
    <w:rsid w:val="00C93AE6"/>
    <w:rsid w:val="00C93C59"/>
    <w:rsid w:val="00C95304"/>
    <w:rsid w:val="00C96CAB"/>
    <w:rsid w:val="00C97D09"/>
    <w:rsid w:val="00CA097C"/>
    <w:rsid w:val="00CB289E"/>
    <w:rsid w:val="00CB3799"/>
    <w:rsid w:val="00CB4640"/>
    <w:rsid w:val="00CB733E"/>
    <w:rsid w:val="00CB7E7B"/>
    <w:rsid w:val="00CC063E"/>
    <w:rsid w:val="00CC0E6C"/>
    <w:rsid w:val="00CC187C"/>
    <w:rsid w:val="00CC1DED"/>
    <w:rsid w:val="00CC2AA5"/>
    <w:rsid w:val="00CC2F46"/>
    <w:rsid w:val="00CC3878"/>
    <w:rsid w:val="00CC458C"/>
    <w:rsid w:val="00CC499B"/>
    <w:rsid w:val="00CC54DE"/>
    <w:rsid w:val="00CC6444"/>
    <w:rsid w:val="00CD018A"/>
    <w:rsid w:val="00CD0EDA"/>
    <w:rsid w:val="00CD44BA"/>
    <w:rsid w:val="00CD5DDA"/>
    <w:rsid w:val="00CD63EA"/>
    <w:rsid w:val="00CD7B32"/>
    <w:rsid w:val="00CE4C59"/>
    <w:rsid w:val="00CF1101"/>
    <w:rsid w:val="00CF3A3A"/>
    <w:rsid w:val="00CF7444"/>
    <w:rsid w:val="00CF744F"/>
    <w:rsid w:val="00D003C7"/>
    <w:rsid w:val="00D01B71"/>
    <w:rsid w:val="00D0559C"/>
    <w:rsid w:val="00D05D0B"/>
    <w:rsid w:val="00D110D1"/>
    <w:rsid w:val="00D11B1F"/>
    <w:rsid w:val="00D11F1D"/>
    <w:rsid w:val="00D122D0"/>
    <w:rsid w:val="00D15242"/>
    <w:rsid w:val="00D176F3"/>
    <w:rsid w:val="00D17813"/>
    <w:rsid w:val="00D2037B"/>
    <w:rsid w:val="00D22818"/>
    <w:rsid w:val="00D24F5A"/>
    <w:rsid w:val="00D26760"/>
    <w:rsid w:val="00D31221"/>
    <w:rsid w:val="00D34080"/>
    <w:rsid w:val="00D358E3"/>
    <w:rsid w:val="00D35D76"/>
    <w:rsid w:val="00D375AF"/>
    <w:rsid w:val="00D40199"/>
    <w:rsid w:val="00D40B68"/>
    <w:rsid w:val="00D43FDC"/>
    <w:rsid w:val="00D53AC1"/>
    <w:rsid w:val="00D54371"/>
    <w:rsid w:val="00D57A2B"/>
    <w:rsid w:val="00D6603B"/>
    <w:rsid w:val="00D66CCB"/>
    <w:rsid w:val="00D70A3C"/>
    <w:rsid w:val="00D72AAA"/>
    <w:rsid w:val="00D73CE8"/>
    <w:rsid w:val="00D75594"/>
    <w:rsid w:val="00D76815"/>
    <w:rsid w:val="00D85C44"/>
    <w:rsid w:val="00D869E2"/>
    <w:rsid w:val="00D944DD"/>
    <w:rsid w:val="00D94F48"/>
    <w:rsid w:val="00D95FD7"/>
    <w:rsid w:val="00D96AC3"/>
    <w:rsid w:val="00D97FD5"/>
    <w:rsid w:val="00DA06F4"/>
    <w:rsid w:val="00DA1D82"/>
    <w:rsid w:val="00DA1E80"/>
    <w:rsid w:val="00DA5215"/>
    <w:rsid w:val="00DA544F"/>
    <w:rsid w:val="00DB08BB"/>
    <w:rsid w:val="00DB1B6D"/>
    <w:rsid w:val="00DB2C8F"/>
    <w:rsid w:val="00DB3E7A"/>
    <w:rsid w:val="00DB417E"/>
    <w:rsid w:val="00DB6693"/>
    <w:rsid w:val="00DB77B7"/>
    <w:rsid w:val="00DC10A1"/>
    <w:rsid w:val="00DC2638"/>
    <w:rsid w:val="00DC2C93"/>
    <w:rsid w:val="00DC31EE"/>
    <w:rsid w:val="00DD3C8F"/>
    <w:rsid w:val="00DD4303"/>
    <w:rsid w:val="00DE105C"/>
    <w:rsid w:val="00DE369F"/>
    <w:rsid w:val="00DF028A"/>
    <w:rsid w:val="00DF030B"/>
    <w:rsid w:val="00DF0F5E"/>
    <w:rsid w:val="00DF5996"/>
    <w:rsid w:val="00DF5E5C"/>
    <w:rsid w:val="00DF6EB7"/>
    <w:rsid w:val="00E03A02"/>
    <w:rsid w:val="00E044C1"/>
    <w:rsid w:val="00E05CBE"/>
    <w:rsid w:val="00E061D8"/>
    <w:rsid w:val="00E07992"/>
    <w:rsid w:val="00E07FB1"/>
    <w:rsid w:val="00E107FF"/>
    <w:rsid w:val="00E11BF6"/>
    <w:rsid w:val="00E13C92"/>
    <w:rsid w:val="00E142D0"/>
    <w:rsid w:val="00E1500D"/>
    <w:rsid w:val="00E1558E"/>
    <w:rsid w:val="00E17D44"/>
    <w:rsid w:val="00E22B33"/>
    <w:rsid w:val="00E24B9B"/>
    <w:rsid w:val="00E25E0C"/>
    <w:rsid w:val="00E27E38"/>
    <w:rsid w:val="00E31C0E"/>
    <w:rsid w:val="00E324BE"/>
    <w:rsid w:val="00E335E2"/>
    <w:rsid w:val="00E33AAC"/>
    <w:rsid w:val="00E349DE"/>
    <w:rsid w:val="00E355E7"/>
    <w:rsid w:val="00E3640B"/>
    <w:rsid w:val="00E4238D"/>
    <w:rsid w:val="00E42CF8"/>
    <w:rsid w:val="00E42ECF"/>
    <w:rsid w:val="00E44A5E"/>
    <w:rsid w:val="00E50A32"/>
    <w:rsid w:val="00E63914"/>
    <w:rsid w:val="00E657C0"/>
    <w:rsid w:val="00E66E9C"/>
    <w:rsid w:val="00E731FB"/>
    <w:rsid w:val="00E7357C"/>
    <w:rsid w:val="00E80FA9"/>
    <w:rsid w:val="00E81698"/>
    <w:rsid w:val="00E84C78"/>
    <w:rsid w:val="00E85710"/>
    <w:rsid w:val="00E904FB"/>
    <w:rsid w:val="00E91049"/>
    <w:rsid w:val="00E9185E"/>
    <w:rsid w:val="00E9482D"/>
    <w:rsid w:val="00E94B79"/>
    <w:rsid w:val="00EA176D"/>
    <w:rsid w:val="00EA3474"/>
    <w:rsid w:val="00EA5ED6"/>
    <w:rsid w:val="00EA66CA"/>
    <w:rsid w:val="00EB01B7"/>
    <w:rsid w:val="00EB0A95"/>
    <w:rsid w:val="00EB1CDC"/>
    <w:rsid w:val="00EC0608"/>
    <w:rsid w:val="00EC1404"/>
    <w:rsid w:val="00EC308B"/>
    <w:rsid w:val="00EC36B4"/>
    <w:rsid w:val="00EC7F78"/>
    <w:rsid w:val="00ED7945"/>
    <w:rsid w:val="00ED7ADC"/>
    <w:rsid w:val="00EE4FCB"/>
    <w:rsid w:val="00EE52B8"/>
    <w:rsid w:val="00EE7435"/>
    <w:rsid w:val="00EF14B1"/>
    <w:rsid w:val="00EF5412"/>
    <w:rsid w:val="00EF556E"/>
    <w:rsid w:val="00EF5C84"/>
    <w:rsid w:val="00EF6C8B"/>
    <w:rsid w:val="00EF6D1A"/>
    <w:rsid w:val="00F02116"/>
    <w:rsid w:val="00F03A69"/>
    <w:rsid w:val="00F04A9E"/>
    <w:rsid w:val="00F0534B"/>
    <w:rsid w:val="00F06129"/>
    <w:rsid w:val="00F10319"/>
    <w:rsid w:val="00F11AA2"/>
    <w:rsid w:val="00F12167"/>
    <w:rsid w:val="00F14EA6"/>
    <w:rsid w:val="00F1750A"/>
    <w:rsid w:val="00F17CDF"/>
    <w:rsid w:val="00F21413"/>
    <w:rsid w:val="00F222D7"/>
    <w:rsid w:val="00F23ED6"/>
    <w:rsid w:val="00F24849"/>
    <w:rsid w:val="00F2514F"/>
    <w:rsid w:val="00F25BC6"/>
    <w:rsid w:val="00F2640A"/>
    <w:rsid w:val="00F27EBB"/>
    <w:rsid w:val="00F325EE"/>
    <w:rsid w:val="00F33929"/>
    <w:rsid w:val="00F36C77"/>
    <w:rsid w:val="00F40B37"/>
    <w:rsid w:val="00F41144"/>
    <w:rsid w:val="00F415AA"/>
    <w:rsid w:val="00F43148"/>
    <w:rsid w:val="00F433C2"/>
    <w:rsid w:val="00F43586"/>
    <w:rsid w:val="00F45580"/>
    <w:rsid w:val="00F50986"/>
    <w:rsid w:val="00F54B21"/>
    <w:rsid w:val="00F55A0B"/>
    <w:rsid w:val="00F56415"/>
    <w:rsid w:val="00F60B1B"/>
    <w:rsid w:val="00F62741"/>
    <w:rsid w:val="00F66EF5"/>
    <w:rsid w:val="00F66F84"/>
    <w:rsid w:val="00F6722F"/>
    <w:rsid w:val="00F67CCC"/>
    <w:rsid w:val="00F71436"/>
    <w:rsid w:val="00F7189B"/>
    <w:rsid w:val="00F77F19"/>
    <w:rsid w:val="00F80473"/>
    <w:rsid w:val="00F81984"/>
    <w:rsid w:val="00F82909"/>
    <w:rsid w:val="00F829E8"/>
    <w:rsid w:val="00F82B41"/>
    <w:rsid w:val="00F832B4"/>
    <w:rsid w:val="00F83C0E"/>
    <w:rsid w:val="00F86B58"/>
    <w:rsid w:val="00F87DB4"/>
    <w:rsid w:val="00F9030F"/>
    <w:rsid w:val="00F92C13"/>
    <w:rsid w:val="00F92F11"/>
    <w:rsid w:val="00F94256"/>
    <w:rsid w:val="00F94A93"/>
    <w:rsid w:val="00F9603E"/>
    <w:rsid w:val="00FA07E9"/>
    <w:rsid w:val="00FA09D5"/>
    <w:rsid w:val="00FA2EC4"/>
    <w:rsid w:val="00FA7A3B"/>
    <w:rsid w:val="00FA7AE4"/>
    <w:rsid w:val="00FB4F61"/>
    <w:rsid w:val="00FB7960"/>
    <w:rsid w:val="00FC1147"/>
    <w:rsid w:val="00FC317B"/>
    <w:rsid w:val="00FC36FC"/>
    <w:rsid w:val="00FC794C"/>
    <w:rsid w:val="00FD0B16"/>
    <w:rsid w:val="00FD188E"/>
    <w:rsid w:val="00FD2015"/>
    <w:rsid w:val="00FD27DA"/>
    <w:rsid w:val="00FD322C"/>
    <w:rsid w:val="00FD5385"/>
    <w:rsid w:val="00FD61A6"/>
    <w:rsid w:val="00FE2E01"/>
    <w:rsid w:val="00FE3BAD"/>
    <w:rsid w:val="00FE44C3"/>
    <w:rsid w:val="00FF3019"/>
    <w:rsid w:val="00FF644F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50"/>
    <w:rPr>
      <w:rFonts w:cs="Cambria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5763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5763D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B21BCE"/>
    <w:pPr>
      <w:ind w:left="720"/>
    </w:pPr>
  </w:style>
  <w:style w:type="paragraph" w:styleId="Header">
    <w:name w:val="header"/>
    <w:basedOn w:val="Normal"/>
    <w:link w:val="HeaderChar"/>
    <w:uiPriority w:val="99"/>
    <w:rsid w:val="00A56C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6C3F"/>
    <w:rPr>
      <w:lang w:val="el-GR"/>
    </w:rPr>
  </w:style>
  <w:style w:type="paragraph" w:styleId="Footer">
    <w:name w:val="footer"/>
    <w:basedOn w:val="Normal"/>
    <w:link w:val="FooterChar"/>
    <w:uiPriority w:val="99"/>
    <w:rsid w:val="00A56C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C3F"/>
    <w:rPr>
      <w:lang w:val="el-GR"/>
    </w:rPr>
  </w:style>
  <w:style w:type="character" w:styleId="Strong">
    <w:name w:val="Strong"/>
    <w:basedOn w:val="DefaultParagraphFont"/>
    <w:uiPriority w:val="99"/>
    <w:qFormat/>
    <w:rsid w:val="008B381D"/>
    <w:rPr>
      <w:b/>
      <w:bCs/>
    </w:rPr>
  </w:style>
  <w:style w:type="character" w:styleId="Hyperlink">
    <w:name w:val="Hyperlink"/>
    <w:basedOn w:val="DefaultParagraphFont"/>
    <w:uiPriority w:val="99"/>
    <w:rsid w:val="000E76EE"/>
    <w:rPr>
      <w:color w:val="0000FF"/>
      <w:u w:val="single"/>
    </w:rPr>
  </w:style>
  <w:style w:type="paragraph" w:styleId="NormalWeb">
    <w:name w:val="Normal (Web)"/>
    <w:basedOn w:val="Normal"/>
    <w:uiPriority w:val="99"/>
    <w:rsid w:val="00F43148"/>
    <w:pPr>
      <w:spacing w:before="100" w:beforeAutospacing="1" w:after="100" w:afterAutospacing="1"/>
    </w:pPr>
    <w:rPr>
      <w:rFonts w:cs="Times New Roman"/>
      <w:lang w:eastAsia="el-GR"/>
    </w:rPr>
  </w:style>
  <w:style w:type="character" w:customStyle="1" w:styleId="print">
    <w:name w:val="print"/>
    <w:basedOn w:val="DefaultParagraphFont"/>
    <w:uiPriority w:val="99"/>
    <w:rsid w:val="00BA43B4"/>
  </w:style>
  <w:style w:type="character" w:styleId="Emphasis">
    <w:name w:val="Emphasis"/>
    <w:basedOn w:val="DefaultParagraphFont"/>
    <w:uiPriority w:val="99"/>
    <w:qFormat/>
    <w:rsid w:val="00484C5A"/>
    <w:rPr>
      <w:i/>
      <w:iCs/>
    </w:rPr>
  </w:style>
  <w:style w:type="character" w:customStyle="1" w:styleId="st">
    <w:name w:val="st"/>
    <w:basedOn w:val="DefaultParagraphFont"/>
    <w:uiPriority w:val="99"/>
    <w:rsid w:val="00565E2F"/>
  </w:style>
  <w:style w:type="paragraph" w:styleId="FootnoteText">
    <w:name w:val="footnote text"/>
    <w:basedOn w:val="Normal"/>
    <w:link w:val="FootnoteTextChar"/>
    <w:uiPriority w:val="99"/>
    <w:semiHidden/>
    <w:rsid w:val="00F9425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94256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7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2B"/>
    <w:rPr>
      <w:rFonts w:ascii="Times New Roman" w:hAnsi="Times New Roman"/>
      <w:sz w:val="0"/>
      <w:szCs w:val="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96B66"/>
  </w:style>
  <w:style w:type="paragraph" w:customStyle="1" w:styleId="Default">
    <w:name w:val="Default"/>
    <w:uiPriority w:val="99"/>
    <w:rsid w:val="007356A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yiv3739227056">
    <w:name w:val="yiv3739227056"/>
    <w:basedOn w:val="DefaultParagraphFont"/>
    <w:uiPriority w:val="99"/>
    <w:rsid w:val="0042596C"/>
  </w:style>
  <w:style w:type="paragraph" w:customStyle="1" w:styleId="yiv6150337853msonormal">
    <w:name w:val="yiv6150337853msonormal"/>
    <w:basedOn w:val="Normal"/>
    <w:uiPriority w:val="99"/>
    <w:rsid w:val="002C57BC"/>
    <w:pPr>
      <w:spacing w:before="100" w:beforeAutospacing="1" w:after="100" w:afterAutospacing="1"/>
    </w:pPr>
    <w:rPr>
      <w:rFonts w:cs="Times New Roman"/>
      <w:lang w:eastAsia="el-GR"/>
    </w:rPr>
  </w:style>
  <w:style w:type="paragraph" w:styleId="NoSpacing">
    <w:name w:val="No Spacing"/>
    <w:link w:val="NoSpacingChar"/>
    <w:uiPriority w:val="99"/>
    <w:qFormat/>
    <w:rsid w:val="00E107FF"/>
    <w:rPr>
      <w:rFonts w:ascii="Calibri" w:hAnsi="Calibri" w:cs="Calibri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E107FF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1">
    <w:name w:val="Παράγραφος λίστας1"/>
    <w:basedOn w:val="Normal"/>
    <w:uiPriority w:val="99"/>
    <w:rsid w:val="00432C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qtd-expansion-text">
    <w:name w:val="qtd-expansion-text"/>
    <w:basedOn w:val="DefaultParagraphFont"/>
    <w:uiPriority w:val="99"/>
    <w:rsid w:val="00344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8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8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814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1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583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8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585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dke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edkeg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4415</TotalTime>
  <Pages>2</Pages>
  <Words>373</Words>
  <Characters>2020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Kalfopoulos</cp:lastModifiedBy>
  <cp:revision>837</cp:revision>
  <cp:lastPrinted>2016-05-25T11:08:00Z</cp:lastPrinted>
  <dcterms:created xsi:type="dcterms:W3CDTF">2016-01-13T09:02:00Z</dcterms:created>
  <dcterms:modified xsi:type="dcterms:W3CDTF">2016-05-26T08:06:00Z</dcterms:modified>
</cp:coreProperties>
</file>