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CFEC" w14:textId="7F54B932" w:rsidR="000E7D1E" w:rsidRPr="00A1547A" w:rsidRDefault="000E7D1E" w:rsidP="0088048D">
      <w:pPr>
        <w:tabs>
          <w:tab w:val="center" w:pos="567"/>
          <w:tab w:val="center" w:pos="3261"/>
          <w:tab w:val="center" w:pos="5954"/>
          <w:tab w:val="center" w:pos="9072"/>
        </w:tabs>
        <w:spacing w:after="0" w:line="276" w:lineRule="auto"/>
        <w:ind w:left="-142"/>
        <w:jc w:val="center"/>
        <w:rPr>
          <w:rFonts w:ascii="Averta" w:hAnsi="Averta"/>
          <w:b/>
          <w:bCs/>
          <w:color w:val="2A6530"/>
          <w:sz w:val="24"/>
        </w:rPr>
      </w:pPr>
      <w:r w:rsidRPr="003756AE">
        <w:rPr>
          <w:rFonts w:ascii="Averta" w:hAnsi="Averta"/>
          <w:b/>
          <w:bCs/>
          <w:color w:val="2A6530"/>
          <w:sz w:val="24"/>
          <w:lang w:val="en-US"/>
        </w:rPr>
        <w:tab/>
      </w:r>
      <w:r w:rsidRPr="003756AE">
        <w:rPr>
          <w:rFonts w:ascii="Averta" w:hAnsi="Averta"/>
          <w:b/>
          <w:bCs/>
          <w:noProof/>
          <w:color w:val="2A6530"/>
          <w:sz w:val="24"/>
          <w:lang w:eastAsia="el-GR"/>
        </w:rPr>
        <w:drawing>
          <wp:inline distT="0" distB="0" distL="0" distR="0" wp14:anchorId="249D4B68" wp14:editId="416290E0">
            <wp:extent cx="798830" cy="57721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fe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8830" cy="577215"/>
                    </a:xfrm>
                    <a:prstGeom prst="rect">
                      <a:avLst/>
                    </a:prstGeom>
                  </pic:spPr>
                </pic:pic>
              </a:graphicData>
            </a:graphic>
          </wp:inline>
        </w:drawing>
      </w:r>
      <w:r w:rsidRPr="00A1547A">
        <w:rPr>
          <w:rFonts w:ascii="Averta" w:hAnsi="Averta"/>
          <w:b/>
          <w:bCs/>
          <w:color w:val="2A6530"/>
          <w:sz w:val="24"/>
        </w:rPr>
        <w:tab/>
      </w:r>
      <w:r w:rsidRPr="003756AE">
        <w:rPr>
          <w:rFonts w:ascii="Averta" w:hAnsi="Averta"/>
          <w:b/>
          <w:bCs/>
          <w:smallCaps/>
          <w:noProof/>
          <w:color w:val="2A6530"/>
          <w:sz w:val="30"/>
          <w:szCs w:val="36"/>
          <w:lang w:eastAsia="el-GR"/>
        </w:rPr>
        <w:drawing>
          <wp:inline distT="0" distB="0" distL="0" distR="0" wp14:anchorId="7D5CAEC6" wp14:editId="1A17E361">
            <wp:extent cx="1863090" cy="791845"/>
            <wp:effectExtent l="0" t="0" r="381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fe_1.jpg"/>
                    <pic:cNvPicPr/>
                  </pic:nvPicPr>
                  <pic:blipFill rotWithShape="1">
                    <a:blip r:embed="rId9" cstate="print">
                      <a:extLst>
                        <a:ext uri="{28A0092B-C50C-407E-A947-70E740481C1C}">
                          <a14:useLocalDpi xmlns:a14="http://schemas.microsoft.com/office/drawing/2010/main" val="0"/>
                        </a:ext>
                      </a:extLst>
                    </a:blip>
                    <a:srcRect l="12518" t="34427" r="15680" b="35028"/>
                    <a:stretch/>
                  </pic:blipFill>
                  <pic:spPr bwMode="auto">
                    <a:xfrm>
                      <a:off x="0" y="0"/>
                      <a:ext cx="1863090" cy="79184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7E68C6" w:rsidRPr="00A1547A">
        <w:rPr>
          <w:rFonts w:ascii="Averta" w:hAnsi="Averta"/>
          <w:b/>
          <w:bCs/>
          <w:color w:val="2A6530"/>
          <w:sz w:val="24"/>
        </w:rPr>
        <w:t xml:space="preserve">    </w:t>
      </w:r>
      <w:r w:rsidR="0088048D" w:rsidRPr="00A1547A">
        <w:rPr>
          <w:rFonts w:ascii="Averta" w:hAnsi="Averta"/>
          <w:b/>
          <w:bCs/>
          <w:color w:val="2A6530"/>
          <w:sz w:val="24"/>
        </w:rPr>
        <w:tab/>
      </w:r>
      <w:r w:rsidR="007E68C6">
        <w:rPr>
          <w:rFonts w:ascii="Averta" w:hAnsi="Averta"/>
          <w:b/>
          <w:bCs/>
          <w:noProof/>
          <w:color w:val="2A6530"/>
          <w:sz w:val="24"/>
          <w:lang w:eastAsia="el-GR"/>
        </w:rPr>
        <w:drawing>
          <wp:inline distT="0" distB="0" distL="0" distR="0" wp14:anchorId="69B38A79" wp14:editId="01A83BAA">
            <wp:extent cx="1390649" cy="532765"/>
            <wp:effectExtent l="0" t="0" r="63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loponissos.png"/>
                    <pic:cNvPicPr/>
                  </pic:nvPicPr>
                  <pic:blipFill>
                    <a:blip r:embed="rId10">
                      <a:extLst>
                        <a:ext uri="{28A0092B-C50C-407E-A947-70E740481C1C}">
                          <a14:useLocalDpi xmlns:a14="http://schemas.microsoft.com/office/drawing/2010/main" val="0"/>
                        </a:ext>
                      </a:extLst>
                    </a:blip>
                    <a:stretch>
                      <a:fillRect/>
                    </a:stretch>
                  </pic:blipFill>
                  <pic:spPr>
                    <a:xfrm>
                      <a:off x="0" y="0"/>
                      <a:ext cx="1404955" cy="538246"/>
                    </a:xfrm>
                    <a:prstGeom prst="rect">
                      <a:avLst/>
                    </a:prstGeom>
                  </pic:spPr>
                </pic:pic>
              </a:graphicData>
            </a:graphic>
          </wp:inline>
        </w:drawing>
      </w:r>
      <w:r w:rsidRPr="009B3B36">
        <w:rPr>
          <w:rFonts w:ascii="Averta" w:hAnsi="Averta"/>
          <w:b/>
          <w:bCs/>
          <w:color w:val="2A6530"/>
          <w:sz w:val="24"/>
        </w:rPr>
        <w:tab/>
      </w:r>
      <w:r w:rsidRPr="003756AE">
        <w:rPr>
          <w:rFonts w:ascii="Averta" w:hAnsi="Averta"/>
          <w:b/>
          <w:bCs/>
          <w:smallCaps/>
          <w:noProof/>
          <w:color w:val="2A6530"/>
          <w:sz w:val="30"/>
          <w:szCs w:val="36"/>
          <w:lang w:eastAsia="el-GR"/>
        </w:rPr>
        <w:drawing>
          <wp:inline distT="0" distB="0" distL="0" distR="0" wp14:anchorId="793B7C34" wp14:editId="7A18DA03">
            <wp:extent cx="1170024" cy="576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0024" cy="576000"/>
                    </a:xfrm>
                    <a:prstGeom prst="rect">
                      <a:avLst/>
                    </a:prstGeom>
                    <a:noFill/>
                    <a:ln>
                      <a:noFill/>
                    </a:ln>
                  </pic:spPr>
                </pic:pic>
              </a:graphicData>
            </a:graphic>
          </wp:inline>
        </w:drawing>
      </w:r>
    </w:p>
    <w:p w14:paraId="503BB482" w14:textId="77777777" w:rsidR="000E7D1E" w:rsidRPr="00A1547A" w:rsidRDefault="000E7D1E" w:rsidP="000E7D1E">
      <w:pPr>
        <w:spacing w:before="120" w:after="120" w:line="276" w:lineRule="auto"/>
        <w:jc w:val="both"/>
        <w:rPr>
          <w:rFonts w:ascii="Averta" w:hAnsi="Averta"/>
          <w:b/>
          <w:bCs/>
          <w:iCs/>
        </w:rPr>
      </w:pPr>
    </w:p>
    <w:p w14:paraId="0AB2A04A" w14:textId="13B51269" w:rsidR="00124813" w:rsidRDefault="00124813" w:rsidP="00025709">
      <w:pPr>
        <w:spacing w:before="120" w:after="120" w:line="276" w:lineRule="auto"/>
        <w:jc w:val="center"/>
        <w:rPr>
          <w:rFonts w:ascii="Averta" w:hAnsi="Averta"/>
          <w:b/>
          <w:bCs/>
          <w:iCs/>
        </w:rPr>
      </w:pPr>
      <w:bookmarkStart w:id="0" w:name="_Hlk74736887"/>
      <w:r w:rsidRPr="003756AE">
        <w:rPr>
          <w:rFonts w:ascii="Averta" w:hAnsi="Averta"/>
          <w:b/>
          <w:bCs/>
          <w:iCs/>
        </w:rPr>
        <w:t>LIFE-IP AdaptInGR</w:t>
      </w:r>
      <w:r>
        <w:rPr>
          <w:rFonts w:ascii="Averta" w:hAnsi="Averta"/>
          <w:b/>
          <w:bCs/>
          <w:iCs/>
        </w:rPr>
        <w:t xml:space="preserve"> </w:t>
      </w:r>
      <w:r w:rsidR="00B94FF8">
        <w:rPr>
          <w:rFonts w:ascii="Averta" w:hAnsi="Averta"/>
          <w:b/>
          <w:bCs/>
          <w:iCs/>
        </w:rPr>
        <w:t>–</w:t>
      </w:r>
      <w:r>
        <w:rPr>
          <w:rFonts w:ascii="Averta" w:hAnsi="Averta"/>
          <w:b/>
          <w:bCs/>
          <w:iCs/>
        </w:rPr>
        <w:t xml:space="preserve"> </w:t>
      </w:r>
      <w:r w:rsidR="00B94FF8">
        <w:rPr>
          <w:rFonts w:ascii="Averta" w:hAnsi="Averta"/>
          <w:b/>
          <w:bCs/>
          <w:iCs/>
        </w:rPr>
        <w:t xml:space="preserve">Ενημερωτικές και Επιμορφωτικές </w:t>
      </w:r>
      <w:r>
        <w:rPr>
          <w:rFonts w:ascii="Averta" w:hAnsi="Averta"/>
          <w:b/>
          <w:bCs/>
          <w:iCs/>
        </w:rPr>
        <w:t>Δράσεις για την</w:t>
      </w:r>
    </w:p>
    <w:p w14:paraId="6490D6DA" w14:textId="53006E90" w:rsidR="000E7D1E" w:rsidRDefault="000E7D1E" w:rsidP="00025709">
      <w:pPr>
        <w:spacing w:before="120" w:after="120" w:line="276" w:lineRule="auto"/>
        <w:jc w:val="center"/>
        <w:rPr>
          <w:rFonts w:ascii="Averta" w:hAnsi="Averta"/>
          <w:b/>
          <w:bCs/>
          <w:iCs/>
        </w:rPr>
      </w:pPr>
      <w:r w:rsidRPr="003756AE">
        <w:rPr>
          <w:rFonts w:ascii="Averta" w:hAnsi="Averta"/>
          <w:b/>
          <w:bCs/>
          <w:iCs/>
        </w:rPr>
        <w:t>«Προσαρμογή</w:t>
      </w:r>
      <w:r w:rsidR="00281734" w:rsidRPr="003756AE">
        <w:rPr>
          <w:rFonts w:ascii="Averta" w:hAnsi="Averta"/>
          <w:b/>
          <w:bCs/>
          <w:iCs/>
        </w:rPr>
        <w:t xml:space="preserve"> της Περιφέρειας</w:t>
      </w:r>
      <w:r w:rsidR="00DB0059" w:rsidRPr="003756AE">
        <w:rPr>
          <w:rFonts w:ascii="Averta" w:hAnsi="Averta"/>
          <w:b/>
          <w:bCs/>
          <w:iCs/>
        </w:rPr>
        <w:t xml:space="preserve"> </w:t>
      </w:r>
      <w:r w:rsidR="007E68C6">
        <w:rPr>
          <w:rFonts w:ascii="Averta" w:hAnsi="Averta"/>
          <w:b/>
          <w:bCs/>
          <w:iCs/>
        </w:rPr>
        <w:t>Πελοποννήσου</w:t>
      </w:r>
      <w:r w:rsidR="005335F2" w:rsidRPr="003756AE">
        <w:rPr>
          <w:rFonts w:ascii="Averta" w:hAnsi="Averta"/>
          <w:b/>
          <w:bCs/>
          <w:iCs/>
        </w:rPr>
        <w:t xml:space="preserve"> </w:t>
      </w:r>
      <w:r w:rsidRPr="003756AE">
        <w:rPr>
          <w:rFonts w:ascii="Averta" w:hAnsi="Averta"/>
          <w:b/>
          <w:bCs/>
          <w:iCs/>
        </w:rPr>
        <w:t>στην Κλιματική Αλλαγή»</w:t>
      </w:r>
    </w:p>
    <w:p w14:paraId="757FE2F9" w14:textId="2527D385" w:rsidR="00124813" w:rsidRPr="003756AE" w:rsidRDefault="00124813" w:rsidP="00025709">
      <w:pPr>
        <w:spacing w:before="120" w:after="120" w:line="276" w:lineRule="auto"/>
        <w:jc w:val="center"/>
        <w:rPr>
          <w:rFonts w:ascii="Averta" w:hAnsi="Averta"/>
          <w:b/>
          <w:bCs/>
          <w:iCs/>
        </w:rPr>
      </w:pPr>
    </w:p>
    <w:p w14:paraId="04C2680F" w14:textId="7B000751" w:rsidR="00124813" w:rsidRDefault="007E68C6" w:rsidP="003756AE">
      <w:pPr>
        <w:spacing w:before="120" w:after="120" w:line="276" w:lineRule="auto"/>
        <w:jc w:val="center"/>
        <w:rPr>
          <w:rFonts w:ascii="Averta" w:hAnsi="Averta"/>
          <w:b/>
          <w:bCs/>
          <w:iCs/>
        </w:rPr>
      </w:pPr>
      <w:bookmarkStart w:id="1" w:name="_Hlk161391574"/>
      <w:bookmarkEnd w:id="0"/>
      <w:r>
        <w:rPr>
          <w:rFonts w:ascii="Averta" w:hAnsi="Averta"/>
          <w:b/>
          <w:bCs/>
          <w:iCs/>
        </w:rPr>
        <w:t>8</w:t>
      </w:r>
      <w:r w:rsidR="00025709" w:rsidRPr="003756AE">
        <w:rPr>
          <w:rFonts w:ascii="Averta" w:hAnsi="Averta"/>
          <w:b/>
          <w:bCs/>
          <w:iCs/>
        </w:rPr>
        <w:t xml:space="preserve">η Περιφερειακή Ενημερωτική Ημερίδα </w:t>
      </w:r>
    </w:p>
    <w:bookmarkEnd w:id="1"/>
    <w:p w14:paraId="7AA88522" w14:textId="277A8D36" w:rsidR="003756AE" w:rsidRPr="003756AE" w:rsidRDefault="007E68C6" w:rsidP="003756AE">
      <w:pPr>
        <w:spacing w:before="120" w:after="120" w:line="276" w:lineRule="auto"/>
        <w:jc w:val="center"/>
        <w:rPr>
          <w:rFonts w:ascii="Averta" w:hAnsi="Averta"/>
          <w:b/>
          <w:bCs/>
          <w:iCs/>
        </w:rPr>
      </w:pPr>
      <w:r>
        <w:rPr>
          <w:rFonts w:ascii="Averta" w:hAnsi="Averta"/>
          <w:b/>
          <w:bCs/>
          <w:iCs/>
        </w:rPr>
        <w:t>Πέμπτη 20 Ιουνίου 2024</w:t>
      </w:r>
    </w:p>
    <w:p w14:paraId="6963F1AD" w14:textId="4E72B2F8" w:rsidR="0073432A" w:rsidRPr="00573655" w:rsidRDefault="0088048D" w:rsidP="004A5294">
      <w:pPr>
        <w:spacing w:before="120" w:after="120" w:line="276" w:lineRule="auto"/>
        <w:jc w:val="both"/>
        <w:rPr>
          <w:rFonts w:ascii="Averta" w:hAnsi="Averta"/>
          <w:iCs/>
        </w:rPr>
      </w:pPr>
      <w:r w:rsidRPr="00B11BAF">
        <w:rPr>
          <w:rFonts w:ascii="Averta" w:hAnsi="Averta"/>
          <w:iCs/>
        </w:rPr>
        <w:t xml:space="preserve">Η </w:t>
      </w:r>
      <w:r w:rsidR="00573655" w:rsidRPr="00B11BAF">
        <w:rPr>
          <w:rFonts w:ascii="Averta" w:hAnsi="Averta"/>
          <w:iCs/>
        </w:rPr>
        <w:t>Κεντρική Ένωση Δήμων Ελλάδας (Κ.Ε.Δ.Ε.)</w:t>
      </w:r>
      <w:r w:rsidRPr="00B11BAF">
        <w:rPr>
          <w:rFonts w:ascii="Averta" w:hAnsi="Averta"/>
          <w:iCs/>
        </w:rPr>
        <w:t>, σε συνεργασία με την Ένωση Περιφερειών Ελλάδας (ΕΝ.Π.Ε.), την Ελληνική Εταιρεία Περιβάλλοντος και Πολιτισμού (ΕΛΛΕΤ)</w:t>
      </w:r>
      <w:r w:rsidR="00573655">
        <w:rPr>
          <w:rFonts w:ascii="Averta" w:hAnsi="Averta"/>
          <w:iCs/>
        </w:rPr>
        <w:t xml:space="preserve"> και την </w:t>
      </w:r>
      <w:r w:rsidR="00573655" w:rsidRPr="00B11BAF">
        <w:rPr>
          <w:rFonts w:ascii="Averta" w:hAnsi="Averta"/>
          <w:iCs/>
        </w:rPr>
        <w:t>Περιφέρεια Πελοποννήσου</w:t>
      </w:r>
      <w:r w:rsidRPr="00B11BAF">
        <w:rPr>
          <w:rFonts w:ascii="Averta" w:hAnsi="Averta"/>
          <w:iCs/>
        </w:rPr>
        <w:t xml:space="preserve">, διοργανώνει </w:t>
      </w:r>
      <w:r w:rsidR="004A5294" w:rsidRPr="00B11BAF">
        <w:rPr>
          <w:rFonts w:ascii="Averta" w:hAnsi="Averta"/>
          <w:iCs/>
        </w:rPr>
        <w:t>Ημερίδα με τίτλο «</w:t>
      </w:r>
      <w:r w:rsidR="004A5294" w:rsidRPr="00B11BAF">
        <w:rPr>
          <w:rFonts w:ascii="Averta" w:hAnsi="Averta"/>
          <w:b/>
          <w:bCs/>
          <w:iCs/>
        </w:rPr>
        <w:t xml:space="preserve">Προσαρμογή της Περιφέρειας </w:t>
      </w:r>
      <w:r w:rsidR="007E68C6" w:rsidRPr="00B11BAF">
        <w:rPr>
          <w:rFonts w:ascii="Averta" w:hAnsi="Averta"/>
          <w:b/>
          <w:bCs/>
          <w:iCs/>
        </w:rPr>
        <w:t>Πελοποννήσου</w:t>
      </w:r>
      <w:r w:rsidR="004A5294" w:rsidRPr="00B11BAF">
        <w:rPr>
          <w:rFonts w:ascii="Averta" w:hAnsi="Averta"/>
          <w:b/>
          <w:bCs/>
          <w:iCs/>
        </w:rPr>
        <w:t xml:space="preserve"> στην Κλιματική Αλλαγή»</w:t>
      </w:r>
      <w:r w:rsidR="004A5294" w:rsidRPr="00B11BAF">
        <w:rPr>
          <w:rFonts w:ascii="Averta" w:hAnsi="Averta"/>
          <w:iCs/>
        </w:rPr>
        <w:t xml:space="preserve"> την </w:t>
      </w:r>
      <w:r w:rsidR="007E68C6" w:rsidRPr="00B11BAF">
        <w:rPr>
          <w:rFonts w:ascii="Averta" w:hAnsi="Averta"/>
          <w:b/>
          <w:bCs/>
          <w:iCs/>
        </w:rPr>
        <w:t>Πέμπτη 20 Ιουνίου 2024</w:t>
      </w:r>
      <w:r w:rsidR="00927319" w:rsidRPr="00B11BAF">
        <w:rPr>
          <w:rFonts w:ascii="Averta" w:hAnsi="Averta"/>
          <w:iCs/>
        </w:rPr>
        <w:t xml:space="preserve"> </w:t>
      </w:r>
      <w:r w:rsidR="004A5294" w:rsidRPr="00B11BAF">
        <w:rPr>
          <w:rFonts w:ascii="Averta" w:hAnsi="Averta"/>
          <w:iCs/>
        </w:rPr>
        <w:t xml:space="preserve">και ώρα </w:t>
      </w:r>
      <w:r w:rsidR="007E68C6" w:rsidRPr="00B11BAF">
        <w:rPr>
          <w:rFonts w:ascii="Averta" w:hAnsi="Averta"/>
          <w:b/>
          <w:bCs/>
          <w:iCs/>
        </w:rPr>
        <w:t>10:30-16:</w:t>
      </w:r>
      <w:r w:rsidR="00B11BAF" w:rsidRPr="00B11BAF">
        <w:rPr>
          <w:rFonts w:ascii="Averta" w:hAnsi="Averta"/>
          <w:b/>
          <w:bCs/>
          <w:iCs/>
        </w:rPr>
        <w:t>00</w:t>
      </w:r>
      <w:r w:rsidR="00573655">
        <w:rPr>
          <w:rFonts w:ascii="Averta" w:hAnsi="Averta"/>
          <w:b/>
          <w:bCs/>
          <w:iCs/>
        </w:rPr>
        <w:t xml:space="preserve">, </w:t>
      </w:r>
      <w:r w:rsidR="00573655">
        <w:rPr>
          <w:rFonts w:ascii="Averta" w:hAnsi="Averta"/>
          <w:iCs/>
        </w:rPr>
        <w:t xml:space="preserve">στο πλαίσιο του ευρωπαϊκού έργου </w:t>
      </w:r>
      <w:r w:rsidR="00573655">
        <w:rPr>
          <w:rFonts w:ascii="Averta" w:hAnsi="Averta"/>
          <w:iCs/>
          <w:lang w:val="en-US"/>
        </w:rPr>
        <w:t>LIFE</w:t>
      </w:r>
      <w:r w:rsidR="00573655" w:rsidRPr="00573655">
        <w:rPr>
          <w:rFonts w:ascii="Averta" w:hAnsi="Averta"/>
          <w:iCs/>
        </w:rPr>
        <w:t>-</w:t>
      </w:r>
      <w:r w:rsidR="00573655">
        <w:rPr>
          <w:rFonts w:ascii="Averta" w:hAnsi="Averta"/>
          <w:iCs/>
          <w:lang w:val="en-US"/>
        </w:rPr>
        <w:t>IP</w:t>
      </w:r>
      <w:r w:rsidR="00573655" w:rsidRPr="00573655">
        <w:rPr>
          <w:rFonts w:ascii="Averta" w:hAnsi="Averta"/>
          <w:iCs/>
        </w:rPr>
        <w:t xml:space="preserve"> </w:t>
      </w:r>
      <w:r w:rsidR="00573655">
        <w:rPr>
          <w:rFonts w:ascii="Averta" w:hAnsi="Averta"/>
          <w:iCs/>
          <w:lang w:val="en-US"/>
        </w:rPr>
        <w:t>AdaptInGR</w:t>
      </w:r>
      <w:r w:rsidR="00573655" w:rsidRPr="00573655">
        <w:rPr>
          <w:rFonts w:ascii="Averta" w:hAnsi="Averta"/>
          <w:iCs/>
        </w:rPr>
        <w:t>.</w:t>
      </w:r>
    </w:p>
    <w:p w14:paraId="5B04333B" w14:textId="1706C7BA" w:rsidR="009B3B36" w:rsidRPr="00B608A4" w:rsidRDefault="009B3B36" w:rsidP="009B3B36">
      <w:pPr>
        <w:spacing w:before="120" w:after="120" w:line="276" w:lineRule="auto"/>
        <w:jc w:val="both"/>
        <w:rPr>
          <w:rFonts w:ascii="Averta" w:eastAsia="Times New Roman" w:hAnsi="Averta" w:cstheme="minorHAnsi"/>
          <w:b/>
          <w:bCs/>
        </w:rPr>
      </w:pPr>
      <w:r w:rsidRPr="00B608A4">
        <w:rPr>
          <w:rFonts w:ascii="Averta" w:eastAsia="Times New Roman" w:hAnsi="Averta" w:cstheme="minorHAnsi"/>
        </w:rPr>
        <w:t xml:space="preserve">Η εκδήλωση είναι </w:t>
      </w:r>
      <w:r w:rsidRPr="00B608A4">
        <w:rPr>
          <w:rFonts w:ascii="Averta" w:eastAsia="Times New Roman" w:hAnsi="Averta" w:cstheme="minorHAnsi"/>
          <w:b/>
          <w:bCs/>
        </w:rPr>
        <w:t>ανοιχτή για το κοινό</w:t>
      </w:r>
      <w:r w:rsidRPr="00B608A4">
        <w:rPr>
          <w:rFonts w:ascii="Averta" w:eastAsia="Times New Roman" w:hAnsi="Averta" w:cstheme="minorHAnsi"/>
        </w:rPr>
        <w:t xml:space="preserve"> και θα πραγματοποιηθεί στην Αίθουσα </w:t>
      </w:r>
      <w:r w:rsidR="007E68C6">
        <w:rPr>
          <w:rFonts w:ascii="Averta" w:eastAsia="Times New Roman" w:hAnsi="Averta" w:cstheme="minorHAnsi"/>
        </w:rPr>
        <w:t>«Επτάνησα» του</w:t>
      </w:r>
      <w:r w:rsidR="007E68C6" w:rsidRPr="007E68C6">
        <w:rPr>
          <w:rFonts w:ascii="Averta" w:eastAsia="Times New Roman" w:hAnsi="Averta" w:cstheme="minorHAnsi"/>
        </w:rPr>
        <w:t xml:space="preserve"> </w:t>
      </w:r>
      <w:r w:rsidR="007E68C6">
        <w:rPr>
          <w:rFonts w:ascii="Averta" w:eastAsia="Times New Roman" w:hAnsi="Averta" w:cstheme="minorHAnsi"/>
        </w:rPr>
        <w:t xml:space="preserve">Ξενοδοχείου </w:t>
      </w:r>
      <w:r w:rsidR="007E68C6">
        <w:rPr>
          <w:rFonts w:ascii="Averta" w:eastAsia="Times New Roman" w:hAnsi="Averta" w:cstheme="minorHAnsi"/>
          <w:lang w:val="en-US"/>
        </w:rPr>
        <w:t>Grecotel</w:t>
      </w:r>
      <w:r w:rsidR="007E68C6" w:rsidRPr="007E68C6">
        <w:rPr>
          <w:rFonts w:ascii="Averta" w:eastAsia="Times New Roman" w:hAnsi="Averta" w:cstheme="minorHAnsi"/>
        </w:rPr>
        <w:t xml:space="preserve"> </w:t>
      </w:r>
      <w:r w:rsidR="007E68C6">
        <w:rPr>
          <w:rFonts w:ascii="Averta" w:eastAsia="Times New Roman" w:hAnsi="Averta" w:cstheme="minorHAnsi"/>
          <w:lang w:val="en-US"/>
        </w:rPr>
        <w:t>Filoxenia</w:t>
      </w:r>
      <w:r w:rsidR="007E68C6" w:rsidRPr="007E68C6">
        <w:rPr>
          <w:rFonts w:ascii="Averta" w:eastAsia="Times New Roman" w:hAnsi="Averta" w:cstheme="minorHAnsi"/>
        </w:rPr>
        <w:t xml:space="preserve"> </w:t>
      </w:r>
      <w:r w:rsidR="007E68C6">
        <w:rPr>
          <w:rFonts w:ascii="Averta" w:eastAsia="Times New Roman" w:hAnsi="Averta" w:cstheme="minorHAnsi"/>
        </w:rPr>
        <w:t>στην Καλαμάτα. Σ</w:t>
      </w:r>
      <w:r w:rsidRPr="00B608A4">
        <w:rPr>
          <w:rFonts w:ascii="Averta" w:eastAsia="Times New Roman" w:hAnsi="Averta" w:cstheme="minorHAnsi"/>
        </w:rPr>
        <w:t xml:space="preserve">ημειώνεται ότι </w:t>
      </w:r>
      <w:r w:rsidRPr="00B608A4">
        <w:rPr>
          <w:rFonts w:ascii="Averta" w:eastAsia="Times New Roman" w:hAnsi="Averta" w:cstheme="minorHAnsi"/>
          <w:b/>
          <w:bCs/>
        </w:rPr>
        <w:t xml:space="preserve">δεν χρειάζεται προεγγραφή για την παρακολούθηση και η είσοδος είναι δωρεάν. </w:t>
      </w:r>
    </w:p>
    <w:p w14:paraId="5EFB74F2" w14:textId="0F17BED6" w:rsidR="00582D53" w:rsidRPr="00582D53" w:rsidRDefault="003641B0" w:rsidP="00582D53">
      <w:pPr>
        <w:jc w:val="both"/>
        <w:rPr>
          <w:rFonts w:ascii="Averta" w:eastAsia="Times New Roman" w:hAnsi="Averta" w:cstheme="minorHAnsi"/>
        </w:rPr>
      </w:pPr>
      <w:r w:rsidRPr="003756AE">
        <w:rPr>
          <w:rFonts w:ascii="Averta" w:hAnsi="Averta"/>
          <w:iCs/>
        </w:rPr>
        <w:t xml:space="preserve">Το </w:t>
      </w:r>
      <w:r w:rsidRPr="003756AE">
        <w:rPr>
          <w:rFonts w:ascii="Averta" w:hAnsi="Averta"/>
          <w:b/>
          <w:bCs/>
          <w:iCs/>
        </w:rPr>
        <w:t>αναλυτικό πρόγραμμα της Ημερίδας</w:t>
      </w:r>
      <w:r w:rsidRPr="003756AE">
        <w:rPr>
          <w:rFonts w:ascii="Averta" w:hAnsi="Averta"/>
          <w:iCs/>
        </w:rPr>
        <w:t xml:space="preserve"> βρίσκεται στο σύνδεσμο που ακολουθεί: </w:t>
      </w:r>
      <w:hyperlink r:id="rId12" w:history="1">
        <w:r w:rsidR="00582D53" w:rsidRPr="00C10DD0">
          <w:rPr>
            <w:rStyle w:val="-"/>
            <w:rFonts w:ascii="Averta" w:eastAsia="Times New Roman" w:hAnsi="Averta" w:cstheme="minorHAnsi"/>
          </w:rPr>
          <w:t>https://shorturl.at/g8Jyh</w:t>
        </w:r>
      </w:hyperlink>
    </w:p>
    <w:p w14:paraId="4FB0877C" w14:textId="1D00CA8C" w:rsidR="009B3B36" w:rsidRPr="00B608A4" w:rsidRDefault="009B3B36" w:rsidP="009B3B36">
      <w:pPr>
        <w:spacing w:before="120" w:after="120" w:line="276" w:lineRule="auto"/>
        <w:jc w:val="both"/>
        <w:rPr>
          <w:rFonts w:ascii="Averta" w:eastAsia="Times New Roman" w:hAnsi="Averta" w:cstheme="minorHAnsi"/>
        </w:rPr>
      </w:pPr>
      <w:r w:rsidRPr="00B608A4">
        <w:rPr>
          <w:rFonts w:ascii="Averta" w:eastAsia="Times New Roman" w:hAnsi="Averta" w:cstheme="minorHAnsi"/>
        </w:rPr>
        <w:t xml:space="preserve">Σκοπός της Ημερίδας είναι η ενημέρωση και ευαισθητοποίηση των κατοίκων της </w:t>
      </w:r>
      <w:r w:rsidR="007E68C6">
        <w:rPr>
          <w:rFonts w:ascii="Averta" w:eastAsia="Times New Roman" w:hAnsi="Averta" w:cstheme="minorHAnsi"/>
        </w:rPr>
        <w:t>Πελοποννήσου</w:t>
      </w:r>
      <w:r w:rsidRPr="00B608A4">
        <w:rPr>
          <w:rFonts w:ascii="Averta" w:eastAsia="Times New Roman" w:hAnsi="Averta" w:cstheme="minorHAnsi"/>
        </w:rPr>
        <w:t xml:space="preserve"> για την προσαρμογή της Περιφέρειάς τους στην κλιματική αλλαγή, μέσα από την</w:t>
      </w:r>
      <w:r w:rsidRPr="00B608A4">
        <w:rPr>
          <w:rFonts w:ascii="Averta" w:hAnsi="Averta"/>
        </w:rPr>
        <w:t xml:space="preserve"> παρουσίαση των σχετικών πολιτικών και των στρατηγικών σχεδιασμών</w:t>
      </w:r>
      <w:r w:rsidRPr="00B608A4">
        <w:rPr>
          <w:rFonts w:ascii="Averta" w:eastAsia="Times New Roman" w:hAnsi="Averta" w:cstheme="minorHAnsi"/>
        </w:rPr>
        <w:t xml:space="preserve">. </w:t>
      </w:r>
    </w:p>
    <w:p w14:paraId="424A8C18" w14:textId="77777777" w:rsidR="009B3B36" w:rsidRPr="00B608A4" w:rsidRDefault="009B3B36" w:rsidP="009B3B36">
      <w:pPr>
        <w:spacing w:before="120" w:after="120" w:line="276" w:lineRule="auto"/>
        <w:jc w:val="both"/>
        <w:rPr>
          <w:rFonts w:ascii="Averta" w:eastAsia="Times New Roman" w:hAnsi="Averta" w:cstheme="minorHAnsi"/>
        </w:rPr>
      </w:pPr>
      <w:r w:rsidRPr="00B608A4">
        <w:rPr>
          <w:rFonts w:ascii="Averta" w:eastAsia="Times New Roman" w:hAnsi="Averta" w:cstheme="minorHAnsi"/>
        </w:rPr>
        <w:t xml:space="preserve">Στην </w:t>
      </w:r>
      <w:r w:rsidRPr="007E68C6">
        <w:rPr>
          <w:rFonts w:ascii="Averta" w:eastAsia="Times New Roman" w:hAnsi="Averta" w:cstheme="minorHAnsi"/>
          <w:b/>
        </w:rPr>
        <w:t>1η Ενότητα</w:t>
      </w:r>
      <w:r w:rsidRPr="00B608A4">
        <w:rPr>
          <w:rFonts w:ascii="Averta" w:eastAsia="Times New Roman" w:hAnsi="Averta" w:cstheme="minorHAnsi"/>
        </w:rPr>
        <w:t xml:space="preserve"> της Ημερίδας θα πραγματοποιηθεί παρουσίαση του Περιφερειακού Σχεδίου για την Προσαρμογή στην Κλιματική Αλλαγή (ΠεΣΠΚΑ) της Περιφέρειας και εισηγήσεις από διακεκριμένους ομιλητές, σχετικά με τους σημαντικότερους ευάλωτους τομείς, καθώς και καινοτόμες τεχνολογίες για την αντιμετώπιση των επιπτώσεων της κλιματικής αλλαγής.</w:t>
      </w:r>
    </w:p>
    <w:p w14:paraId="40ED4BB6" w14:textId="77777777" w:rsidR="009B3B36" w:rsidRPr="00B608A4" w:rsidRDefault="009B3B36" w:rsidP="009B3B36">
      <w:pPr>
        <w:spacing w:before="120" w:after="120" w:line="276" w:lineRule="auto"/>
        <w:jc w:val="both"/>
        <w:rPr>
          <w:rFonts w:ascii="Averta" w:eastAsia="Times New Roman" w:hAnsi="Averta" w:cstheme="minorHAnsi"/>
        </w:rPr>
      </w:pPr>
      <w:r w:rsidRPr="00B608A4">
        <w:rPr>
          <w:rFonts w:ascii="Averta" w:eastAsia="Times New Roman" w:hAnsi="Averta" w:cstheme="minorHAnsi"/>
        </w:rPr>
        <w:t>Η Ημερίδα θα εστιάσει στις κάτωθι θεματικές ενότητες:</w:t>
      </w:r>
    </w:p>
    <w:p w14:paraId="72F9F656" w14:textId="67946D48" w:rsidR="00A1547A" w:rsidRPr="00E23499" w:rsidRDefault="00A1547A" w:rsidP="00A1547A">
      <w:pPr>
        <w:pStyle w:val="a3"/>
        <w:numPr>
          <w:ilvl w:val="0"/>
          <w:numId w:val="4"/>
        </w:numPr>
        <w:spacing w:before="120" w:after="120" w:line="276" w:lineRule="auto"/>
        <w:jc w:val="both"/>
        <w:rPr>
          <w:rFonts w:ascii="Averta" w:eastAsia="Times New Roman" w:hAnsi="Averta" w:cstheme="minorHAnsi"/>
        </w:rPr>
      </w:pPr>
      <w:bookmarkStart w:id="2" w:name="_Hlk161763278"/>
      <w:r w:rsidRPr="00A1547A">
        <w:rPr>
          <w:rFonts w:ascii="Averta" w:eastAsia="Times New Roman" w:hAnsi="Averta" w:cstheme="minorHAnsi"/>
        </w:rPr>
        <w:t>Ενέργεια</w:t>
      </w:r>
    </w:p>
    <w:p w14:paraId="3D953ED6" w14:textId="77777777" w:rsidR="00A1547A" w:rsidRPr="00E23499" w:rsidRDefault="00A1547A" w:rsidP="00A1547A">
      <w:pPr>
        <w:pStyle w:val="a3"/>
        <w:numPr>
          <w:ilvl w:val="0"/>
          <w:numId w:val="4"/>
        </w:numPr>
        <w:spacing w:before="120" w:after="120" w:line="276" w:lineRule="auto"/>
        <w:jc w:val="both"/>
        <w:rPr>
          <w:rFonts w:ascii="Averta" w:eastAsia="Times New Roman" w:hAnsi="Averta" w:cstheme="minorHAnsi"/>
        </w:rPr>
      </w:pPr>
      <w:r>
        <w:rPr>
          <w:rFonts w:ascii="Averta" w:eastAsia="Times New Roman" w:hAnsi="Averta" w:cstheme="minorHAnsi"/>
        </w:rPr>
        <w:t>Υδάτινοι Πόροι</w:t>
      </w:r>
    </w:p>
    <w:p w14:paraId="1D116E46" w14:textId="77777777" w:rsidR="00A1547A" w:rsidRDefault="00A1547A" w:rsidP="00A1547A">
      <w:pPr>
        <w:pStyle w:val="a3"/>
        <w:numPr>
          <w:ilvl w:val="0"/>
          <w:numId w:val="4"/>
        </w:numPr>
        <w:spacing w:before="120" w:after="120" w:line="276" w:lineRule="auto"/>
        <w:jc w:val="both"/>
        <w:rPr>
          <w:rFonts w:ascii="Averta" w:eastAsia="Times New Roman" w:hAnsi="Averta" w:cstheme="minorHAnsi"/>
        </w:rPr>
      </w:pPr>
      <w:r>
        <w:rPr>
          <w:rFonts w:ascii="Averta" w:eastAsia="Times New Roman" w:hAnsi="Averta" w:cstheme="minorHAnsi"/>
        </w:rPr>
        <w:t xml:space="preserve">Πρωτογενής Τομέας &amp; </w:t>
      </w:r>
      <w:r w:rsidRPr="00E23499">
        <w:rPr>
          <w:rFonts w:ascii="Averta" w:eastAsia="Times New Roman" w:hAnsi="Averta" w:cstheme="minorHAnsi"/>
        </w:rPr>
        <w:t>Γεωργία</w:t>
      </w:r>
    </w:p>
    <w:p w14:paraId="0C64164F" w14:textId="5FA4299D" w:rsidR="009B3B36" w:rsidRPr="00E23499" w:rsidRDefault="00E23499" w:rsidP="009B3B36">
      <w:pPr>
        <w:pStyle w:val="a3"/>
        <w:numPr>
          <w:ilvl w:val="0"/>
          <w:numId w:val="4"/>
        </w:numPr>
        <w:spacing w:before="120" w:after="120" w:line="276" w:lineRule="auto"/>
        <w:jc w:val="both"/>
        <w:rPr>
          <w:rFonts w:ascii="Averta" w:eastAsia="Times New Roman" w:hAnsi="Averta" w:cstheme="minorHAnsi"/>
        </w:rPr>
      </w:pPr>
      <w:r w:rsidRPr="00E23499">
        <w:rPr>
          <w:rFonts w:ascii="Averta" w:eastAsia="Times New Roman" w:hAnsi="Averta" w:cstheme="minorHAnsi"/>
        </w:rPr>
        <w:t>Δομημένο περιβάλλον</w:t>
      </w:r>
    </w:p>
    <w:p w14:paraId="2903660C" w14:textId="77777777" w:rsidR="00A1547A" w:rsidRDefault="007D4F35" w:rsidP="006C0BCE">
      <w:pPr>
        <w:pStyle w:val="a3"/>
        <w:numPr>
          <w:ilvl w:val="0"/>
          <w:numId w:val="4"/>
        </w:numPr>
        <w:spacing w:before="120" w:after="120" w:line="276" w:lineRule="auto"/>
        <w:jc w:val="both"/>
        <w:rPr>
          <w:rFonts w:ascii="Averta" w:eastAsia="Times New Roman" w:hAnsi="Averta" w:cstheme="minorHAnsi"/>
        </w:rPr>
      </w:pPr>
      <w:r>
        <w:rPr>
          <w:rFonts w:ascii="Averta" w:eastAsia="Times New Roman" w:hAnsi="Averta" w:cstheme="minorHAnsi"/>
        </w:rPr>
        <w:t xml:space="preserve">Τουρισμός </w:t>
      </w:r>
    </w:p>
    <w:p w14:paraId="01927D7D" w14:textId="54B7C4BD" w:rsidR="007D4F35" w:rsidRPr="00A1547A" w:rsidRDefault="00A1547A" w:rsidP="006C0BCE">
      <w:pPr>
        <w:pStyle w:val="a3"/>
        <w:numPr>
          <w:ilvl w:val="0"/>
          <w:numId w:val="4"/>
        </w:numPr>
        <w:spacing w:before="120" w:after="120" w:line="276" w:lineRule="auto"/>
        <w:jc w:val="both"/>
        <w:rPr>
          <w:rFonts w:ascii="Averta" w:eastAsia="Times New Roman" w:hAnsi="Averta" w:cstheme="minorHAnsi"/>
        </w:rPr>
      </w:pPr>
      <w:r w:rsidRPr="00A1547A">
        <w:rPr>
          <w:rFonts w:ascii="Averta" w:eastAsia="Times New Roman" w:hAnsi="Averta" w:cstheme="minorHAnsi"/>
        </w:rPr>
        <w:t>Βιοποικιλότητα</w:t>
      </w:r>
    </w:p>
    <w:bookmarkEnd w:id="2"/>
    <w:p w14:paraId="6A421866" w14:textId="1FAF0839" w:rsidR="0040382A" w:rsidRPr="00B11BAF" w:rsidRDefault="0040382A" w:rsidP="0040382A">
      <w:pPr>
        <w:spacing w:before="120" w:after="120"/>
        <w:jc w:val="both"/>
        <w:rPr>
          <w:rFonts w:ascii="Averta" w:hAnsi="Averta"/>
        </w:rPr>
      </w:pPr>
      <w:r w:rsidRPr="00B11BAF">
        <w:rPr>
          <w:rFonts w:ascii="Averta" w:hAnsi="Averta"/>
        </w:rPr>
        <w:t xml:space="preserve">Η </w:t>
      </w:r>
      <w:r w:rsidRPr="00B11BAF">
        <w:rPr>
          <w:rFonts w:ascii="Averta" w:hAnsi="Averta"/>
          <w:b/>
        </w:rPr>
        <w:t>2η Ενότητα</w:t>
      </w:r>
      <w:r w:rsidRPr="00B11BAF">
        <w:rPr>
          <w:rFonts w:ascii="Averta" w:hAnsi="Averta"/>
        </w:rPr>
        <w:t xml:space="preserve"> της Ημερίδας περιλαμβάνει </w:t>
      </w:r>
      <w:r w:rsidR="00B11BAF" w:rsidRPr="00B11BAF">
        <w:rPr>
          <w:rFonts w:ascii="Averta" w:hAnsi="Averta"/>
        </w:rPr>
        <w:t xml:space="preserve">την προβολή αποσπασμάτων video για τις επιπτώσεις της Κλιματικής Αλλαγής στο τοπίο και την πολιτιστική κληρονομιά στην Ευρώπη και την ευρύτερη περιοχή της Μεσογείου. Τα αποσπάσματα των </w:t>
      </w:r>
      <w:r w:rsidR="00B11BAF" w:rsidRPr="00B11BAF">
        <w:rPr>
          <w:rFonts w:ascii="Averta" w:hAnsi="Averta"/>
          <w:lang w:val="en-US"/>
        </w:rPr>
        <w:t>video</w:t>
      </w:r>
      <w:r w:rsidR="00B11BAF" w:rsidRPr="00B11BAF">
        <w:rPr>
          <w:rFonts w:ascii="Averta" w:hAnsi="Averta"/>
        </w:rPr>
        <w:t xml:space="preserve"> είναι </w:t>
      </w:r>
      <w:r w:rsidRPr="00B11BAF">
        <w:rPr>
          <w:rFonts w:ascii="Averta" w:hAnsi="Averta"/>
        </w:rPr>
        <w:t xml:space="preserve"> ιδιαίτερα επίκαιρ</w:t>
      </w:r>
      <w:r w:rsidR="008B43C7">
        <w:rPr>
          <w:rFonts w:ascii="Averta" w:hAnsi="Averta"/>
        </w:rPr>
        <w:t>α</w:t>
      </w:r>
      <w:r w:rsidRPr="00B11BAF">
        <w:rPr>
          <w:rFonts w:ascii="Averta" w:hAnsi="Averta"/>
        </w:rPr>
        <w:t xml:space="preserve"> σήμερα, την εποχή της κλιματικής αλλαγής και των πολλαπλών προκλήσεων που καλούμαστε να διαχειριστούμε, προσφέροντας τροφή για σκέψη για το παρόν και το μέλλον. </w:t>
      </w:r>
    </w:p>
    <w:p w14:paraId="04AEF98B" w14:textId="7F64BD2B" w:rsidR="0040382A" w:rsidRPr="007E68C6" w:rsidRDefault="00B11BAF" w:rsidP="00B11BAF">
      <w:pPr>
        <w:spacing w:before="120" w:after="120"/>
        <w:jc w:val="both"/>
        <w:rPr>
          <w:rFonts w:ascii="Averta" w:hAnsi="Averta"/>
          <w:highlight w:val="yellow"/>
        </w:rPr>
      </w:pPr>
      <w:r w:rsidRPr="00B11BAF">
        <w:rPr>
          <w:rFonts w:ascii="Averta" w:hAnsi="Averta"/>
        </w:rPr>
        <w:t xml:space="preserve">Στην συνέχεια θα πραγματοποιηθεί </w:t>
      </w:r>
      <w:r>
        <w:rPr>
          <w:rFonts w:ascii="Averta" w:hAnsi="Averta"/>
        </w:rPr>
        <w:t>παρουσίαση με τίτλο «</w:t>
      </w:r>
      <w:r w:rsidRPr="00B11BAF">
        <w:rPr>
          <w:rFonts w:ascii="Averta" w:hAnsi="Averta"/>
        </w:rPr>
        <w:t xml:space="preserve">Προσαρμογή τοπίου, χρήσεων γης &amp; πολιτιστικής κληρονομιάς </w:t>
      </w:r>
      <w:r w:rsidR="008B43C7" w:rsidRPr="008B43C7">
        <w:rPr>
          <w:rFonts w:ascii="Averta" w:hAnsi="Averta"/>
        </w:rPr>
        <w:t>(</w:t>
      </w:r>
      <w:r w:rsidR="008B43C7">
        <w:rPr>
          <w:rFonts w:ascii="Averta" w:hAnsi="Averta"/>
        </w:rPr>
        <w:t xml:space="preserve">η περίπτωση της </w:t>
      </w:r>
      <w:r w:rsidR="001A3A30">
        <w:rPr>
          <w:rFonts w:ascii="Averta" w:hAnsi="Averta"/>
        </w:rPr>
        <w:t>Αρχαίας</w:t>
      </w:r>
      <w:r w:rsidR="008B43C7">
        <w:rPr>
          <w:rFonts w:ascii="Averta" w:hAnsi="Averta"/>
        </w:rPr>
        <w:t xml:space="preserve"> Μεσσήνης) </w:t>
      </w:r>
      <w:r w:rsidRPr="00B11BAF">
        <w:rPr>
          <w:rFonts w:ascii="Averta" w:hAnsi="Averta"/>
        </w:rPr>
        <w:t>στην Κλιματική Αλλαγή</w:t>
      </w:r>
      <w:r>
        <w:rPr>
          <w:rFonts w:ascii="Averta" w:hAnsi="Averta"/>
        </w:rPr>
        <w:t xml:space="preserve">» από την ΕΛΛΕΤ και θα επακολουθήσει συζήτηση. </w:t>
      </w:r>
    </w:p>
    <w:p w14:paraId="616C6C21" w14:textId="08BDC521" w:rsidR="002104D1" w:rsidRPr="002104D1" w:rsidRDefault="0040382A" w:rsidP="00CC2D1D">
      <w:pPr>
        <w:spacing w:before="120" w:after="120"/>
        <w:jc w:val="both"/>
        <w:rPr>
          <w:rFonts w:ascii="Averta" w:hAnsi="Averta"/>
        </w:rPr>
      </w:pPr>
      <w:bookmarkStart w:id="3" w:name="_Hlk161391886"/>
      <w:r w:rsidRPr="00B11BAF">
        <w:rPr>
          <w:rFonts w:ascii="Averta" w:hAnsi="Averta"/>
        </w:rPr>
        <w:t xml:space="preserve">Κατά τη διάρκεια του διαλείμματος θα </w:t>
      </w:r>
      <w:r w:rsidR="00CC2D1D" w:rsidRPr="00B11BAF">
        <w:rPr>
          <w:rFonts w:ascii="Averta" w:hAnsi="Averta"/>
        </w:rPr>
        <w:t>προβληθεί η μικρού μήκους ταινία με τίτλο «Κλιματική Συνείδηση» η οποία απέσπασε το Ειδικό Βραβείο στο Μαθητικό Διαγωνισμό που διοργανώθηκε στο πλαίσιο του LIFE-IP AdaptInGR το 2021 (συμμετοχή της μαθήτριας Κατερίνας Παλιουρά από το Πειραματικό Λύκειο Πανεπιστημίου Πατρών).</w:t>
      </w:r>
    </w:p>
    <w:p w14:paraId="6B1513DF" w14:textId="77777777" w:rsidR="001B4F09" w:rsidRPr="003756AE" w:rsidRDefault="001B4F09" w:rsidP="001B4F09">
      <w:pPr>
        <w:spacing w:before="120" w:after="120" w:line="276" w:lineRule="auto"/>
        <w:jc w:val="both"/>
        <w:rPr>
          <w:rFonts w:ascii="Averta" w:hAnsi="Averta"/>
          <w:iCs/>
        </w:rPr>
      </w:pPr>
      <w:bookmarkStart w:id="4" w:name="_Hlk161391135"/>
      <w:bookmarkEnd w:id="3"/>
      <w:r w:rsidRPr="003756AE">
        <w:rPr>
          <w:rFonts w:ascii="Averta" w:hAnsi="Averta"/>
          <w:iCs/>
        </w:rPr>
        <w:lastRenderedPageBreak/>
        <w:t xml:space="preserve">Για περαιτέρω πληροφορίες, σχετικά με την Ημερίδα μπορείτε να απευθυνθείτε στο παρακάτω e-mail: </w:t>
      </w:r>
      <w:hyperlink r:id="rId13" w:history="1">
        <w:r w:rsidRPr="003756AE">
          <w:rPr>
            <w:rStyle w:val="-"/>
            <w:rFonts w:ascii="Averta" w:hAnsi="Averta"/>
            <w:iCs/>
          </w:rPr>
          <w:t>AdaptiveGreece.InfoDays@gmail.com</w:t>
        </w:r>
      </w:hyperlink>
      <w:r w:rsidRPr="003756AE">
        <w:rPr>
          <w:rFonts w:ascii="Averta" w:hAnsi="Averta"/>
          <w:iCs/>
        </w:rPr>
        <w:t xml:space="preserve"> </w:t>
      </w:r>
    </w:p>
    <w:bookmarkEnd w:id="4"/>
    <w:p w14:paraId="6AF17E1B" w14:textId="7AAC10A1" w:rsidR="003340D7" w:rsidRPr="007E68C6" w:rsidRDefault="00573655" w:rsidP="003340D7">
      <w:pPr>
        <w:spacing w:before="120" w:after="120" w:line="276" w:lineRule="auto"/>
        <w:jc w:val="both"/>
        <w:rPr>
          <w:rFonts w:ascii="Averta" w:eastAsia="Times New Roman" w:hAnsi="Averta" w:cstheme="minorHAnsi"/>
          <w:color w:val="000000"/>
        </w:rPr>
      </w:pPr>
      <w:r>
        <w:rPr>
          <w:rFonts w:ascii="Averta" w:hAnsi="Averta" w:cstheme="minorHAnsi"/>
          <w:iCs/>
        </w:rPr>
        <w:t xml:space="preserve">Επιπλέον, </w:t>
      </w:r>
      <w:r w:rsidR="007E68C6">
        <w:rPr>
          <w:rFonts w:ascii="Averta" w:hAnsi="Averta" w:cstheme="minorHAnsi"/>
          <w:iCs/>
        </w:rPr>
        <w:t>σε</w:t>
      </w:r>
      <w:r w:rsidR="00F363F2">
        <w:rPr>
          <w:rFonts w:ascii="Averta" w:hAnsi="Averta" w:cstheme="minorHAnsi"/>
          <w:iCs/>
        </w:rPr>
        <w:t xml:space="preserve"> συνέχεια της</w:t>
      </w:r>
      <w:r w:rsidR="000539CC">
        <w:rPr>
          <w:rFonts w:ascii="Averta" w:hAnsi="Averta" w:cstheme="minorHAnsi"/>
          <w:iCs/>
        </w:rPr>
        <w:t xml:space="preserve"> </w:t>
      </w:r>
      <w:r w:rsidR="003756AE" w:rsidRPr="000539CC">
        <w:rPr>
          <w:rFonts w:ascii="Averta" w:hAnsi="Averta" w:cstheme="minorHAnsi"/>
          <w:iCs/>
        </w:rPr>
        <w:t>Ημερίδα</w:t>
      </w:r>
      <w:r w:rsidR="00F363F2">
        <w:rPr>
          <w:rFonts w:ascii="Averta" w:hAnsi="Averta" w:cstheme="minorHAnsi"/>
          <w:iCs/>
        </w:rPr>
        <w:t>ς</w:t>
      </w:r>
      <w:r w:rsidR="003756AE" w:rsidRPr="000539CC">
        <w:rPr>
          <w:rFonts w:ascii="Averta" w:hAnsi="Averta" w:cstheme="minorHAnsi"/>
          <w:iCs/>
        </w:rPr>
        <w:t xml:space="preserve">, </w:t>
      </w:r>
      <w:r>
        <w:rPr>
          <w:rFonts w:ascii="Averta" w:hAnsi="Averta" w:cstheme="minorHAnsi"/>
          <w:iCs/>
        </w:rPr>
        <w:t xml:space="preserve">θα υλοποιηθεί </w:t>
      </w:r>
      <w:r w:rsidR="003756AE" w:rsidRPr="000539CC">
        <w:rPr>
          <w:rFonts w:ascii="Averta" w:hAnsi="Averta" w:cstheme="minorHAnsi"/>
          <w:b/>
          <w:bCs/>
          <w:iCs/>
        </w:rPr>
        <w:t xml:space="preserve">τριήμερο Επιμορφωτικό Σεμινάριο για την Προσαρμογή της Περιφέρειας </w:t>
      </w:r>
      <w:r w:rsidR="007E68C6">
        <w:rPr>
          <w:rFonts w:ascii="Averta" w:hAnsi="Averta" w:cstheme="minorHAnsi"/>
          <w:b/>
          <w:bCs/>
          <w:iCs/>
        </w:rPr>
        <w:t>Πελοποννήσου</w:t>
      </w:r>
      <w:r w:rsidR="000539CC">
        <w:rPr>
          <w:rFonts w:ascii="Averta" w:hAnsi="Averta" w:cstheme="minorHAnsi"/>
          <w:b/>
          <w:bCs/>
          <w:iCs/>
        </w:rPr>
        <w:t xml:space="preserve"> </w:t>
      </w:r>
      <w:r w:rsidR="003756AE" w:rsidRPr="000539CC">
        <w:rPr>
          <w:rFonts w:ascii="Averta" w:hAnsi="Averta" w:cstheme="minorHAnsi"/>
          <w:b/>
          <w:bCs/>
          <w:iCs/>
        </w:rPr>
        <w:t xml:space="preserve">στην Κλιματική </w:t>
      </w:r>
      <w:r w:rsidR="003756AE" w:rsidRPr="00B11AA2">
        <w:rPr>
          <w:rFonts w:ascii="Averta" w:hAnsi="Averta" w:cstheme="minorHAnsi"/>
          <w:b/>
          <w:bCs/>
          <w:iCs/>
        </w:rPr>
        <w:t>Αλλαγή</w:t>
      </w:r>
      <w:r w:rsidR="003756AE" w:rsidRPr="00B11AA2">
        <w:rPr>
          <w:rFonts w:ascii="Averta" w:hAnsi="Averta" w:cstheme="minorHAnsi"/>
          <w:iCs/>
        </w:rPr>
        <w:t xml:space="preserve">, </w:t>
      </w:r>
      <w:r w:rsidRPr="000539CC">
        <w:rPr>
          <w:rFonts w:ascii="Averta" w:hAnsi="Averta" w:cstheme="minorHAnsi"/>
          <w:iCs/>
        </w:rPr>
        <w:t xml:space="preserve">από το Πράσινο Ταμείο και την Περιφέρεια </w:t>
      </w:r>
      <w:r>
        <w:rPr>
          <w:rFonts w:ascii="Averta" w:hAnsi="Averta" w:cstheme="minorHAnsi"/>
          <w:iCs/>
        </w:rPr>
        <w:t xml:space="preserve">Πελοποννήσου </w:t>
      </w:r>
      <w:r w:rsidR="003756AE" w:rsidRPr="00B11AA2">
        <w:rPr>
          <w:rFonts w:ascii="Averta" w:hAnsi="Averta" w:cstheme="minorHAnsi"/>
          <w:iCs/>
        </w:rPr>
        <w:t xml:space="preserve">το οποίο θα διεξαχθεί </w:t>
      </w:r>
      <w:r w:rsidR="0019095A" w:rsidRPr="00B608A4">
        <w:rPr>
          <w:rFonts w:ascii="Averta" w:eastAsia="Times New Roman" w:hAnsi="Averta" w:cstheme="minorHAnsi"/>
          <w:color w:val="000000"/>
        </w:rPr>
        <w:t xml:space="preserve">με φυσική παρουσία </w:t>
      </w:r>
      <w:r w:rsidR="007E68C6">
        <w:rPr>
          <w:rFonts w:ascii="Averta" w:eastAsia="Times New Roman" w:hAnsi="Averta" w:cstheme="minorHAnsi"/>
          <w:b/>
          <w:bCs/>
          <w:color w:val="000000"/>
        </w:rPr>
        <w:t xml:space="preserve">από </w:t>
      </w:r>
      <w:r w:rsidR="00A1547A">
        <w:rPr>
          <w:rFonts w:ascii="Averta" w:eastAsia="Times New Roman" w:hAnsi="Averta" w:cstheme="minorHAnsi"/>
          <w:b/>
          <w:bCs/>
          <w:color w:val="000000"/>
        </w:rPr>
        <w:t xml:space="preserve">26 μέχρι </w:t>
      </w:r>
      <w:r w:rsidR="002736C1">
        <w:rPr>
          <w:rFonts w:ascii="Averta" w:eastAsia="Times New Roman" w:hAnsi="Averta" w:cstheme="minorHAnsi"/>
          <w:b/>
          <w:bCs/>
          <w:color w:val="000000"/>
        </w:rPr>
        <w:t xml:space="preserve">28 </w:t>
      </w:r>
      <w:r w:rsidR="00A1547A">
        <w:rPr>
          <w:rFonts w:ascii="Averta" w:eastAsia="Times New Roman" w:hAnsi="Averta" w:cstheme="minorHAnsi"/>
          <w:b/>
          <w:bCs/>
          <w:color w:val="000000"/>
        </w:rPr>
        <w:t>Ιουνίου</w:t>
      </w:r>
      <w:r w:rsidR="0055622B" w:rsidRPr="0055622B">
        <w:rPr>
          <w:rFonts w:ascii="Averta" w:eastAsia="Times New Roman" w:hAnsi="Averta" w:cstheme="minorHAnsi"/>
          <w:b/>
          <w:bCs/>
          <w:color w:val="000000"/>
        </w:rPr>
        <w:t xml:space="preserve"> 2024</w:t>
      </w:r>
      <w:r w:rsidR="00A1547A">
        <w:rPr>
          <w:rFonts w:ascii="Averta" w:eastAsia="Times New Roman" w:hAnsi="Averta" w:cstheme="minorHAnsi"/>
          <w:b/>
          <w:bCs/>
          <w:color w:val="000000"/>
        </w:rPr>
        <w:t xml:space="preserve"> </w:t>
      </w:r>
      <w:r w:rsidR="007E68C6" w:rsidRPr="007E68C6">
        <w:rPr>
          <w:rFonts w:ascii="Averta" w:eastAsia="Times New Roman" w:hAnsi="Averta" w:cstheme="minorHAnsi"/>
          <w:bCs/>
          <w:color w:val="000000"/>
        </w:rPr>
        <w:t xml:space="preserve">στην </w:t>
      </w:r>
      <w:r w:rsidR="007E68C6">
        <w:rPr>
          <w:rFonts w:ascii="Averta" w:eastAsia="Times New Roman" w:hAnsi="Averta" w:cstheme="minorHAnsi"/>
          <w:b/>
          <w:bCs/>
          <w:color w:val="000000"/>
        </w:rPr>
        <w:t xml:space="preserve">Αίθουσα Συσκέψεων του Διοικητηρίου Λακωνίας. </w:t>
      </w:r>
    </w:p>
    <w:sectPr w:rsidR="003340D7" w:rsidRPr="007E68C6" w:rsidSect="00122C24">
      <w:pgSz w:w="11906" w:h="16838"/>
      <w:pgMar w:top="567" w:right="567" w:bottom="567" w:left="567" w:header="709" w:footer="709" w:gutter="0"/>
      <w:pgBorders w:offsetFrom="page">
        <w:bottom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310F" w14:textId="77777777" w:rsidR="00122C24" w:rsidRDefault="00122C24" w:rsidP="009B3B36">
      <w:pPr>
        <w:spacing w:after="0" w:line="240" w:lineRule="auto"/>
      </w:pPr>
      <w:r>
        <w:separator/>
      </w:r>
    </w:p>
  </w:endnote>
  <w:endnote w:type="continuationSeparator" w:id="0">
    <w:p w14:paraId="0DD03150" w14:textId="77777777" w:rsidR="00122C24" w:rsidRDefault="00122C24" w:rsidP="009B3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Averta">
    <w:altName w:val="Calibri"/>
    <w:panose1 w:val="00000500000000000000"/>
    <w:charset w:val="00"/>
    <w:family w:val="modern"/>
    <w:notTrueType/>
    <w:pitch w:val="variable"/>
    <w:sig w:usb0="20000087" w:usb1="00000001" w:usb2="00000000" w:usb3="00000000" w:csb0="000001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10DFC" w14:textId="77777777" w:rsidR="00122C24" w:rsidRDefault="00122C24" w:rsidP="009B3B36">
      <w:pPr>
        <w:spacing w:after="0" w:line="240" w:lineRule="auto"/>
      </w:pPr>
      <w:r>
        <w:separator/>
      </w:r>
    </w:p>
  </w:footnote>
  <w:footnote w:type="continuationSeparator" w:id="0">
    <w:p w14:paraId="4246C45C" w14:textId="77777777" w:rsidR="00122C24" w:rsidRDefault="00122C24" w:rsidP="009B3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032"/>
    <w:multiLevelType w:val="hybridMultilevel"/>
    <w:tmpl w:val="A1886274"/>
    <w:lvl w:ilvl="0" w:tplc="6E38CA9E">
      <w:start w:val="1"/>
      <w:numFmt w:val="bullet"/>
      <w:lvlText w:val=""/>
      <w:lvlJc w:val="left"/>
      <w:pPr>
        <w:tabs>
          <w:tab w:val="num" w:pos="720"/>
        </w:tabs>
        <w:ind w:left="720" w:hanging="360"/>
      </w:pPr>
      <w:rPr>
        <w:rFonts w:ascii="Wingdings" w:hAnsi="Wingdings" w:hint="default"/>
      </w:rPr>
    </w:lvl>
    <w:lvl w:ilvl="1" w:tplc="A29004F0">
      <w:numFmt w:val="bullet"/>
      <w:lvlText w:val=""/>
      <w:lvlJc w:val="left"/>
      <w:pPr>
        <w:tabs>
          <w:tab w:val="num" w:pos="1440"/>
        </w:tabs>
        <w:ind w:left="1440" w:hanging="360"/>
      </w:pPr>
      <w:rPr>
        <w:rFonts w:ascii="Wingdings" w:hAnsi="Wingdings" w:hint="default"/>
      </w:rPr>
    </w:lvl>
    <w:lvl w:ilvl="2" w:tplc="C86EBE92" w:tentative="1">
      <w:start w:val="1"/>
      <w:numFmt w:val="bullet"/>
      <w:lvlText w:val=""/>
      <w:lvlJc w:val="left"/>
      <w:pPr>
        <w:tabs>
          <w:tab w:val="num" w:pos="2160"/>
        </w:tabs>
        <w:ind w:left="2160" w:hanging="360"/>
      </w:pPr>
      <w:rPr>
        <w:rFonts w:ascii="Wingdings" w:hAnsi="Wingdings" w:hint="default"/>
      </w:rPr>
    </w:lvl>
    <w:lvl w:ilvl="3" w:tplc="691CDEE4" w:tentative="1">
      <w:start w:val="1"/>
      <w:numFmt w:val="bullet"/>
      <w:lvlText w:val=""/>
      <w:lvlJc w:val="left"/>
      <w:pPr>
        <w:tabs>
          <w:tab w:val="num" w:pos="2880"/>
        </w:tabs>
        <w:ind w:left="2880" w:hanging="360"/>
      </w:pPr>
      <w:rPr>
        <w:rFonts w:ascii="Wingdings" w:hAnsi="Wingdings" w:hint="default"/>
      </w:rPr>
    </w:lvl>
    <w:lvl w:ilvl="4" w:tplc="760ABB42" w:tentative="1">
      <w:start w:val="1"/>
      <w:numFmt w:val="bullet"/>
      <w:lvlText w:val=""/>
      <w:lvlJc w:val="left"/>
      <w:pPr>
        <w:tabs>
          <w:tab w:val="num" w:pos="3600"/>
        </w:tabs>
        <w:ind w:left="3600" w:hanging="360"/>
      </w:pPr>
      <w:rPr>
        <w:rFonts w:ascii="Wingdings" w:hAnsi="Wingdings" w:hint="default"/>
      </w:rPr>
    </w:lvl>
    <w:lvl w:ilvl="5" w:tplc="853E456A" w:tentative="1">
      <w:start w:val="1"/>
      <w:numFmt w:val="bullet"/>
      <w:lvlText w:val=""/>
      <w:lvlJc w:val="left"/>
      <w:pPr>
        <w:tabs>
          <w:tab w:val="num" w:pos="4320"/>
        </w:tabs>
        <w:ind w:left="4320" w:hanging="360"/>
      </w:pPr>
      <w:rPr>
        <w:rFonts w:ascii="Wingdings" w:hAnsi="Wingdings" w:hint="default"/>
      </w:rPr>
    </w:lvl>
    <w:lvl w:ilvl="6" w:tplc="6DD8953A" w:tentative="1">
      <w:start w:val="1"/>
      <w:numFmt w:val="bullet"/>
      <w:lvlText w:val=""/>
      <w:lvlJc w:val="left"/>
      <w:pPr>
        <w:tabs>
          <w:tab w:val="num" w:pos="5040"/>
        </w:tabs>
        <w:ind w:left="5040" w:hanging="360"/>
      </w:pPr>
      <w:rPr>
        <w:rFonts w:ascii="Wingdings" w:hAnsi="Wingdings" w:hint="default"/>
      </w:rPr>
    </w:lvl>
    <w:lvl w:ilvl="7" w:tplc="6CE4DD76" w:tentative="1">
      <w:start w:val="1"/>
      <w:numFmt w:val="bullet"/>
      <w:lvlText w:val=""/>
      <w:lvlJc w:val="left"/>
      <w:pPr>
        <w:tabs>
          <w:tab w:val="num" w:pos="5760"/>
        </w:tabs>
        <w:ind w:left="5760" w:hanging="360"/>
      </w:pPr>
      <w:rPr>
        <w:rFonts w:ascii="Wingdings" w:hAnsi="Wingdings" w:hint="default"/>
      </w:rPr>
    </w:lvl>
    <w:lvl w:ilvl="8" w:tplc="8E3408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B03C5D"/>
    <w:multiLevelType w:val="multilevel"/>
    <w:tmpl w:val="D75E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096D0B"/>
    <w:multiLevelType w:val="hybridMultilevel"/>
    <w:tmpl w:val="52722F76"/>
    <w:lvl w:ilvl="0" w:tplc="F95E344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CB31AA8"/>
    <w:multiLevelType w:val="hybridMultilevel"/>
    <w:tmpl w:val="EB465BBE"/>
    <w:lvl w:ilvl="0" w:tplc="0408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2F10DCC"/>
    <w:multiLevelType w:val="hybridMultilevel"/>
    <w:tmpl w:val="67B61B72"/>
    <w:lvl w:ilvl="0" w:tplc="C38A0376">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53F78EC"/>
    <w:multiLevelType w:val="hybridMultilevel"/>
    <w:tmpl w:val="AAFE5FA0"/>
    <w:lvl w:ilvl="0" w:tplc="1F624DE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63917067">
    <w:abstractNumId w:val="5"/>
  </w:num>
  <w:num w:numId="2" w16cid:durableId="112136670">
    <w:abstractNumId w:val="0"/>
  </w:num>
  <w:num w:numId="3" w16cid:durableId="1018317399">
    <w:abstractNumId w:val="4"/>
  </w:num>
  <w:num w:numId="4" w16cid:durableId="334771657">
    <w:abstractNumId w:val="2"/>
  </w:num>
  <w:num w:numId="5" w16cid:durableId="1124546261">
    <w:abstractNumId w:val="3"/>
  </w:num>
  <w:num w:numId="6" w16cid:durableId="1725987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1E"/>
    <w:rsid w:val="000048DF"/>
    <w:rsid w:val="00025709"/>
    <w:rsid w:val="00041A3D"/>
    <w:rsid w:val="000539CC"/>
    <w:rsid w:val="000B0978"/>
    <w:rsid w:val="000B5BBA"/>
    <w:rsid w:val="000E7D1E"/>
    <w:rsid w:val="000F7919"/>
    <w:rsid w:val="00122C24"/>
    <w:rsid w:val="00124813"/>
    <w:rsid w:val="001325A5"/>
    <w:rsid w:val="00147EBD"/>
    <w:rsid w:val="00177EFF"/>
    <w:rsid w:val="0019095A"/>
    <w:rsid w:val="001911DC"/>
    <w:rsid w:val="001944A0"/>
    <w:rsid w:val="001A3A30"/>
    <w:rsid w:val="001B4F09"/>
    <w:rsid w:val="001C07C7"/>
    <w:rsid w:val="001C7960"/>
    <w:rsid w:val="001F1CF6"/>
    <w:rsid w:val="001F750D"/>
    <w:rsid w:val="002104D1"/>
    <w:rsid w:val="00225E25"/>
    <w:rsid w:val="00243EE8"/>
    <w:rsid w:val="00254696"/>
    <w:rsid w:val="00267904"/>
    <w:rsid w:val="002736C1"/>
    <w:rsid w:val="00281734"/>
    <w:rsid w:val="002A25C8"/>
    <w:rsid w:val="002C0D70"/>
    <w:rsid w:val="00307BEB"/>
    <w:rsid w:val="003340D7"/>
    <w:rsid w:val="00342AF0"/>
    <w:rsid w:val="003617A7"/>
    <w:rsid w:val="003641B0"/>
    <w:rsid w:val="003756AE"/>
    <w:rsid w:val="00380E92"/>
    <w:rsid w:val="00391EDB"/>
    <w:rsid w:val="003A4E06"/>
    <w:rsid w:val="003C21AA"/>
    <w:rsid w:val="003D580F"/>
    <w:rsid w:val="0040227D"/>
    <w:rsid w:val="004028D2"/>
    <w:rsid w:val="0040382A"/>
    <w:rsid w:val="004311C1"/>
    <w:rsid w:val="00431DE1"/>
    <w:rsid w:val="004A5294"/>
    <w:rsid w:val="004A6CB0"/>
    <w:rsid w:val="004B1FF5"/>
    <w:rsid w:val="00504599"/>
    <w:rsid w:val="00515B11"/>
    <w:rsid w:val="005210BA"/>
    <w:rsid w:val="005335F2"/>
    <w:rsid w:val="0055622B"/>
    <w:rsid w:val="00573655"/>
    <w:rsid w:val="00582D53"/>
    <w:rsid w:val="005878EE"/>
    <w:rsid w:val="005D29A7"/>
    <w:rsid w:val="005F0891"/>
    <w:rsid w:val="00600CD3"/>
    <w:rsid w:val="00604EDA"/>
    <w:rsid w:val="00625219"/>
    <w:rsid w:val="00627E19"/>
    <w:rsid w:val="00685AE8"/>
    <w:rsid w:val="006D63C0"/>
    <w:rsid w:val="006E4EA6"/>
    <w:rsid w:val="006E7514"/>
    <w:rsid w:val="00726A81"/>
    <w:rsid w:val="0073432A"/>
    <w:rsid w:val="00736F29"/>
    <w:rsid w:val="00776356"/>
    <w:rsid w:val="007913FD"/>
    <w:rsid w:val="007A5B11"/>
    <w:rsid w:val="007D4F35"/>
    <w:rsid w:val="007E4B3C"/>
    <w:rsid w:val="007E68C6"/>
    <w:rsid w:val="008108D6"/>
    <w:rsid w:val="008714EA"/>
    <w:rsid w:val="0088048D"/>
    <w:rsid w:val="008B43C7"/>
    <w:rsid w:val="008E23FD"/>
    <w:rsid w:val="008E24B2"/>
    <w:rsid w:val="008E6D49"/>
    <w:rsid w:val="00913F5A"/>
    <w:rsid w:val="00927319"/>
    <w:rsid w:val="009417F6"/>
    <w:rsid w:val="00986278"/>
    <w:rsid w:val="009A7180"/>
    <w:rsid w:val="009B3B36"/>
    <w:rsid w:val="009B78C3"/>
    <w:rsid w:val="00A1547A"/>
    <w:rsid w:val="00AA4739"/>
    <w:rsid w:val="00AB3BCF"/>
    <w:rsid w:val="00AB5E77"/>
    <w:rsid w:val="00AF7338"/>
    <w:rsid w:val="00B007EC"/>
    <w:rsid w:val="00B11AA2"/>
    <w:rsid w:val="00B11BAF"/>
    <w:rsid w:val="00B26D91"/>
    <w:rsid w:val="00B30BC4"/>
    <w:rsid w:val="00B628FB"/>
    <w:rsid w:val="00B94FF8"/>
    <w:rsid w:val="00C01D3F"/>
    <w:rsid w:val="00C30D9A"/>
    <w:rsid w:val="00C9041C"/>
    <w:rsid w:val="00C9599A"/>
    <w:rsid w:val="00CC2D1D"/>
    <w:rsid w:val="00D16457"/>
    <w:rsid w:val="00D57CAE"/>
    <w:rsid w:val="00D6487E"/>
    <w:rsid w:val="00D71BE5"/>
    <w:rsid w:val="00D93C3A"/>
    <w:rsid w:val="00D9633F"/>
    <w:rsid w:val="00DA56B7"/>
    <w:rsid w:val="00DB0059"/>
    <w:rsid w:val="00DC1632"/>
    <w:rsid w:val="00DD3BAB"/>
    <w:rsid w:val="00DE1693"/>
    <w:rsid w:val="00DE62BB"/>
    <w:rsid w:val="00E23499"/>
    <w:rsid w:val="00E341B4"/>
    <w:rsid w:val="00E71121"/>
    <w:rsid w:val="00E7395A"/>
    <w:rsid w:val="00ED423D"/>
    <w:rsid w:val="00EF73ED"/>
    <w:rsid w:val="00F050DA"/>
    <w:rsid w:val="00F0681C"/>
    <w:rsid w:val="00F0740B"/>
    <w:rsid w:val="00F20FD3"/>
    <w:rsid w:val="00F363F2"/>
    <w:rsid w:val="00F45DF0"/>
    <w:rsid w:val="00F901A5"/>
    <w:rsid w:val="00F9079B"/>
    <w:rsid w:val="00F96DD7"/>
    <w:rsid w:val="00FF21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57506"/>
  <w15:chartTrackingRefBased/>
  <w15:docId w15:val="{6205C6C2-7FA0-47C1-BA8F-37BC1CC8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D1E"/>
  </w:style>
  <w:style w:type="paragraph" w:styleId="1">
    <w:name w:val="heading 1"/>
    <w:basedOn w:val="a"/>
    <w:next w:val="a"/>
    <w:link w:val="1Char"/>
    <w:uiPriority w:val="9"/>
    <w:qFormat/>
    <w:rsid w:val="00DA56B7"/>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E7D1E"/>
    <w:rPr>
      <w:color w:val="0563C1" w:themeColor="hyperlink"/>
      <w:u w:val="single"/>
    </w:rPr>
  </w:style>
  <w:style w:type="paragraph" w:styleId="a3">
    <w:name w:val="List Paragraph"/>
    <w:basedOn w:val="a"/>
    <w:uiPriority w:val="34"/>
    <w:qFormat/>
    <w:rsid w:val="000E7D1E"/>
    <w:pPr>
      <w:spacing w:after="80" w:line="240" w:lineRule="auto"/>
      <w:ind w:left="720"/>
      <w:contextualSpacing/>
    </w:pPr>
  </w:style>
  <w:style w:type="paragraph" w:styleId="Web">
    <w:name w:val="Normal (Web)"/>
    <w:basedOn w:val="a"/>
    <w:uiPriority w:val="99"/>
    <w:semiHidden/>
    <w:unhideWhenUsed/>
    <w:rsid w:val="00B007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annotation reference"/>
    <w:basedOn w:val="a0"/>
    <w:uiPriority w:val="99"/>
    <w:semiHidden/>
    <w:unhideWhenUsed/>
    <w:rsid w:val="009B78C3"/>
    <w:rPr>
      <w:sz w:val="16"/>
      <w:szCs w:val="16"/>
    </w:rPr>
  </w:style>
  <w:style w:type="paragraph" w:styleId="a5">
    <w:name w:val="annotation text"/>
    <w:basedOn w:val="a"/>
    <w:link w:val="Char"/>
    <w:uiPriority w:val="99"/>
    <w:semiHidden/>
    <w:unhideWhenUsed/>
    <w:rsid w:val="009B78C3"/>
    <w:pPr>
      <w:spacing w:line="240" w:lineRule="auto"/>
    </w:pPr>
    <w:rPr>
      <w:sz w:val="20"/>
      <w:szCs w:val="20"/>
    </w:rPr>
  </w:style>
  <w:style w:type="character" w:customStyle="1" w:styleId="Char">
    <w:name w:val="Κείμενο σχολίου Char"/>
    <w:basedOn w:val="a0"/>
    <w:link w:val="a5"/>
    <w:uiPriority w:val="99"/>
    <w:semiHidden/>
    <w:rsid w:val="009B78C3"/>
    <w:rPr>
      <w:sz w:val="20"/>
      <w:szCs w:val="20"/>
    </w:rPr>
  </w:style>
  <w:style w:type="paragraph" w:styleId="a6">
    <w:name w:val="annotation subject"/>
    <w:basedOn w:val="a5"/>
    <w:next w:val="a5"/>
    <w:link w:val="Char0"/>
    <w:uiPriority w:val="99"/>
    <w:semiHidden/>
    <w:unhideWhenUsed/>
    <w:rsid w:val="009B78C3"/>
    <w:rPr>
      <w:b/>
      <w:bCs/>
    </w:rPr>
  </w:style>
  <w:style w:type="character" w:customStyle="1" w:styleId="Char0">
    <w:name w:val="Θέμα σχολίου Char"/>
    <w:basedOn w:val="Char"/>
    <w:link w:val="a6"/>
    <w:uiPriority w:val="99"/>
    <w:semiHidden/>
    <w:rsid w:val="009B78C3"/>
    <w:rPr>
      <w:b/>
      <w:bCs/>
      <w:sz w:val="20"/>
      <w:szCs w:val="20"/>
    </w:rPr>
  </w:style>
  <w:style w:type="character" w:customStyle="1" w:styleId="10">
    <w:name w:val="Ανεπίλυτη αναφορά1"/>
    <w:basedOn w:val="a0"/>
    <w:uiPriority w:val="99"/>
    <w:semiHidden/>
    <w:unhideWhenUsed/>
    <w:rsid w:val="009B78C3"/>
    <w:rPr>
      <w:color w:val="605E5C"/>
      <w:shd w:val="clear" w:color="auto" w:fill="E1DFDD"/>
    </w:rPr>
  </w:style>
  <w:style w:type="character" w:styleId="-0">
    <w:name w:val="FollowedHyperlink"/>
    <w:basedOn w:val="a0"/>
    <w:uiPriority w:val="99"/>
    <w:semiHidden/>
    <w:unhideWhenUsed/>
    <w:rsid w:val="007913FD"/>
    <w:rPr>
      <w:color w:val="954F72" w:themeColor="followedHyperlink"/>
      <w:u w:val="single"/>
    </w:rPr>
  </w:style>
  <w:style w:type="paragraph" w:styleId="a7">
    <w:name w:val="Revision"/>
    <w:hidden/>
    <w:uiPriority w:val="99"/>
    <w:semiHidden/>
    <w:rsid w:val="003641B0"/>
    <w:pPr>
      <w:spacing w:after="0" w:line="240" w:lineRule="auto"/>
    </w:pPr>
  </w:style>
  <w:style w:type="character" w:customStyle="1" w:styleId="1Char">
    <w:name w:val="Επικεφαλίδα 1 Char"/>
    <w:basedOn w:val="a0"/>
    <w:link w:val="1"/>
    <w:uiPriority w:val="9"/>
    <w:rsid w:val="00DA56B7"/>
    <w:rPr>
      <w:rFonts w:asciiTheme="majorHAnsi" w:eastAsiaTheme="majorEastAsia" w:hAnsiTheme="majorHAnsi" w:cstheme="majorBidi"/>
      <w:b/>
      <w:bCs/>
      <w:color w:val="2F5496" w:themeColor="accent1" w:themeShade="BF"/>
      <w:sz w:val="28"/>
      <w:szCs w:val="28"/>
    </w:rPr>
  </w:style>
  <w:style w:type="character" w:customStyle="1" w:styleId="UnresolvedMention1">
    <w:name w:val="Unresolved Mention1"/>
    <w:basedOn w:val="a0"/>
    <w:uiPriority w:val="99"/>
    <w:semiHidden/>
    <w:unhideWhenUsed/>
    <w:rsid w:val="00D16457"/>
    <w:rPr>
      <w:color w:val="605E5C"/>
      <w:shd w:val="clear" w:color="auto" w:fill="E1DFDD"/>
    </w:rPr>
  </w:style>
  <w:style w:type="paragraph" w:styleId="a8">
    <w:name w:val="header"/>
    <w:basedOn w:val="a"/>
    <w:link w:val="Char1"/>
    <w:uiPriority w:val="99"/>
    <w:unhideWhenUsed/>
    <w:rsid w:val="009B3B36"/>
    <w:pPr>
      <w:tabs>
        <w:tab w:val="center" w:pos="4153"/>
        <w:tab w:val="right" w:pos="8306"/>
      </w:tabs>
      <w:spacing w:after="0" w:line="240" w:lineRule="auto"/>
    </w:pPr>
  </w:style>
  <w:style w:type="character" w:customStyle="1" w:styleId="Char1">
    <w:name w:val="Κεφαλίδα Char"/>
    <w:basedOn w:val="a0"/>
    <w:link w:val="a8"/>
    <w:uiPriority w:val="99"/>
    <w:rsid w:val="009B3B36"/>
  </w:style>
  <w:style w:type="paragraph" w:styleId="a9">
    <w:name w:val="footer"/>
    <w:basedOn w:val="a"/>
    <w:link w:val="Char2"/>
    <w:uiPriority w:val="99"/>
    <w:unhideWhenUsed/>
    <w:rsid w:val="009B3B36"/>
    <w:pPr>
      <w:tabs>
        <w:tab w:val="center" w:pos="4153"/>
        <w:tab w:val="right" w:pos="8306"/>
      </w:tabs>
      <w:spacing w:after="0" w:line="240" w:lineRule="auto"/>
    </w:pPr>
  </w:style>
  <w:style w:type="character" w:customStyle="1" w:styleId="Char2">
    <w:name w:val="Υποσέλιδο Char"/>
    <w:basedOn w:val="a0"/>
    <w:link w:val="a9"/>
    <w:uiPriority w:val="99"/>
    <w:rsid w:val="009B3B36"/>
  </w:style>
  <w:style w:type="paragraph" w:styleId="aa">
    <w:name w:val="footnote text"/>
    <w:basedOn w:val="a"/>
    <w:link w:val="Char3"/>
    <w:uiPriority w:val="99"/>
    <w:semiHidden/>
    <w:unhideWhenUsed/>
    <w:rsid w:val="0019095A"/>
    <w:pPr>
      <w:spacing w:after="0" w:line="240" w:lineRule="auto"/>
    </w:pPr>
    <w:rPr>
      <w:sz w:val="20"/>
      <w:szCs w:val="20"/>
    </w:rPr>
  </w:style>
  <w:style w:type="character" w:customStyle="1" w:styleId="Char3">
    <w:name w:val="Κείμενο υποσημείωσης Char"/>
    <w:basedOn w:val="a0"/>
    <w:link w:val="aa"/>
    <w:uiPriority w:val="99"/>
    <w:semiHidden/>
    <w:rsid w:val="0019095A"/>
    <w:rPr>
      <w:sz w:val="20"/>
      <w:szCs w:val="20"/>
    </w:rPr>
  </w:style>
  <w:style w:type="character" w:styleId="ab">
    <w:name w:val="footnote reference"/>
    <w:basedOn w:val="a0"/>
    <w:uiPriority w:val="99"/>
    <w:semiHidden/>
    <w:unhideWhenUsed/>
    <w:rsid w:val="0019095A"/>
    <w:rPr>
      <w:vertAlign w:val="superscript"/>
    </w:rPr>
  </w:style>
  <w:style w:type="paragraph" w:customStyle="1" w:styleId="m393896828574586954msolistparagraph">
    <w:name w:val="m_393896828574586954msolistparagraph"/>
    <w:basedOn w:val="a"/>
    <w:rsid w:val="005210BA"/>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c">
    <w:name w:val="Table Grid"/>
    <w:basedOn w:val="a1"/>
    <w:uiPriority w:val="59"/>
    <w:rsid w:val="00B11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582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210">
      <w:bodyDiv w:val="1"/>
      <w:marLeft w:val="0"/>
      <w:marRight w:val="0"/>
      <w:marTop w:val="0"/>
      <w:marBottom w:val="0"/>
      <w:divBdr>
        <w:top w:val="none" w:sz="0" w:space="0" w:color="auto"/>
        <w:left w:val="none" w:sz="0" w:space="0" w:color="auto"/>
        <w:bottom w:val="none" w:sz="0" w:space="0" w:color="auto"/>
        <w:right w:val="none" w:sz="0" w:space="0" w:color="auto"/>
      </w:divBdr>
    </w:div>
    <w:div w:id="30809903">
      <w:bodyDiv w:val="1"/>
      <w:marLeft w:val="0"/>
      <w:marRight w:val="0"/>
      <w:marTop w:val="0"/>
      <w:marBottom w:val="0"/>
      <w:divBdr>
        <w:top w:val="none" w:sz="0" w:space="0" w:color="auto"/>
        <w:left w:val="none" w:sz="0" w:space="0" w:color="auto"/>
        <w:bottom w:val="none" w:sz="0" w:space="0" w:color="auto"/>
        <w:right w:val="none" w:sz="0" w:space="0" w:color="auto"/>
      </w:divBdr>
    </w:div>
    <w:div w:id="204149377">
      <w:bodyDiv w:val="1"/>
      <w:marLeft w:val="0"/>
      <w:marRight w:val="0"/>
      <w:marTop w:val="0"/>
      <w:marBottom w:val="0"/>
      <w:divBdr>
        <w:top w:val="none" w:sz="0" w:space="0" w:color="auto"/>
        <w:left w:val="none" w:sz="0" w:space="0" w:color="auto"/>
        <w:bottom w:val="none" w:sz="0" w:space="0" w:color="auto"/>
        <w:right w:val="none" w:sz="0" w:space="0" w:color="auto"/>
      </w:divBdr>
    </w:div>
    <w:div w:id="303389433">
      <w:bodyDiv w:val="1"/>
      <w:marLeft w:val="0"/>
      <w:marRight w:val="0"/>
      <w:marTop w:val="0"/>
      <w:marBottom w:val="0"/>
      <w:divBdr>
        <w:top w:val="none" w:sz="0" w:space="0" w:color="auto"/>
        <w:left w:val="none" w:sz="0" w:space="0" w:color="auto"/>
        <w:bottom w:val="none" w:sz="0" w:space="0" w:color="auto"/>
        <w:right w:val="none" w:sz="0" w:space="0" w:color="auto"/>
      </w:divBdr>
    </w:div>
    <w:div w:id="412243524">
      <w:bodyDiv w:val="1"/>
      <w:marLeft w:val="0"/>
      <w:marRight w:val="0"/>
      <w:marTop w:val="0"/>
      <w:marBottom w:val="0"/>
      <w:divBdr>
        <w:top w:val="none" w:sz="0" w:space="0" w:color="auto"/>
        <w:left w:val="none" w:sz="0" w:space="0" w:color="auto"/>
        <w:bottom w:val="none" w:sz="0" w:space="0" w:color="auto"/>
        <w:right w:val="none" w:sz="0" w:space="0" w:color="auto"/>
      </w:divBdr>
    </w:div>
    <w:div w:id="451632505">
      <w:bodyDiv w:val="1"/>
      <w:marLeft w:val="0"/>
      <w:marRight w:val="0"/>
      <w:marTop w:val="0"/>
      <w:marBottom w:val="0"/>
      <w:divBdr>
        <w:top w:val="none" w:sz="0" w:space="0" w:color="auto"/>
        <w:left w:val="none" w:sz="0" w:space="0" w:color="auto"/>
        <w:bottom w:val="none" w:sz="0" w:space="0" w:color="auto"/>
        <w:right w:val="none" w:sz="0" w:space="0" w:color="auto"/>
      </w:divBdr>
    </w:div>
    <w:div w:id="542834936">
      <w:bodyDiv w:val="1"/>
      <w:marLeft w:val="0"/>
      <w:marRight w:val="0"/>
      <w:marTop w:val="0"/>
      <w:marBottom w:val="0"/>
      <w:divBdr>
        <w:top w:val="none" w:sz="0" w:space="0" w:color="auto"/>
        <w:left w:val="none" w:sz="0" w:space="0" w:color="auto"/>
        <w:bottom w:val="none" w:sz="0" w:space="0" w:color="auto"/>
        <w:right w:val="none" w:sz="0" w:space="0" w:color="auto"/>
      </w:divBdr>
    </w:div>
    <w:div w:id="621887927">
      <w:bodyDiv w:val="1"/>
      <w:marLeft w:val="0"/>
      <w:marRight w:val="0"/>
      <w:marTop w:val="0"/>
      <w:marBottom w:val="0"/>
      <w:divBdr>
        <w:top w:val="none" w:sz="0" w:space="0" w:color="auto"/>
        <w:left w:val="none" w:sz="0" w:space="0" w:color="auto"/>
        <w:bottom w:val="none" w:sz="0" w:space="0" w:color="auto"/>
        <w:right w:val="none" w:sz="0" w:space="0" w:color="auto"/>
      </w:divBdr>
    </w:div>
    <w:div w:id="711733154">
      <w:bodyDiv w:val="1"/>
      <w:marLeft w:val="0"/>
      <w:marRight w:val="0"/>
      <w:marTop w:val="0"/>
      <w:marBottom w:val="0"/>
      <w:divBdr>
        <w:top w:val="none" w:sz="0" w:space="0" w:color="auto"/>
        <w:left w:val="none" w:sz="0" w:space="0" w:color="auto"/>
        <w:bottom w:val="none" w:sz="0" w:space="0" w:color="auto"/>
        <w:right w:val="none" w:sz="0" w:space="0" w:color="auto"/>
      </w:divBdr>
    </w:div>
    <w:div w:id="959530935">
      <w:bodyDiv w:val="1"/>
      <w:marLeft w:val="0"/>
      <w:marRight w:val="0"/>
      <w:marTop w:val="0"/>
      <w:marBottom w:val="0"/>
      <w:divBdr>
        <w:top w:val="none" w:sz="0" w:space="0" w:color="auto"/>
        <w:left w:val="none" w:sz="0" w:space="0" w:color="auto"/>
        <w:bottom w:val="none" w:sz="0" w:space="0" w:color="auto"/>
        <w:right w:val="none" w:sz="0" w:space="0" w:color="auto"/>
      </w:divBdr>
    </w:div>
    <w:div w:id="1082024493">
      <w:bodyDiv w:val="1"/>
      <w:marLeft w:val="0"/>
      <w:marRight w:val="0"/>
      <w:marTop w:val="0"/>
      <w:marBottom w:val="0"/>
      <w:divBdr>
        <w:top w:val="none" w:sz="0" w:space="0" w:color="auto"/>
        <w:left w:val="none" w:sz="0" w:space="0" w:color="auto"/>
        <w:bottom w:val="none" w:sz="0" w:space="0" w:color="auto"/>
        <w:right w:val="none" w:sz="0" w:space="0" w:color="auto"/>
      </w:divBdr>
      <w:divsChild>
        <w:div w:id="709452384">
          <w:marLeft w:val="907"/>
          <w:marRight w:val="0"/>
          <w:marTop w:val="0"/>
          <w:marBottom w:val="0"/>
          <w:divBdr>
            <w:top w:val="none" w:sz="0" w:space="0" w:color="auto"/>
            <w:left w:val="none" w:sz="0" w:space="0" w:color="auto"/>
            <w:bottom w:val="none" w:sz="0" w:space="0" w:color="auto"/>
            <w:right w:val="none" w:sz="0" w:space="0" w:color="auto"/>
          </w:divBdr>
        </w:div>
        <w:div w:id="1714423367">
          <w:marLeft w:val="907"/>
          <w:marRight w:val="0"/>
          <w:marTop w:val="0"/>
          <w:marBottom w:val="0"/>
          <w:divBdr>
            <w:top w:val="none" w:sz="0" w:space="0" w:color="auto"/>
            <w:left w:val="none" w:sz="0" w:space="0" w:color="auto"/>
            <w:bottom w:val="none" w:sz="0" w:space="0" w:color="auto"/>
            <w:right w:val="none" w:sz="0" w:space="0" w:color="auto"/>
          </w:divBdr>
        </w:div>
        <w:div w:id="1375495755">
          <w:marLeft w:val="2333"/>
          <w:marRight w:val="0"/>
          <w:marTop w:val="0"/>
          <w:marBottom w:val="0"/>
          <w:divBdr>
            <w:top w:val="none" w:sz="0" w:space="0" w:color="auto"/>
            <w:left w:val="none" w:sz="0" w:space="0" w:color="auto"/>
            <w:bottom w:val="none" w:sz="0" w:space="0" w:color="auto"/>
            <w:right w:val="none" w:sz="0" w:space="0" w:color="auto"/>
          </w:divBdr>
        </w:div>
        <w:div w:id="906304165">
          <w:marLeft w:val="2333"/>
          <w:marRight w:val="0"/>
          <w:marTop w:val="0"/>
          <w:marBottom w:val="0"/>
          <w:divBdr>
            <w:top w:val="none" w:sz="0" w:space="0" w:color="auto"/>
            <w:left w:val="none" w:sz="0" w:space="0" w:color="auto"/>
            <w:bottom w:val="none" w:sz="0" w:space="0" w:color="auto"/>
            <w:right w:val="none" w:sz="0" w:space="0" w:color="auto"/>
          </w:divBdr>
        </w:div>
      </w:divsChild>
    </w:div>
    <w:div w:id="1463379398">
      <w:bodyDiv w:val="1"/>
      <w:marLeft w:val="0"/>
      <w:marRight w:val="0"/>
      <w:marTop w:val="0"/>
      <w:marBottom w:val="0"/>
      <w:divBdr>
        <w:top w:val="none" w:sz="0" w:space="0" w:color="auto"/>
        <w:left w:val="none" w:sz="0" w:space="0" w:color="auto"/>
        <w:bottom w:val="none" w:sz="0" w:space="0" w:color="auto"/>
        <w:right w:val="none" w:sz="0" w:space="0" w:color="auto"/>
      </w:divBdr>
    </w:div>
    <w:div w:id="1479834108">
      <w:bodyDiv w:val="1"/>
      <w:marLeft w:val="0"/>
      <w:marRight w:val="0"/>
      <w:marTop w:val="0"/>
      <w:marBottom w:val="0"/>
      <w:divBdr>
        <w:top w:val="none" w:sz="0" w:space="0" w:color="auto"/>
        <w:left w:val="none" w:sz="0" w:space="0" w:color="auto"/>
        <w:bottom w:val="none" w:sz="0" w:space="0" w:color="auto"/>
        <w:right w:val="none" w:sz="0" w:space="0" w:color="auto"/>
      </w:divBdr>
    </w:div>
    <w:div w:id="1505322179">
      <w:bodyDiv w:val="1"/>
      <w:marLeft w:val="0"/>
      <w:marRight w:val="0"/>
      <w:marTop w:val="0"/>
      <w:marBottom w:val="0"/>
      <w:divBdr>
        <w:top w:val="none" w:sz="0" w:space="0" w:color="auto"/>
        <w:left w:val="none" w:sz="0" w:space="0" w:color="auto"/>
        <w:bottom w:val="none" w:sz="0" w:space="0" w:color="auto"/>
        <w:right w:val="none" w:sz="0" w:space="0" w:color="auto"/>
      </w:divBdr>
    </w:div>
    <w:div w:id="1712879695">
      <w:bodyDiv w:val="1"/>
      <w:marLeft w:val="0"/>
      <w:marRight w:val="0"/>
      <w:marTop w:val="0"/>
      <w:marBottom w:val="0"/>
      <w:divBdr>
        <w:top w:val="none" w:sz="0" w:space="0" w:color="auto"/>
        <w:left w:val="none" w:sz="0" w:space="0" w:color="auto"/>
        <w:bottom w:val="none" w:sz="0" w:space="0" w:color="auto"/>
        <w:right w:val="none" w:sz="0" w:space="0" w:color="auto"/>
      </w:divBdr>
    </w:div>
    <w:div w:id="2038314825">
      <w:bodyDiv w:val="1"/>
      <w:marLeft w:val="0"/>
      <w:marRight w:val="0"/>
      <w:marTop w:val="0"/>
      <w:marBottom w:val="0"/>
      <w:divBdr>
        <w:top w:val="none" w:sz="0" w:space="0" w:color="auto"/>
        <w:left w:val="none" w:sz="0" w:space="0" w:color="auto"/>
        <w:bottom w:val="none" w:sz="0" w:space="0" w:color="auto"/>
        <w:right w:val="none" w:sz="0" w:space="0" w:color="auto"/>
      </w:divBdr>
      <w:divsChild>
        <w:div w:id="110976270">
          <w:marLeft w:val="0"/>
          <w:marRight w:val="0"/>
          <w:marTop w:val="0"/>
          <w:marBottom w:val="0"/>
          <w:divBdr>
            <w:top w:val="none" w:sz="0" w:space="0" w:color="auto"/>
            <w:left w:val="none" w:sz="0" w:space="0" w:color="auto"/>
            <w:bottom w:val="none" w:sz="0" w:space="0" w:color="auto"/>
            <w:right w:val="none" w:sz="0" w:space="0" w:color="auto"/>
          </w:divBdr>
          <w:divsChild>
            <w:div w:id="1850363432">
              <w:marLeft w:val="0"/>
              <w:marRight w:val="0"/>
              <w:marTop w:val="0"/>
              <w:marBottom w:val="0"/>
              <w:divBdr>
                <w:top w:val="none" w:sz="0" w:space="0" w:color="auto"/>
                <w:left w:val="none" w:sz="0" w:space="0" w:color="auto"/>
                <w:bottom w:val="none" w:sz="0" w:space="0" w:color="auto"/>
                <w:right w:val="none" w:sz="0" w:space="0" w:color="auto"/>
              </w:divBdr>
              <w:divsChild>
                <w:div w:id="745344207">
                  <w:marLeft w:val="0"/>
                  <w:marRight w:val="0"/>
                  <w:marTop w:val="0"/>
                  <w:marBottom w:val="0"/>
                  <w:divBdr>
                    <w:top w:val="none" w:sz="0" w:space="0" w:color="auto"/>
                    <w:left w:val="none" w:sz="0" w:space="0" w:color="auto"/>
                    <w:bottom w:val="none" w:sz="0" w:space="0" w:color="auto"/>
                    <w:right w:val="none" w:sz="0" w:space="0" w:color="auto"/>
                  </w:divBdr>
                  <w:divsChild>
                    <w:div w:id="1062100166">
                      <w:marLeft w:val="0"/>
                      <w:marRight w:val="0"/>
                      <w:marTop w:val="0"/>
                      <w:marBottom w:val="0"/>
                      <w:divBdr>
                        <w:top w:val="none" w:sz="0" w:space="0" w:color="auto"/>
                        <w:left w:val="none" w:sz="0" w:space="0" w:color="auto"/>
                        <w:bottom w:val="none" w:sz="0" w:space="0" w:color="auto"/>
                        <w:right w:val="none" w:sz="0" w:space="0" w:color="auto"/>
                      </w:divBdr>
                      <w:divsChild>
                        <w:div w:id="1555584151">
                          <w:marLeft w:val="0"/>
                          <w:marRight w:val="0"/>
                          <w:marTop w:val="0"/>
                          <w:marBottom w:val="0"/>
                          <w:divBdr>
                            <w:top w:val="none" w:sz="0" w:space="0" w:color="auto"/>
                            <w:left w:val="none" w:sz="0" w:space="0" w:color="auto"/>
                            <w:bottom w:val="none" w:sz="0" w:space="0" w:color="auto"/>
                            <w:right w:val="none" w:sz="0" w:space="0" w:color="auto"/>
                          </w:divBdr>
                          <w:divsChild>
                            <w:div w:id="1161702359">
                              <w:marLeft w:val="0"/>
                              <w:marRight w:val="0"/>
                              <w:marTop w:val="0"/>
                              <w:marBottom w:val="0"/>
                              <w:divBdr>
                                <w:top w:val="none" w:sz="0" w:space="0" w:color="auto"/>
                                <w:left w:val="none" w:sz="0" w:space="0" w:color="auto"/>
                                <w:bottom w:val="none" w:sz="0" w:space="0" w:color="auto"/>
                                <w:right w:val="none" w:sz="0" w:space="0" w:color="auto"/>
                              </w:divBdr>
                              <w:divsChild>
                                <w:div w:id="466630361">
                                  <w:marLeft w:val="0"/>
                                  <w:marRight w:val="0"/>
                                  <w:marTop w:val="0"/>
                                  <w:marBottom w:val="0"/>
                                  <w:divBdr>
                                    <w:top w:val="none" w:sz="0" w:space="0" w:color="auto"/>
                                    <w:left w:val="none" w:sz="0" w:space="0" w:color="auto"/>
                                    <w:bottom w:val="none" w:sz="0" w:space="0" w:color="auto"/>
                                    <w:right w:val="none" w:sz="0" w:space="0" w:color="auto"/>
                                  </w:divBdr>
                                  <w:divsChild>
                                    <w:div w:id="185677828">
                                      <w:marLeft w:val="0"/>
                                      <w:marRight w:val="0"/>
                                      <w:marTop w:val="0"/>
                                      <w:marBottom w:val="0"/>
                                      <w:divBdr>
                                        <w:top w:val="none" w:sz="0" w:space="0" w:color="auto"/>
                                        <w:left w:val="none" w:sz="0" w:space="0" w:color="auto"/>
                                        <w:bottom w:val="none" w:sz="0" w:space="0" w:color="auto"/>
                                        <w:right w:val="none" w:sz="0" w:space="0" w:color="auto"/>
                                      </w:divBdr>
                                      <w:divsChild>
                                        <w:div w:id="1844930197">
                                          <w:marLeft w:val="0"/>
                                          <w:marRight w:val="0"/>
                                          <w:marTop w:val="0"/>
                                          <w:marBottom w:val="0"/>
                                          <w:divBdr>
                                            <w:top w:val="none" w:sz="0" w:space="0" w:color="auto"/>
                                            <w:left w:val="none" w:sz="0" w:space="0" w:color="auto"/>
                                            <w:bottom w:val="none" w:sz="0" w:space="0" w:color="auto"/>
                                            <w:right w:val="none" w:sz="0" w:space="0" w:color="auto"/>
                                          </w:divBdr>
                                          <w:divsChild>
                                            <w:div w:id="20103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54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aptiveGreece.InfoDay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orturl.at/g8Jy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BDDAB-7F18-42EA-995A-8FBFCDDC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2652</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Argiris Kaklidis</dc:creator>
  <cp:keywords/>
  <dc:description/>
  <cp:lastModifiedBy>Argiris Kaklidis</cp:lastModifiedBy>
  <cp:revision>5</cp:revision>
  <cp:lastPrinted>2022-03-03T09:34:00Z</cp:lastPrinted>
  <dcterms:created xsi:type="dcterms:W3CDTF">2024-06-14T06:26:00Z</dcterms:created>
  <dcterms:modified xsi:type="dcterms:W3CDTF">2024-06-14T07:12:00Z</dcterms:modified>
</cp:coreProperties>
</file>