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A6" w:rsidRPr="00C172A6" w:rsidRDefault="00E74BDE" w:rsidP="00C172A6">
      <w:pPr>
        <w:spacing w:after="120"/>
        <w:ind w:left="-180" w:right="-1228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771525" cy="647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</w:p>
    <w:p w:rsidR="00C172A6" w:rsidRPr="00A951D3" w:rsidRDefault="00070D3C" w:rsidP="00180368">
      <w:pPr>
        <w:ind w:left="3600" w:right="-1228" w:firstLine="720"/>
        <w:jc w:val="center"/>
        <w:rPr>
          <w:rFonts w:cs="Arial"/>
          <w:b/>
          <w:sz w:val="24"/>
          <w:szCs w:val="24"/>
          <w:lang w:val="el-GR"/>
        </w:rPr>
      </w:pPr>
      <w:r w:rsidRPr="00070D3C">
        <w:rPr>
          <w:rFonts w:ascii="Calibri" w:hAnsi="Calibri" w:cs="Times New Roman"/>
          <w:noProof/>
          <w:sz w:val="24"/>
          <w:szCs w:val="24"/>
          <w:lang w:eastAsia="en-US"/>
        </w:rPr>
        <w:pict>
          <v:line id="Ευθεία γραμμή σύνδεσης 4" o:spid="_x0000_s1026" style="position:absolute;left:0;text-align:left;z-index:251656704;visibility:visible;mso-wrap-distance-top:-6e-5mm;mso-wrap-distance-bottom:-6e-5mm" from="-54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yVktd9kAAAAGAQAADwAAAAAAAAAAAAAAAAAKBAAAZHJzL2Rvd25yZXYueG1s&#10;UEsFBgAAAAAEAAQA8wAAABAFAAAAAA==&#10;"/>
        </w:pict>
      </w:r>
      <w:r w:rsidRPr="00070D3C">
        <w:rPr>
          <w:rFonts w:ascii="Calibri" w:hAnsi="Calibri" w:cs="Times New Roman"/>
          <w:noProof/>
          <w:sz w:val="24"/>
          <w:szCs w:val="24"/>
          <w:lang w:eastAsia="en-US"/>
        </w:rPr>
        <w:pict>
          <v:line id="Ευθεία γραμμή σύνδεσης 3" o:spid="_x0000_s1028" style="position:absolute;left:0;text-align:left;z-index:251657728;visibility:visible;mso-wrap-distance-top:-6e-5mm;mso-wrap-distance-bottom:-6e-5mm" from="-54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yVktd9kAAAAGAQAADwAAAAAAAAAAAAAAAAAKBAAAZHJzL2Rvd25yZXYueG1s&#10;UEsFBgAAAAAEAAQA8wAAABAFAAAAAA==&#10;"/>
        </w:pict>
      </w:r>
      <w:r w:rsidR="00E21866">
        <w:rPr>
          <w:rFonts w:cs="Arial"/>
          <w:b/>
          <w:sz w:val="24"/>
          <w:szCs w:val="24"/>
          <w:lang w:val="el-GR"/>
        </w:rPr>
        <w:t>Αθήνα</w:t>
      </w:r>
      <w:r w:rsidR="00955BD2">
        <w:rPr>
          <w:rFonts w:cs="Arial"/>
          <w:b/>
          <w:sz w:val="24"/>
          <w:szCs w:val="24"/>
          <w:lang w:val="el-GR"/>
        </w:rPr>
        <w:t>1</w:t>
      </w:r>
      <w:r w:rsidR="00522F25" w:rsidRPr="009178C6">
        <w:rPr>
          <w:rFonts w:cs="Arial"/>
          <w:b/>
          <w:sz w:val="24"/>
          <w:szCs w:val="24"/>
          <w:lang w:val="el-GR"/>
        </w:rPr>
        <w:t>9</w:t>
      </w:r>
      <w:r w:rsidR="006728F7" w:rsidRPr="00A951D3">
        <w:rPr>
          <w:rFonts w:cs="Arial"/>
          <w:b/>
          <w:sz w:val="24"/>
          <w:szCs w:val="24"/>
          <w:lang w:val="el-GR"/>
        </w:rPr>
        <w:t>/07/23</w:t>
      </w:r>
    </w:p>
    <w:p w:rsidR="00C172A6" w:rsidRPr="00C172A6" w:rsidRDefault="00070D3C" w:rsidP="00C172A6">
      <w:pPr>
        <w:ind w:left="-539"/>
        <w:rPr>
          <w:rFonts w:cs="Arial"/>
          <w:b/>
          <w:sz w:val="24"/>
          <w:szCs w:val="24"/>
          <w:lang w:val="el-GR"/>
        </w:rPr>
      </w:pPr>
      <w:r w:rsidRPr="00070D3C">
        <w:rPr>
          <w:rFonts w:ascii="Calibri" w:hAnsi="Calibri" w:cs="Times New Roman"/>
          <w:noProof/>
          <w:sz w:val="24"/>
          <w:szCs w:val="24"/>
          <w:lang w:eastAsia="en-US"/>
        </w:rPr>
        <w:pict>
          <v:line id="Ευθεία γραμμή σύνδεσης 2" o:spid="_x0000_s1027" style="position:absolute;left:0;text-align:left;z-index:251658752;visibility:visible;mso-wrap-distance-left:3.17494mm;mso-wrap-distance-top:-6e-5mm;mso-wrap-distance-right:3.17494mm;mso-wrap-distance-bottom:-6e-5mm" from="-54pt,0" to="-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r84eNkAAAAHAQAADwAAAAAAAAAAAAAAAAABBAAAZHJzL2Rvd25yZXYueG1sUEsFBgAAAAAE&#10;AAQA8wAAAAcFAAAAAA==&#10;"/>
        </w:pict>
      </w:r>
      <w:r w:rsidR="00C172A6" w:rsidRPr="00C172A6">
        <w:rPr>
          <w:rFonts w:cs="Arial"/>
          <w:b/>
          <w:sz w:val="24"/>
          <w:szCs w:val="24"/>
          <w:lang w:val="el-GR"/>
        </w:rPr>
        <w:t>ΚΕΝΤΡΙΚΗ ΕΝΩΣΗ</w:t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</w:p>
    <w:p w:rsidR="00C172A6" w:rsidRPr="00C172A6" w:rsidRDefault="00C172A6" w:rsidP="00C172A6">
      <w:pPr>
        <w:ind w:left="-539"/>
        <w:rPr>
          <w:rFonts w:cs="Arial"/>
          <w:b/>
          <w:sz w:val="24"/>
          <w:szCs w:val="24"/>
          <w:lang w:val="el-GR"/>
        </w:rPr>
      </w:pPr>
      <w:r w:rsidRPr="00C172A6">
        <w:rPr>
          <w:rFonts w:cs="Arial"/>
          <w:b/>
          <w:sz w:val="24"/>
          <w:szCs w:val="24"/>
          <w:lang w:val="el-GR"/>
        </w:rPr>
        <w:t>ΔΗΜΩΝ ΕΛΛΑΔΑΣ</w:t>
      </w:r>
    </w:p>
    <w:p w:rsidR="00C172A6" w:rsidRPr="00534B8A" w:rsidRDefault="00C172A6" w:rsidP="00C172A6">
      <w:pPr>
        <w:ind w:left="-540" w:right="-694"/>
        <w:rPr>
          <w:rFonts w:cs="Arial"/>
          <w:b/>
          <w:lang w:val="el-GR"/>
        </w:rPr>
      </w:pPr>
    </w:p>
    <w:p w:rsidR="0084074F" w:rsidRDefault="00CE24A2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ΔΕΛΤΙΟ ΤΥΠΟΥ</w:t>
      </w:r>
    </w:p>
    <w:p w:rsidR="00F61B37" w:rsidRDefault="00F61B37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</w:p>
    <w:p w:rsidR="00CE24A2" w:rsidRDefault="00F61B37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Στο Δ.Σ. της ΚΕΔΕ οι πυρκαγιές</w:t>
      </w:r>
    </w:p>
    <w:p w:rsidR="00F61B37" w:rsidRDefault="00F61B37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</w:p>
    <w:p w:rsidR="00F61B37" w:rsidRDefault="00F61B37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 xml:space="preserve">Λ. Κυρίζογλου: </w:t>
      </w:r>
    </w:p>
    <w:p w:rsidR="00F61B37" w:rsidRDefault="00F61B37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Άδικες οι κατηγορίες και η επίθεση που δέχονται οι δήμοι</w:t>
      </w:r>
    </w:p>
    <w:p w:rsidR="00F61B37" w:rsidRDefault="00F61B37" w:rsidP="0084074F">
      <w:pPr>
        <w:spacing w:after="120"/>
        <w:ind w:left="-284" w:right="-284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Είναι άμεση ανάγκη να αλλάξει η στρατηγική και ο σχεδιασμός πρόληψης και καταστολής των πυρκαγιών υπαίθρου</w:t>
      </w:r>
    </w:p>
    <w:p w:rsidR="00522F25" w:rsidRDefault="00522F25" w:rsidP="009051FC">
      <w:pPr>
        <w:jc w:val="right"/>
        <w:rPr>
          <w:rFonts w:cs="Arial"/>
          <w:b/>
          <w:sz w:val="24"/>
          <w:szCs w:val="24"/>
          <w:lang w:val="el-GR"/>
        </w:rPr>
      </w:pPr>
    </w:p>
    <w:p w:rsidR="00522F25" w:rsidRDefault="00522F25" w:rsidP="00522F25">
      <w:pPr>
        <w:rPr>
          <w:rFonts w:cs="Arial"/>
          <w:b/>
          <w:sz w:val="24"/>
          <w:szCs w:val="24"/>
          <w:lang w:val="el-GR"/>
        </w:rPr>
      </w:pPr>
      <w:r w:rsidRPr="009178C6">
        <w:rPr>
          <w:rFonts w:cs="Arial"/>
          <w:b/>
          <w:sz w:val="24"/>
          <w:szCs w:val="24"/>
          <w:lang w:val="el-GR"/>
        </w:rPr>
        <w:t>Το θέμα των πυρκαγιών</w:t>
      </w:r>
      <w:r w:rsidR="00A61AAC" w:rsidRPr="009178C6">
        <w:rPr>
          <w:rFonts w:cs="Arial"/>
          <w:b/>
          <w:sz w:val="24"/>
          <w:szCs w:val="24"/>
          <w:lang w:val="el-GR"/>
        </w:rPr>
        <w:t xml:space="preserve">  και τα όρια </w:t>
      </w:r>
      <w:r w:rsidR="000E0025" w:rsidRPr="009178C6">
        <w:rPr>
          <w:rFonts w:cs="Arial"/>
          <w:b/>
          <w:sz w:val="24"/>
          <w:szCs w:val="24"/>
          <w:lang w:val="el-GR"/>
        </w:rPr>
        <w:t xml:space="preserve">των αρμοδιοτήτων και της </w:t>
      </w:r>
      <w:r w:rsidR="00A61AAC" w:rsidRPr="009178C6">
        <w:rPr>
          <w:rFonts w:cs="Arial"/>
          <w:b/>
          <w:sz w:val="24"/>
          <w:szCs w:val="24"/>
          <w:lang w:val="el-GR"/>
        </w:rPr>
        <w:t xml:space="preserve">ευθύνης των δήμων για την αντιμετώπισή τους, αποτέλεσαν το κεντρικό θέμα συζήτησης στη σημερινή συνεδρίαση του Διοικητικού Συμβουλίου της ΚΕΔΕ, μετά </w:t>
      </w:r>
      <w:r w:rsidR="00F61B37">
        <w:rPr>
          <w:rFonts w:cs="Arial"/>
          <w:b/>
          <w:sz w:val="24"/>
          <w:szCs w:val="24"/>
          <w:lang w:val="el-GR"/>
        </w:rPr>
        <w:t xml:space="preserve">τα </w:t>
      </w:r>
      <w:r w:rsidR="000E0025" w:rsidRPr="009178C6">
        <w:rPr>
          <w:rFonts w:cs="Arial"/>
          <w:b/>
          <w:sz w:val="24"/>
          <w:szCs w:val="24"/>
          <w:lang w:val="el-GR"/>
        </w:rPr>
        <w:t xml:space="preserve">χθεσινά </w:t>
      </w:r>
      <w:r w:rsidR="00A61AAC" w:rsidRPr="009178C6">
        <w:rPr>
          <w:rFonts w:cs="Arial"/>
          <w:b/>
          <w:sz w:val="24"/>
          <w:szCs w:val="24"/>
          <w:lang w:val="el-GR"/>
        </w:rPr>
        <w:t xml:space="preserve"> «πυρά» που δέχτηκε η Τοπική Αυτοδιοίκηση </w:t>
      </w:r>
      <w:r w:rsidR="000E0025" w:rsidRPr="009178C6">
        <w:rPr>
          <w:rFonts w:cs="Arial"/>
          <w:b/>
          <w:sz w:val="24"/>
          <w:szCs w:val="24"/>
          <w:lang w:val="el-GR"/>
        </w:rPr>
        <w:t xml:space="preserve">περί ολογωρίας στην άσκηση των αρμοδιοτήτων της και </w:t>
      </w:r>
      <w:r w:rsidR="00B24428">
        <w:rPr>
          <w:rFonts w:cs="Arial"/>
          <w:b/>
          <w:sz w:val="24"/>
          <w:szCs w:val="24"/>
          <w:lang w:val="el-GR"/>
        </w:rPr>
        <w:t xml:space="preserve">περί της </w:t>
      </w:r>
      <w:r w:rsidR="00A61AAC" w:rsidRPr="009178C6">
        <w:rPr>
          <w:rFonts w:cs="Arial"/>
          <w:b/>
          <w:sz w:val="24"/>
          <w:szCs w:val="24"/>
          <w:lang w:val="el-GR"/>
        </w:rPr>
        <w:t>διαχείριση</w:t>
      </w:r>
      <w:r w:rsidR="00B24428">
        <w:rPr>
          <w:rFonts w:cs="Arial"/>
          <w:b/>
          <w:sz w:val="24"/>
          <w:szCs w:val="24"/>
          <w:lang w:val="el-GR"/>
        </w:rPr>
        <w:t>ς</w:t>
      </w:r>
      <w:r w:rsidR="00A61AAC" w:rsidRPr="009178C6">
        <w:rPr>
          <w:rFonts w:cs="Arial"/>
          <w:b/>
          <w:sz w:val="24"/>
          <w:szCs w:val="24"/>
          <w:lang w:val="el-GR"/>
        </w:rPr>
        <w:t xml:space="preserve"> της επιχορήγησής τ</w:t>
      </w:r>
      <w:r w:rsidR="00F61B37">
        <w:rPr>
          <w:rFonts w:cs="Arial"/>
          <w:b/>
          <w:sz w:val="24"/>
          <w:szCs w:val="24"/>
          <w:lang w:val="el-GR"/>
        </w:rPr>
        <w:t>ης</w:t>
      </w:r>
      <w:r w:rsidR="00A61AAC" w:rsidRPr="009178C6">
        <w:rPr>
          <w:rFonts w:cs="Arial"/>
          <w:b/>
          <w:sz w:val="24"/>
          <w:szCs w:val="24"/>
          <w:lang w:val="el-GR"/>
        </w:rPr>
        <w:t xml:space="preserve"> για την πυροπροστασία.</w:t>
      </w:r>
    </w:p>
    <w:p w:rsidR="009178C6" w:rsidRPr="009178C6" w:rsidRDefault="009178C6" w:rsidP="00522F25">
      <w:pPr>
        <w:rPr>
          <w:rFonts w:cs="Arial"/>
          <w:b/>
          <w:sz w:val="24"/>
          <w:szCs w:val="24"/>
          <w:lang w:val="el-GR"/>
        </w:rPr>
      </w:pPr>
    </w:p>
    <w:p w:rsidR="00A61AAC" w:rsidRPr="009178C6" w:rsidRDefault="00A61AAC" w:rsidP="00522F25">
      <w:pPr>
        <w:rPr>
          <w:rFonts w:cs="Arial"/>
          <w:b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 xml:space="preserve">Ο </w:t>
      </w:r>
      <w:r w:rsidRPr="009178C6">
        <w:rPr>
          <w:rFonts w:cs="Arial"/>
          <w:b/>
          <w:sz w:val="24"/>
          <w:szCs w:val="24"/>
          <w:lang w:val="el-GR"/>
        </w:rPr>
        <w:t>πρόεδρος της ΚΕΔΕ Λάζαρος Κυρίζογλου</w:t>
      </w:r>
      <w:r>
        <w:rPr>
          <w:rFonts w:cs="Arial"/>
          <w:bCs/>
          <w:sz w:val="24"/>
          <w:szCs w:val="24"/>
          <w:lang w:val="el-GR"/>
        </w:rPr>
        <w:t xml:space="preserve"> απαντώντας  τόσο σε σχετικές δηλώσεις </w:t>
      </w:r>
      <w:r w:rsidR="000E0025">
        <w:rPr>
          <w:rFonts w:cs="Arial"/>
          <w:bCs/>
          <w:sz w:val="24"/>
          <w:szCs w:val="24"/>
          <w:lang w:val="el-GR"/>
        </w:rPr>
        <w:t xml:space="preserve">αρμοδίων υπουργών </w:t>
      </w:r>
      <w:r w:rsidR="00C26E03">
        <w:rPr>
          <w:rFonts w:cs="Arial"/>
          <w:bCs/>
          <w:sz w:val="24"/>
          <w:szCs w:val="24"/>
          <w:lang w:val="el-GR"/>
        </w:rPr>
        <w:t xml:space="preserve"> όσο και σχετικών </w:t>
      </w:r>
      <w:r w:rsidR="00A8696F">
        <w:rPr>
          <w:rFonts w:cs="Arial"/>
          <w:bCs/>
          <w:sz w:val="24"/>
          <w:szCs w:val="24"/>
          <w:lang w:val="el-GR"/>
        </w:rPr>
        <w:t xml:space="preserve">επικριτικών </w:t>
      </w:r>
      <w:r w:rsidR="00C26E03">
        <w:rPr>
          <w:rFonts w:cs="Arial"/>
          <w:bCs/>
          <w:sz w:val="24"/>
          <w:szCs w:val="24"/>
          <w:lang w:val="el-GR"/>
        </w:rPr>
        <w:t xml:space="preserve">δημοσιευμάτων, </w:t>
      </w:r>
      <w:r>
        <w:rPr>
          <w:rFonts w:cs="Arial"/>
          <w:bCs/>
          <w:sz w:val="24"/>
          <w:szCs w:val="24"/>
          <w:lang w:val="el-GR"/>
        </w:rPr>
        <w:t xml:space="preserve">χαρακτήρισε </w:t>
      </w:r>
      <w:r w:rsidRPr="009178C6">
        <w:rPr>
          <w:rFonts w:cs="Arial"/>
          <w:b/>
          <w:sz w:val="24"/>
          <w:szCs w:val="24"/>
          <w:lang w:val="el-GR"/>
        </w:rPr>
        <w:t>«άδικ</w:t>
      </w:r>
      <w:r w:rsidR="000E0025" w:rsidRPr="009178C6">
        <w:rPr>
          <w:rFonts w:cs="Arial"/>
          <w:b/>
          <w:sz w:val="24"/>
          <w:szCs w:val="24"/>
          <w:lang w:val="el-GR"/>
        </w:rPr>
        <w:t>ες</w:t>
      </w:r>
      <w:r w:rsidRPr="009178C6">
        <w:rPr>
          <w:rFonts w:cs="Arial"/>
          <w:b/>
          <w:sz w:val="24"/>
          <w:szCs w:val="24"/>
          <w:lang w:val="el-GR"/>
        </w:rPr>
        <w:t>»</w:t>
      </w:r>
      <w:r w:rsidR="000E0025" w:rsidRPr="009178C6">
        <w:rPr>
          <w:rFonts w:cs="Arial"/>
          <w:b/>
          <w:sz w:val="24"/>
          <w:szCs w:val="24"/>
          <w:lang w:val="el-GR"/>
        </w:rPr>
        <w:t xml:space="preserve"> τις κατηγορίες και </w:t>
      </w:r>
      <w:r w:rsidRPr="009178C6">
        <w:rPr>
          <w:rFonts w:cs="Arial"/>
          <w:b/>
          <w:sz w:val="24"/>
          <w:szCs w:val="24"/>
          <w:lang w:val="el-GR"/>
        </w:rPr>
        <w:t xml:space="preserve">την επίθεση που δέχονται οι </w:t>
      </w:r>
      <w:r w:rsidR="00996E7B">
        <w:rPr>
          <w:rFonts w:cs="Arial"/>
          <w:b/>
          <w:sz w:val="24"/>
          <w:szCs w:val="24"/>
          <w:lang w:val="el-GR"/>
        </w:rPr>
        <w:t>Δ</w:t>
      </w:r>
      <w:r w:rsidRPr="009178C6">
        <w:rPr>
          <w:rFonts w:cs="Arial"/>
          <w:b/>
          <w:sz w:val="24"/>
          <w:szCs w:val="24"/>
          <w:lang w:val="el-GR"/>
        </w:rPr>
        <w:t>ήμοι</w:t>
      </w:r>
      <w:r w:rsidR="000E0025" w:rsidRPr="009178C6">
        <w:rPr>
          <w:rFonts w:cs="Arial"/>
          <w:b/>
          <w:sz w:val="24"/>
          <w:szCs w:val="24"/>
          <w:lang w:val="el-GR"/>
        </w:rPr>
        <w:t>, γεγονός που επαναλαμβάνεται διαχρονικά</w:t>
      </w:r>
      <w:r w:rsidR="00BB173A" w:rsidRPr="009178C6">
        <w:rPr>
          <w:rFonts w:cs="Arial"/>
          <w:b/>
          <w:sz w:val="24"/>
          <w:szCs w:val="24"/>
          <w:lang w:val="el-GR"/>
        </w:rPr>
        <w:t xml:space="preserve"> και </w:t>
      </w:r>
      <w:r w:rsidR="000E0025" w:rsidRPr="009178C6">
        <w:rPr>
          <w:rFonts w:cs="Arial"/>
          <w:b/>
          <w:sz w:val="24"/>
          <w:szCs w:val="24"/>
          <w:lang w:val="el-GR"/>
        </w:rPr>
        <w:t>κάθε φορά που προκύπτει πρόβλημα</w:t>
      </w:r>
      <w:r w:rsidR="00A8696F" w:rsidRPr="009178C6">
        <w:rPr>
          <w:rFonts w:cs="Arial"/>
          <w:b/>
          <w:sz w:val="24"/>
          <w:szCs w:val="24"/>
          <w:lang w:val="el-GR"/>
        </w:rPr>
        <w:t>,</w:t>
      </w:r>
      <w:r w:rsidR="00BB173A" w:rsidRPr="009178C6">
        <w:rPr>
          <w:rFonts w:cs="Arial"/>
          <w:b/>
          <w:sz w:val="24"/>
          <w:szCs w:val="24"/>
          <w:lang w:val="el-GR"/>
        </w:rPr>
        <w:t xml:space="preserve">το οποίο </w:t>
      </w:r>
      <w:r w:rsidR="000E0025" w:rsidRPr="009178C6">
        <w:rPr>
          <w:rFonts w:cs="Arial"/>
          <w:b/>
          <w:sz w:val="24"/>
          <w:szCs w:val="24"/>
          <w:lang w:val="el-GR"/>
        </w:rPr>
        <w:t>αγγίζει τις ευθύνες του Κράτους.</w:t>
      </w:r>
    </w:p>
    <w:p w:rsidR="00D1346F" w:rsidRDefault="000E0025" w:rsidP="00D1346F">
      <w:pPr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lastRenderedPageBreak/>
        <w:t xml:space="preserve">Ο κ. Κυρίζογλου επανέλαβε ότι </w:t>
      </w:r>
      <w:r w:rsidR="00B972A4">
        <w:rPr>
          <w:rFonts w:cs="Arial"/>
          <w:bCs/>
          <w:sz w:val="24"/>
          <w:szCs w:val="24"/>
          <w:lang w:val="el-GR"/>
        </w:rPr>
        <w:t>«</w:t>
      </w:r>
      <w:r w:rsidR="00D1346F" w:rsidRPr="00D1346F">
        <w:rPr>
          <w:rFonts w:cs="Arial"/>
          <w:bCs/>
          <w:sz w:val="24"/>
          <w:szCs w:val="24"/>
          <w:lang w:val="el-GR"/>
        </w:rPr>
        <w:t xml:space="preserve">οι φωτιές </w:t>
      </w:r>
      <w:r w:rsidR="00D1346F">
        <w:rPr>
          <w:rFonts w:cs="Arial"/>
          <w:bCs/>
          <w:sz w:val="24"/>
          <w:szCs w:val="24"/>
          <w:lang w:val="el-GR"/>
        </w:rPr>
        <w:t xml:space="preserve">δεν ξεκίνησαν από την πλατεία Συντάγματος και πήγαν στα δάση, </w:t>
      </w:r>
      <w:r w:rsidR="00D1346F" w:rsidRPr="00D1346F">
        <w:rPr>
          <w:rFonts w:cs="Arial"/>
          <w:bCs/>
          <w:sz w:val="24"/>
          <w:szCs w:val="24"/>
          <w:lang w:val="el-GR"/>
        </w:rPr>
        <w:t xml:space="preserve">δεν ξεκίνησαν </w:t>
      </w:r>
      <w:r w:rsidR="00D1346F">
        <w:rPr>
          <w:rFonts w:cs="Arial"/>
          <w:bCs/>
          <w:sz w:val="24"/>
          <w:szCs w:val="24"/>
          <w:lang w:val="el-GR"/>
        </w:rPr>
        <w:t xml:space="preserve">δηλαδή </w:t>
      </w:r>
      <w:r w:rsidR="00D1346F" w:rsidRPr="00D1346F">
        <w:rPr>
          <w:rFonts w:cs="Arial"/>
          <w:bCs/>
          <w:sz w:val="24"/>
          <w:szCs w:val="24"/>
          <w:lang w:val="el-GR"/>
        </w:rPr>
        <w:t>από περιοχές ευθύνης</w:t>
      </w:r>
      <w:r w:rsidR="00480449">
        <w:rPr>
          <w:rFonts w:cs="Arial"/>
          <w:bCs/>
          <w:sz w:val="24"/>
          <w:szCs w:val="24"/>
          <w:lang w:val="el-GR"/>
        </w:rPr>
        <w:t xml:space="preserve"> -</w:t>
      </w:r>
      <w:r w:rsidR="00D1346F">
        <w:rPr>
          <w:rFonts w:cs="Arial"/>
          <w:bCs/>
          <w:sz w:val="24"/>
          <w:szCs w:val="24"/>
          <w:lang w:val="el-GR"/>
        </w:rPr>
        <w:t>κατά το νόμο και τον κοινό νου</w:t>
      </w:r>
      <w:r w:rsidR="00480449">
        <w:rPr>
          <w:rFonts w:cs="Arial"/>
          <w:bCs/>
          <w:sz w:val="24"/>
          <w:szCs w:val="24"/>
          <w:lang w:val="el-GR"/>
        </w:rPr>
        <w:t xml:space="preserve"> -</w:t>
      </w:r>
      <w:r w:rsidR="00D1346F" w:rsidRPr="00D1346F">
        <w:rPr>
          <w:rFonts w:cs="Arial"/>
          <w:bCs/>
          <w:sz w:val="24"/>
          <w:szCs w:val="24"/>
          <w:lang w:val="el-GR"/>
        </w:rPr>
        <w:t xml:space="preserve">των Δήμων </w:t>
      </w:r>
      <w:r w:rsidR="00B972A4">
        <w:rPr>
          <w:rFonts w:cs="Arial"/>
          <w:bCs/>
          <w:sz w:val="24"/>
          <w:szCs w:val="24"/>
          <w:lang w:val="el-GR"/>
        </w:rPr>
        <w:t xml:space="preserve">αλλά </w:t>
      </w:r>
      <w:r w:rsidR="00D1346F">
        <w:rPr>
          <w:rFonts w:cs="Arial"/>
          <w:bCs/>
          <w:sz w:val="24"/>
          <w:szCs w:val="24"/>
          <w:lang w:val="el-GR"/>
        </w:rPr>
        <w:t>ξεκίνησαν</w:t>
      </w:r>
    </w:p>
    <w:p w:rsidR="00D1346F" w:rsidRDefault="00D1346F" w:rsidP="00D1346F">
      <w:pPr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από δασικές και αγροτικές περιοχές</w:t>
      </w:r>
      <w:r w:rsidR="00B972A4">
        <w:rPr>
          <w:rFonts w:cs="Arial"/>
          <w:bCs/>
          <w:sz w:val="24"/>
          <w:szCs w:val="24"/>
          <w:lang w:val="el-GR"/>
        </w:rPr>
        <w:t>,</w:t>
      </w:r>
      <w:r>
        <w:rPr>
          <w:rFonts w:cs="Arial"/>
          <w:bCs/>
          <w:sz w:val="24"/>
          <w:szCs w:val="24"/>
          <w:lang w:val="el-GR"/>
        </w:rPr>
        <w:t xml:space="preserve"> την ευθύνη για τους καθαρισμούς</w:t>
      </w:r>
      <w:r w:rsidR="00A8696F">
        <w:rPr>
          <w:rFonts w:cs="Arial"/>
          <w:bCs/>
          <w:sz w:val="24"/>
          <w:szCs w:val="24"/>
          <w:lang w:val="el-GR"/>
        </w:rPr>
        <w:t xml:space="preserve"> των οποίων</w:t>
      </w:r>
      <w:r>
        <w:rPr>
          <w:rFonts w:cs="Arial"/>
          <w:bCs/>
          <w:sz w:val="24"/>
          <w:szCs w:val="24"/>
          <w:lang w:val="el-GR"/>
        </w:rPr>
        <w:t xml:space="preserve"> δεν φέρουν οι οικείο Δήμοι. Την ευθύνη φέρουν αποκλειστικά η Δασική Υπηρεσία, </w:t>
      </w:r>
      <w:r w:rsidR="00B972A4">
        <w:rPr>
          <w:rFonts w:cs="Arial"/>
          <w:bCs/>
          <w:sz w:val="24"/>
          <w:szCs w:val="24"/>
          <w:lang w:val="el-GR"/>
        </w:rPr>
        <w:t>ο</w:t>
      </w:r>
      <w:r>
        <w:rPr>
          <w:rFonts w:cs="Arial"/>
          <w:bCs/>
          <w:sz w:val="24"/>
          <w:szCs w:val="24"/>
          <w:lang w:val="el-GR"/>
        </w:rPr>
        <w:t xml:space="preserve"> ΔΕ</w:t>
      </w:r>
      <w:r w:rsidR="00A8696F">
        <w:rPr>
          <w:rFonts w:cs="Arial"/>
          <w:bCs/>
          <w:sz w:val="24"/>
          <w:szCs w:val="24"/>
          <w:lang w:val="el-GR"/>
        </w:rPr>
        <w:t>ΔΔ</w:t>
      </w:r>
      <w:r>
        <w:rPr>
          <w:rFonts w:cs="Arial"/>
          <w:bCs/>
          <w:sz w:val="24"/>
          <w:szCs w:val="24"/>
          <w:lang w:val="el-GR"/>
        </w:rPr>
        <w:t>Η</w:t>
      </w:r>
      <w:r w:rsidR="00A8696F">
        <w:rPr>
          <w:rFonts w:cs="Arial"/>
          <w:bCs/>
          <w:sz w:val="24"/>
          <w:szCs w:val="24"/>
          <w:lang w:val="el-GR"/>
        </w:rPr>
        <w:t>Ε</w:t>
      </w:r>
      <w:r>
        <w:rPr>
          <w:rFonts w:cs="Arial"/>
          <w:bCs/>
          <w:sz w:val="24"/>
          <w:szCs w:val="24"/>
          <w:lang w:val="el-GR"/>
        </w:rPr>
        <w:t xml:space="preserve"> κ</w:t>
      </w:r>
      <w:r w:rsidR="00A8696F">
        <w:rPr>
          <w:rFonts w:cs="Arial"/>
          <w:bCs/>
          <w:sz w:val="24"/>
          <w:szCs w:val="24"/>
          <w:lang w:val="el-GR"/>
        </w:rPr>
        <w:t>.</w:t>
      </w:r>
      <w:r>
        <w:rPr>
          <w:rFonts w:cs="Arial"/>
          <w:bCs/>
          <w:sz w:val="24"/>
          <w:szCs w:val="24"/>
          <w:lang w:val="el-GR"/>
        </w:rPr>
        <w:t>λπ.</w:t>
      </w:r>
      <w:r w:rsidR="00B972A4">
        <w:rPr>
          <w:rFonts w:cs="Arial"/>
          <w:bCs/>
          <w:sz w:val="24"/>
          <w:szCs w:val="24"/>
          <w:lang w:val="el-GR"/>
        </w:rPr>
        <w:t>».</w:t>
      </w:r>
    </w:p>
    <w:p w:rsidR="00B972A4" w:rsidRDefault="00D1346F" w:rsidP="00D1346F">
      <w:pPr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 xml:space="preserve">Απαντώντας επίσης σε δημοσιεύματα </w:t>
      </w:r>
      <w:r w:rsidR="00B972A4">
        <w:rPr>
          <w:rFonts w:cs="Arial"/>
          <w:bCs/>
          <w:sz w:val="24"/>
          <w:szCs w:val="24"/>
          <w:lang w:val="el-GR"/>
        </w:rPr>
        <w:t xml:space="preserve">τα οποία αναφέρονται σε δήθεν χρηματοδότηση 150 εκ. ευρώ προς τους Δήμους, είπε χαρακτηριστικά ότι </w:t>
      </w:r>
      <w:r w:rsidR="00256DF4">
        <w:rPr>
          <w:rFonts w:cs="Arial"/>
          <w:bCs/>
          <w:sz w:val="24"/>
          <w:szCs w:val="24"/>
          <w:lang w:val="el-GR"/>
        </w:rPr>
        <w:t>«</w:t>
      </w:r>
      <w:r w:rsidR="00B972A4">
        <w:rPr>
          <w:rFonts w:cs="Arial"/>
          <w:bCs/>
          <w:sz w:val="24"/>
          <w:szCs w:val="24"/>
          <w:lang w:val="el-GR"/>
        </w:rPr>
        <w:t>αυτό δεν είναι αληθές. Είναι ανακριβές</w:t>
      </w:r>
      <w:r w:rsidR="00256DF4">
        <w:rPr>
          <w:rFonts w:cs="Arial"/>
          <w:bCs/>
          <w:sz w:val="24"/>
          <w:szCs w:val="24"/>
          <w:lang w:val="el-GR"/>
        </w:rPr>
        <w:t>»</w:t>
      </w:r>
      <w:r w:rsidR="00B972A4">
        <w:rPr>
          <w:rFonts w:cs="Arial"/>
          <w:bCs/>
          <w:sz w:val="24"/>
          <w:szCs w:val="24"/>
          <w:lang w:val="el-GR"/>
        </w:rPr>
        <w:t>.</w:t>
      </w:r>
    </w:p>
    <w:p w:rsidR="006A48FF" w:rsidRPr="009178C6" w:rsidRDefault="00BB173A" w:rsidP="00D1346F">
      <w:pPr>
        <w:rPr>
          <w:rFonts w:cs="Arial"/>
          <w:b/>
          <w:sz w:val="24"/>
          <w:szCs w:val="24"/>
          <w:lang w:val="el-GR"/>
        </w:rPr>
      </w:pPr>
      <w:r w:rsidRPr="009178C6">
        <w:rPr>
          <w:rFonts w:cs="Arial"/>
          <w:b/>
          <w:sz w:val="24"/>
          <w:szCs w:val="24"/>
          <w:lang w:val="el-GR"/>
        </w:rPr>
        <w:t>Τα χρήματα που δόθηκαν το 2023</w:t>
      </w:r>
      <w:r w:rsidR="00256DF4">
        <w:rPr>
          <w:rFonts w:cs="Arial"/>
          <w:b/>
          <w:sz w:val="24"/>
          <w:szCs w:val="24"/>
          <w:lang w:val="el-GR"/>
        </w:rPr>
        <w:t xml:space="preserve">, είπε </w:t>
      </w:r>
      <w:r w:rsidRPr="009178C6">
        <w:rPr>
          <w:rFonts w:cs="Arial"/>
          <w:b/>
          <w:sz w:val="24"/>
          <w:szCs w:val="24"/>
          <w:lang w:val="el-GR"/>
        </w:rPr>
        <w:t>ο κ. Κυρίζογλου, είναι 23.400.000 ευρώ</w:t>
      </w:r>
      <w:r w:rsidR="00B972A4">
        <w:rPr>
          <w:rFonts w:cs="Arial"/>
          <w:b/>
          <w:sz w:val="24"/>
          <w:szCs w:val="24"/>
          <w:lang w:val="el-GR"/>
        </w:rPr>
        <w:t xml:space="preserve"> στους Δήμους</w:t>
      </w:r>
      <w:r w:rsidRPr="009178C6">
        <w:rPr>
          <w:rFonts w:cs="Arial"/>
          <w:b/>
          <w:sz w:val="24"/>
          <w:szCs w:val="24"/>
          <w:lang w:val="el-GR"/>
        </w:rPr>
        <w:t xml:space="preserve"> και  1.860.000 ευρώ </w:t>
      </w:r>
      <w:r w:rsidR="00B972A4">
        <w:rPr>
          <w:rFonts w:cs="Arial"/>
          <w:b/>
          <w:sz w:val="24"/>
          <w:szCs w:val="24"/>
          <w:lang w:val="el-GR"/>
        </w:rPr>
        <w:t>σ</w:t>
      </w:r>
      <w:r w:rsidRPr="009178C6">
        <w:rPr>
          <w:rFonts w:cs="Arial"/>
          <w:b/>
          <w:sz w:val="24"/>
          <w:szCs w:val="24"/>
          <w:lang w:val="el-GR"/>
        </w:rPr>
        <w:t>τους Συνδέσμους Δήμων, σ</w:t>
      </w:r>
      <w:r w:rsidR="006A48FF" w:rsidRPr="009178C6">
        <w:rPr>
          <w:rFonts w:cs="Arial"/>
          <w:b/>
          <w:sz w:val="24"/>
          <w:szCs w:val="24"/>
          <w:lang w:val="el-GR"/>
        </w:rPr>
        <w:t>υνολικά</w:t>
      </w:r>
      <w:r w:rsidRPr="009178C6">
        <w:rPr>
          <w:rFonts w:cs="Arial"/>
          <w:b/>
          <w:sz w:val="24"/>
          <w:szCs w:val="24"/>
          <w:lang w:val="el-GR"/>
        </w:rPr>
        <w:t xml:space="preserve"> 25 εκ. ευρώ, ενώ το 2022 δόθηκαν 16.910.000 ευρώ στους </w:t>
      </w:r>
      <w:r w:rsidR="00B972A4">
        <w:rPr>
          <w:rFonts w:cs="Arial"/>
          <w:b/>
          <w:sz w:val="24"/>
          <w:szCs w:val="24"/>
          <w:lang w:val="el-GR"/>
        </w:rPr>
        <w:t>Δ</w:t>
      </w:r>
      <w:r w:rsidRPr="009178C6">
        <w:rPr>
          <w:rFonts w:cs="Arial"/>
          <w:b/>
          <w:sz w:val="24"/>
          <w:szCs w:val="24"/>
          <w:lang w:val="el-GR"/>
        </w:rPr>
        <w:t xml:space="preserve">ήμους και 1.490.000 στους Συνδέσμους Δήμων, </w:t>
      </w:r>
      <w:r w:rsidR="006A48FF" w:rsidRPr="009178C6">
        <w:rPr>
          <w:rFonts w:cs="Arial"/>
          <w:b/>
          <w:sz w:val="24"/>
          <w:szCs w:val="24"/>
          <w:lang w:val="el-GR"/>
        </w:rPr>
        <w:t>συνολικά</w:t>
      </w:r>
      <w:r w:rsidRPr="009178C6">
        <w:rPr>
          <w:rFonts w:cs="Arial"/>
          <w:b/>
          <w:sz w:val="24"/>
          <w:szCs w:val="24"/>
          <w:lang w:val="el-GR"/>
        </w:rPr>
        <w:t xml:space="preserve"> 17.400.000 ευρώ. </w:t>
      </w:r>
    </w:p>
    <w:p w:rsidR="00E45731" w:rsidRDefault="006A48FF" w:rsidP="00D1346F">
      <w:pPr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«</w:t>
      </w:r>
      <w:r w:rsidR="00BB173A">
        <w:rPr>
          <w:rFonts w:cs="Arial"/>
          <w:bCs/>
          <w:sz w:val="24"/>
          <w:szCs w:val="24"/>
          <w:lang w:val="el-GR"/>
        </w:rPr>
        <w:t xml:space="preserve">Είναι θετικό το γεγονός ότι υπήρξε αύξηση της επιχορήγησης, το αναγνωρίζουμε, </w:t>
      </w:r>
      <w:r>
        <w:rPr>
          <w:rFonts w:cs="Arial"/>
          <w:bCs/>
          <w:sz w:val="24"/>
          <w:szCs w:val="24"/>
          <w:lang w:val="el-GR"/>
        </w:rPr>
        <w:t xml:space="preserve">τόνισε,  </w:t>
      </w:r>
      <w:r w:rsidR="00BB173A">
        <w:rPr>
          <w:rFonts w:cs="Arial"/>
          <w:bCs/>
          <w:sz w:val="24"/>
          <w:szCs w:val="24"/>
          <w:lang w:val="el-GR"/>
        </w:rPr>
        <w:t>αλλά σε καμία περίπτωση</w:t>
      </w:r>
      <w:r w:rsidR="00E45731">
        <w:rPr>
          <w:rFonts w:cs="Arial"/>
          <w:bCs/>
          <w:sz w:val="24"/>
          <w:szCs w:val="24"/>
          <w:lang w:val="el-GR"/>
        </w:rPr>
        <w:t xml:space="preserve"> δεν επαρκούν τα συγκεκριμένα κονδύλια».</w:t>
      </w:r>
    </w:p>
    <w:p w:rsidR="00376869" w:rsidRDefault="00376869" w:rsidP="00522F25">
      <w:pPr>
        <w:rPr>
          <w:rFonts w:cs="Arial"/>
          <w:bCs/>
          <w:sz w:val="24"/>
          <w:szCs w:val="24"/>
          <w:lang w:val="el-GR"/>
        </w:rPr>
      </w:pPr>
      <w:r w:rsidRPr="00376869">
        <w:rPr>
          <w:rFonts w:cs="Arial"/>
          <w:bCs/>
          <w:sz w:val="24"/>
          <w:szCs w:val="24"/>
          <w:lang w:val="el-GR"/>
        </w:rPr>
        <w:t>Σημείωσε</w:t>
      </w:r>
      <w:r>
        <w:rPr>
          <w:rFonts w:cs="Arial"/>
          <w:bCs/>
          <w:sz w:val="24"/>
          <w:szCs w:val="24"/>
          <w:lang w:val="el-GR"/>
        </w:rPr>
        <w:t xml:space="preserve"> ακόμη</w:t>
      </w:r>
      <w:r w:rsidRPr="00376869">
        <w:rPr>
          <w:rFonts w:cs="Arial"/>
          <w:bCs/>
          <w:sz w:val="24"/>
          <w:szCs w:val="24"/>
          <w:lang w:val="el-GR"/>
        </w:rPr>
        <w:t xml:space="preserve"> ότι όντως φέτος οι συμβάσεις για την πρόσληψη των εποχικ</w:t>
      </w:r>
      <w:r>
        <w:rPr>
          <w:rFonts w:cs="Arial"/>
          <w:bCs/>
          <w:sz w:val="24"/>
          <w:szCs w:val="24"/>
          <w:lang w:val="el-GR"/>
        </w:rPr>
        <w:t xml:space="preserve">ού προσωπικού πυροπροστασίας </w:t>
      </w:r>
      <w:r w:rsidRPr="00376869">
        <w:rPr>
          <w:rFonts w:cs="Arial"/>
          <w:bCs/>
          <w:sz w:val="24"/>
          <w:szCs w:val="24"/>
          <w:lang w:val="el-GR"/>
        </w:rPr>
        <w:t>έγιναν πεντάμηνες από τετράμηνες</w:t>
      </w:r>
      <w:r>
        <w:rPr>
          <w:rFonts w:cs="Arial"/>
          <w:bCs/>
          <w:sz w:val="24"/>
          <w:szCs w:val="24"/>
          <w:lang w:val="el-GR"/>
        </w:rPr>
        <w:t xml:space="preserve">, </w:t>
      </w:r>
      <w:r w:rsidR="006A48FF">
        <w:rPr>
          <w:rFonts w:cs="Arial"/>
          <w:bCs/>
          <w:sz w:val="24"/>
          <w:szCs w:val="24"/>
          <w:lang w:val="el-GR"/>
        </w:rPr>
        <w:t xml:space="preserve">αλλά είναι αναγκαίοαυτές </w:t>
      </w:r>
      <w:r>
        <w:rPr>
          <w:rFonts w:cs="Arial"/>
          <w:bCs/>
          <w:sz w:val="24"/>
          <w:szCs w:val="24"/>
          <w:lang w:val="el-GR"/>
        </w:rPr>
        <w:t xml:space="preserve">να γίνουν </w:t>
      </w:r>
      <w:r w:rsidRPr="00376869">
        <w:rPr>
          <w:rFonts w:cs="Arial"/>
          <w:bCs/>
          <w:sz w:val="24"/>
          <w:szCs w:val="24"/>
          <w:lang w:val="el-GR"/>
        </w:rPr>
        <w:t>εξάμηνες</w:t>
      </w:r>
      <w:r>
        <w:rPr>
          <w:rFonts w:cs="Arial"/>
          <w:bCs/>
          <w:sz w:val="24"/>
          <w:szCs w:val="24"/>
          <w:lang w:val="el-GR"/>
        </w:rPr>
        <w:t xml:space="preserve"> έτσι ώστε να συμπίπτουν με την αντιπυρική περίοδο. Σε ότι αφορά το προσωπικό για την  πολιτική προστασία οι  συμβάσεις </w:t>
      </w:r>
      <w:r w:rsidR="006A48FF">
        <w:rPr>
          <w:rFonts w:cs="Arial"/>
          <w:bCs/>
          <w:sz w:val="24"/>
          <w:szCs w:val="24"/>
          <w:lang w:val="el-GR"/>
        </w:rPr>
        <w:t xml:space="preserve">θα πρέπει </w:t>
      </w:r>
      <w:r>
        <w:rPr>
          <w:rFonts w:cs="Arial"/>
          <w:bCs/>
          <w:sz w:val="24"/>
          <w:szCs w:val="24"/>
          <w:lang w:val="el-GR"/>
        </w:rPr>
        <w:t>να γίνουν οκτάμηνες.</w:t>
      </w:r>
    </w:p>
    <w:p w:rsidR="009178C6" w:rsidRDefault="009178C6" w:rsidP="00522F25">
      <w:pPr>
        <w:rPr>
          <w:rFonts w:cs="Arial"/>
          <w:bCs/>
          <w:sz w:val="24"/>
          <w:szCs w:val="24"/>
          <w:lang w:val="el-GR"/>
        </w:rPr>
      </w:pPr>
    </w:p>
    <w:p w:rsidR="00E3792E" w:rsidRDefault="00376869" w:rsidP="00522F25">
      <w:pPr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«Αυτή</w:t>
      </w:r>
      <w:r w:rsidR="0084124E">
        <w:rPr>
          <w:rFonts w:cs="Arial"/>
          <w:bCs/>
          <w:sz w:val="24"/>
          <w:szCs w:val="24"/>
          <w:lang w:val="el-GR"/>
        </w:rPr>
        <w:t xml:space="preserve">, τόνισε ο πρόεδρος της ΚΕΔΕ, </w:t>
      </w:r>
      <w:r>
        <w:rPr>
          <w:rFonts w:cs="Arial"/>
          <w:bCs/>
          <w:sz w:val="24"/>
          <w:szCs w:val="24"/>
          <w:lang w:val="el-GR"/>
        </w:rPr>
        <w:t xml:space="preserve"> είναι η πραγματική αλήθεια και τη «φωνάζουμε», γιατί σε καμία περίπτωση δεν θέλουμε να γίνουμε </w:t>
      </w:r>
      <w:r w:rsidR="00E45731">
        <w:rPr>
          <w:rFonts w:cs="Arial"/>
          <w:bCs/>
          <w:sz w:val="24"/>
          <w:szCs w:val="24"/>
          <w:lang w:val="el-GR"/>
        </w:rPr>
        <w:t xml:space="preserve">οι αεί φταίχτες. </w:t>
      </w:r>
      <w:r w:rsidR="006A48FF">
        <w:rPr>
          <w:rFonts w:cs="Arial"/>
          <w:bCs/>
          <w:sz w:val="24"/>
          <w:szCs w:val="24"/>
          <w:lang w:val="el-GR"/>
        </w:rPr>
        <w:t>Ό</w:t>
      </w:r>
      <w:r>
        <w:rPr>
          <w:rFonts w:cs="Arial"/>
          <w:bCs/>
          <w:sz w:val="24"/>
          <w:szCs w:val="24"/>
          <w:lang w:val="el-GR"/>
        </w:rPr>
        <w:t xml:space="preserve">που υστερούμε, όπου έχουμε άδικο </w:t>
      </w:r>
      <w:r w:rsidR="00D40DFF">
        <w:rPr>
          <w:rFonts w:cs="Arial"/>
          <w:bCs/>
          <w:sz w:val="24"/>
          <w:szCs w:val="24"/>
          <w:lang w:val="el-GR"/>
        </w:rPr>
        <w:t>-</w:t>
      </w:r>
      <w:r w:rsidR="00D40DFF" w:rsidRPr="00D40DFF">
        <w:rPr>
          <w:rFonts w:cs="Arial"/>
          <w:bCs/>
          <w:sz w:val="24"/>
          <w:szCs w:val="24"/>
          <w:lang w:val="el-GR"/>
        </w:rPr>
        <w:t>αν έχουμε</w:t>
      </w:r>
      <w:r w:rsidR="00D40DFF">
        <w:rPr>
          <w:rFonts w:cs="Arial"/>
          <w:bCs/>
          <w:sz w:val="24"/>
          <w:szCs w:val="24"/>
          <w:lang w:val="el-GR"/>
        </w:rPr>
        <w:t xml:space="preserve">- </w:t>
      </w:r>
      <w:r>
        <w:rPr>
          <w:rFonts w:cs="Arial"/>
          <w:bCs/>
          <w:sz w:val="24"/>
          <w:szCs w:val="24"/>
          <w:lang w:val="el-GR"/>
        </w:rPr>
        <w:t xml:space="preserve">θα βγούμε και θα το πούμε. Αν όμως δεν φταίμε σε κάτι και </w:t>
      </w:r>
      <w:r w:rsidR="00E45731">
        <w:rPr>
          <w:rFonts w:cs="Arial"/>
          <w:bCs/>
          <w:sz w:val="24"/>
          <w:szCs w:val="24"/>
          <w:lang w:val="el-GR"/>
        </w:rPr>
        <w:t xml:space="preserve">άδικα </w:t>
      </w:r>
      <w:r>
        <w:rPr>
          <w:rFonts w:cs="Arial"/>
          <w:bCs/>
          <w:sz w:val="24"/>
          <w:szCs w:val="24"/>
          <w:lang w:val="el-GR"/>
        </w:rPr>
        <w:t>κατηγορούμαστε, θα βγαίνουμε δημόσια και θα βάζουμε τα πράγματα στη θέση τους. Οι δήμοι  στη συντριπτική τους πλειοψηφία έχουν κάνει τη δουλειά τους και έχουν προβεί στους καθαρισμούς στις εντός σχεδίου περιοχές</w:t>
      </w:r>
      <w:r w:rsidR="00E45731">
        <w:rPr>
          <w:rFonts w:cs="Arial"/>
          <w:bCs/>
          <w:sz w:val="24"/>
          <w:szCs w:val="24"/>
          <w:lang w:val="el-GR"/>
        </w:rPr>
        <w:t>.</w:t>
      </w:r>
      <w:r w:rsidR="00D40DFF">
        <w:rPr>
          <w:rFonts w:cs="Arial"/>
          <w:bCs/>
          <w:sz w:val="24"/>
          <w:szCs w:val="24"/>
          <w:lang w:val="el-GR"/>
        </w:rPr>
        <w:t>Στην εκτός σχεδίου περιοχ</w:t>
      </w:r>
      <w:r w:rsidR="00E3792E">
        <w:rPr>
          <w:rFonts w:cs="Arial"/>
          <w:bCs/>
          <w:sz w:val="24"/>
          <w:szCs w:val="24"/>
          <w:lang w:val="el-GR"/>
        </w:rPr>
        <w:t>ές</w:t>
      </w:r>
      <w:r w:rsidR="00D40DFF">
        <w:rPr>
          <w:rFonts w:cs="Arial"/>
          <w:bCs/>
          <w:sz w:val="24"/>
          <w:szCs w:val="24"/>
          <w:lang w:val="el-GR"/>
        </w:rPr>
        <w:t xml:space="preserve"> δεν έχουμε εμείς την ευθύνη</w:t>
      </w:r>
      <w:r w:rsidR="00E3792E">
        <w:rPr>
          <w:rFonts w:cs="Arial"/>
          <w:bCs/>
          <w:sz w:val="24"/>
          <w:szCs w:val="24"/>
          <w:lang w:val="el-GR"/>
        </w:rPr>
        <w:t xml:space="preserve">, ούτε στις </w:t>
      </w:r>
      <w:r w:rsidR="00D40DFF">
        <w:rPr>
          <w:rFonts w:cs="Arial"/>
          <w:bCs/>
          <w:sz w:val="24"/>
          <w:szCs w:val="24"/>
          <w:lang w:val="el-GR"/>
        </w:rPr>
        <w:t xml:space="preserve"> δασικές εκτάσεις</w:t>
      </w:r>
      <w:r w:rsidR="00E3792E">
        <w:rPr>
          <w:rFonts w:cs="Arial"/>
          <w:bCs/>
          <w:sz w:val="24"/>
          <w:szCs w:val="24"/>
          <w:lang w:val="el-GR"/>
        </w:rPr>
        <w:t>.</w:t>
      </w:r>
    </w:p>
    <w:p w:rsidR="00E3792E" w:rsidRDefault="00E3792E" w:rsidP="00522F25">
      <w:pPr>
        <w:rPr>
          <w:rFonts w:cs="Arial"/>
          <w:bCs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Με</w:t>
      </w:r>
      <w:r w:rsidR="00D40DFF">
        <w:rPr>
          <w:rFonts w:cs="Arial"/>
          <w:bCs/>
          <w:sz w:val="24"/>
          <w:szCs w:val="24"/>
          <w:lang w:val="el-GR"/>
        </w:rPr>
        <w:t xml:space="preserve"> τα χρήματα που δίδονται, </w:t>
      </w:r>
      <w:r>
        <w:rPr>
          <w:rFonts w:cs="Arial"/>
          <w:bCs/>
          <w:sz w:val="24"/>
          <w:szCs w:val="24"/>
          <w:lang w:val="el-GR"/>
        </w:rPr>
        <w:t xml:space="preserve">για παράδειγμα </w:t>
      </w:r>
      <w:r w:rsidR="006A48FF">
        <w:rPr>
          <w:rFonts w:cs="Arial"/>
          <w:bCs/>
          <w:sz w:val="24"/>
          <w:szCs w:val="24"/>
          <w:lang w:val="el-GR"/>
        </w:rPr>
        <w:t>στο Δήμο μου</w:t>
      </w:r>
      <w:r>
        <w:rPr>
          <w:rFonts w:cs="Arial"/>
          <w:bCs/>
          <w:sz w:val="24"/>
          <w:szCs w:val="24"/>
          <w:lang w:val="el-GR"/>
        </w:rPr>
        <w:t xml:space="preserve"> (αμιγώς αστικός Δήμος</w:t>
      </w:r>
      <w:r w:rsidR="00256DF4">
        <w:rPr>
          <w:rFonts w:cs="Arial"/>
          <w:bCs/>
          <w:sz w:val="24"/>
          <w:szCs w:val="24"/>
          <w:lang w:val="el-GR"/>
        </w:rPr>
        <w:t>)</w:t>
      </w:r>
      <w:r>
        <w:rPr>
          <w:rFonts w:cs="Arial"/>
          <w:bCs/>
          <w:sz w:val="24"/>
          <w:szCs w:val="24"/>
          <w:lang w:val="el-GR"/>
        </w:rPr>
        <w:t xml:space="preserve">, </w:t>
      </w:r>
      <w:r w:rsidR="00D40DFF">
        <w:rPr>
          <w:rFonts w:cs="Arial"/>
          <w:bCs/>
          <w:sz w:val="24"/>
          <w:szCs w:val="24"/>
          <w:lang w:val="el-GR"/>
        </w:rPr>
        <w:t xml:space="preserve"> μπορώ να καθαρίσω τα σαράντα παρατημένα οικόπεδα που έχω. </w:t>
      </w:r>
      <w:r>
        <w:rPr>
          <w:rFonts w:cs="Arial"/>
          <w:bCs/>
          <w:sz w:val="24"/>
          <w:szCs w:val="24"/>
          <w:lang w:val="el-GR"/>
        </w:rPr>
        <w:t>Όμως ο Δήμος Αγρινίου με τους 150 οικισμούς και τα 1</w:t>
      </w:r>
      <w:r w:rsidR="00480449">
        <w:rPr>
          <w:rFonts w:cs="Arial"/>
          <w:bCs/>
          <w:sz w:val="24"/>
          <w:szCs w:val="24"/>
          <w:lang w:val="el-GR"/>
        </w:rPr>
        <w:t>.</w:t>
      </w:r>
      <w:r>
        <w:rPr>
          <w:rFonts w:cs="Arial"/>
          <w:bCs/>
          <w:sz w:val="24"/>
          <w:szCs w:val="24"/>
          <w:lang w:val="el-GR"/>
        </w:rPr>
        <w:t xml:space="preserve">247 τετραγωνικά </w:t>
      </w:r>
      <w:r>
        <w:rPr>
          <w:rFonts w:cs="Arial"/>
          <w:bCs/>
          <w:sz w:val="24"/>
          <w:szCs w:val="24"/>
          <w:lang w:val="el-GR"/>
        </w:rPr>
        <w:lastRenderedPageBreak/>
        <w:t>χιλιόμετρα έκταση μπορεί να προβεί στους απαιτούμενους καθαρισμούς με τα χρήματα που παίρνει;</w:t>
      </w:r>
      <w:r w:rsidR="00D40DFF">
        <w:rPr>
          <w:rFonts w:cs="Arial"/>
          <w:bCs/>
          <w:sz w:val="24"/>
          <w:szCs w:val="24"/>
          <w:lang w:val="el-GR"/>
        </w:rPr>
        <w:t xml:space="preserve">Που ζούμε; Σε ποιους τα λέμε αυτά. Και έρχονται </w:t>
      </w:r>
      <w:r>
        <w:rPr>
          <w:rFonts w:cs="Arial"/>
          <w:bCs/>
          <w:sz w:val="24"/>
          <w:szCs w:val="24"/>
          <w:lang w:val="el-GR"/>
        </w:rPr>
        <w:t>κάποιοι και</w:t>
      </w:r>
      <w:r w:rsidR="00D40DFF">
        <w:rPr>
          <w:rFonts w:cs="Arial"/>
          <w:bCs/>
          <w:sz w:val="24"/>
          <w:szCs w:val="24"/>
          <w:lang w:val="el-GR"/>
        </w:rPr>
        <w:t xml:space="preserve"> τοποθετούνται με έναν μη προσήκοντα και απαράδεκτο τρόπο εναντίον </w:t>
      </w:r>
      <w:r>
        <w:rPr>
          <w:rFonts w:cs="Arial"/>
          <w:bCs/>
          <w:sz w:val="24"/>
          <w:szCs w:val="24"/>
          <w:lang w:val="el-GR"/>
        </w:rPr>
        <w:t>μας»</w:t>
      </w:r>
      <w:r w:rsidR="00D40DFF">
        <w:rPr>
          <w:rFonts w:cs="Arial"/>
          <w:bCs/>
          <w:sz w:val="24"/>
          <w:szCs w:val="24"/>
          <w:lang w:val="el-GR"/>
        </w:rPr>
        <w:t xml:space="preserve">. </w:t>
      </w:r>
    </w:p>
    <w:p w:rsidR="00E3792E" w:rsidRDefault="00E3792E" w:rsidP="0084124E">
      <w:pPr>
        <w:rPr>
          <w:rFonts w:cs="Arial"/>
          <w:bCs/>
          <w:sz w:val="24"/>
          <w:szCs w:val="24"/>
          <w:lang w:val="el-GR"/>
        </w:rPr>
      </w:pPr>
    </w:p>
    <w:p w:rsidR="006A48FF" w:rsidRDefault="0084124E" w:rsidP="0084124E">
      <w:pPr>
        <w:rPr>
          <w:rFonts w:cs="Arial"/>
          <w:sz w:val="24"/>
          <w:szCs w:val="24"/>
          <w:lang w:val="el-GR"/>
        </w:rPr>
      </w:pPr>
      <w:r>
        <w:rPr>
          <w:rFonts w:cs="Arial"/>
          <w:bCs/>
          <w:sz w:val="24"/>
          <w:szCs w:val="24"/>
          <w:lang w:val="el-GR"/>
        </w:rPr>
        <w:t>Τέλος ο κ. Κυρίζογλου</w:t>
      </w:r>
      <w:r w:rsidR="00E3792E">
        <w:rPr>
          <w:rFonts w:cs="Arial"/>
          <w:bCs/>
          <w:sz w:val="24"/>
          <w:szCs w:val="24"/>
          <w:lang w:val="el-GR"/>
        </w:rPr>
        <w:t>επισήμαν</w:t>
      </w:r>
      <w:r>
        <w:rPr>
          <w:rFonts w:cs="Arial"/>
          <w:bCs/>
          <w:sz w:val="24"/>
          <w:szCs w:val="24"/>
          <w:lang w:val="el-GR"/>
        </w:rPr>
        <w:t xml:space="preserve">ε ότι </w:t>
      </w:r>
      <w:r w:rsidR="00E3792E">
        <w:rPr>
          <w:rFonts w:cs="Arial"/>
          <w:bCs/>
          <w:sz w:val="24"/>
          <w:szCs w:val="24"/>
          <w:lang w:val="el-GR"/>
        </w:rPr>
        <w:t>«</w:t>
      </w:r>
      <w:r>
        <w:rPr>
          <w:rFonts w:cs="Arial"/>
          <w:bCs/>
          <w:sz w:val="24"/>
          <w:szCs w:val="24"/>
          <w:lang w:val="el-GR"/>
        </w:rPr>
        <w:t xml:space="preserve">η ίδια η ζωή έδειξε ότι από το 1998 που μεταφέρθηκε η αντιμετώπιση των δασικών πυρκαγιών  στην Πυροσβεστική Υπηρεσία, είχαμε </w:t>
      </w:r>
      <w:r w:rsidRPr="0084124E">
        <w:rPr>
          <w:rFonts w:cs="Arial"/>
          <w:sz w:val="24"/>
          <w:szCs w:val="24"/>
          <w:lang w:val="el-GR"/>
        </w:rPr>
        <w:t xml:space="preserve">200 νεκρούς συνανθρώπους μας, </w:t>
      </w:r>
      <w:r>
        <w:rPr>
          <w:rFonts w:cs="Arial"/>
          <w:sz w:val="24"/>
          <w:szCs w:val="24"/>
          <w:lang w:val="el-GR"/>
        </w:rPr>
        <w:t>πάνω</w:t>
      </w:r>
      <w:r w:rsidRPr="0084124E">
        <w:rPr>
          <w:rFonts w:cs="Arial"/>
          <w:sz w:val="24"/>
          <w:szCs w:val="24"/>
          <w:lang w:val="el-GR"/>
        </w:rPr>
        <w:t xml:space="preserve"> 3.000 σπίτια, αμέτρητα ζώα και χιλιάδες στρέμματα δασών και αγροτικών εκτάσεων καμένα. Νούμερα ασύλληπτα με τεράστιο οικονομικό κόστος και πολλά αμείλικτα γιατί. </w:t>
      </w:r>
      <w:r w:rsidR="00E3792E">
        <w:rPr>
          <w:rFonts w:cs="Arial"/>
          <w:sz w:val="24"/>
          <w:szCs w:val="24"/>
          <w:lang w:val="el-GR"/>
        </w:rPr>
        <w:t>Φυσικά είναι μη κοστολογήσιμη η πολύτιμη ανθρώπινη ζωή.</w:t>
      </w:r>
    </w:p>
    <w:p w:rsidR="0084124E" w:rsidRDefault="00F50E06" w:rsidP="0084124E">
      <w:pPr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Εκ</w:t>
      </w:r>
      <w:r w:rsidR="0084124E" w:rsidRPr="0084124E">
        <w:rPr>
          <w:rFonts w:cs="Arial"/>
          <w:sz w:val="24"/>
          <w:szCs w:val="24"/>
          <w:lang w:val="el-GR"/>
        </w:rPr>
        <w:t xml:space="preserve"> του αποτελέσματος </w:t>
      </w:r>
      <w:r>
        <w:rPr>
          <w:rFonts w:cs="Arial"/>
          <w:sz w:val="24"/>
          <w:szCs w:val="24"/>
          <w:lang w:val="el-GR"/>
        </w:rPr>
        <w:t xml:space="preserve">λοιπόν, </w:t>
      </w:r>
      <w:r w:rsidR="0084124E" w:rsidRPr="00066FC0">
        <w:rPr>
          <w:rFonts w:cs="Arial"/>
          <w:b/>
          <w:bCs/>
          <w:sz w:val="24"/>
          <w:szCs w:val="24"/>
          <w:lang w:val="el-GR"/>
        </w:rPr>
        <w:t xml:space="preserve">είναι άμεση ανάγκη να αλλάξει η στρατηγική και ο σχεδιασμός της πρόληψης και της καταστολής των πυρκαγιών υπαίθρου, </w:t>
      </w:r>
      <w:r w:rsidR="0084124E" w:rsidRPr="0084124E">
        <w:rPr>
          <w:rFonts w:cs="Arial"/>
          <w:sz w:val="24"/>
          <w:szCs w:val="24"/>
          <w:lang w:val="el-GR"/>
        </w:rPr>
        <w:t>με άμεση επαναδιοργάνωση και επαναστελέχωση των αποδιοργανωμένων και υποστελεχωμένων Δασικών Υπηρεσιών</w:t>
      </w:r>
      <w:r w:rsidR="0084124E">
        <w:rPr>
          <w:rFonts w:cs="Arial"/>
          <w:sz w:val="24"/>
          <w:szCs w:val="24"/>
          <w:lang w:val="el-GR"/>
        </w:rPr>
        <w:t>,</w:t>
      </w:r>
      <w:r w:rsidR="0084124E" w:rsidRPr="0084124E">
        <w:rPr>
          <w:rFonts w:cs="Arial"/>
          <w:sz w:val="24"/>
          <w:szCs w:val="24"/>
          <w:lang w:val="el-GR"/>
        </w:rPr>
        <w:t xml:space="preserve"> με ανάθεση σ’ αυτές της </w:t>
      </w:r>
      <w:r w:rsidR="0084124E">
        <w:rPr>
          <w:rFonts w:cs="Arial"/>
          <w:sz w:val="24"/>
          <w:szCs w:val="24"/>
          <w:lang w:val="el-GR"/>
        </w:rPr>
        <w:t xml:space="preserve">διαχείρισης των δασών, της </w:t>
      </w:r>
      <w:r w:rsidR="0084124E" w:rsidRPr="0084124E">
        <w:rPr>
          <w:rFonts w:cs="Arial"/>
          <w:sz w:val="24"/>
          <w:szCs w:val="24"/>
          <w:lang w:val="el-GR"/>
        </w:rPr>
        <w:t>πρόληψης και κατάσβεσης των πυρκαγιών στα δάση και τις δασικές εκτάσεις</w:t>
      </w:r>
      <w:r w:rsidR="0084124E">
        <w:rPr>
          <w:rFonts w:cs="Arial"/>
          <w:sz w:val="24"/>
          <w:szCs w:val="24"/>
          <w:lang w:val="el-GR"/>
        </w:rPr>
        <w:t xml:space="preserve"> και με εμπ</w:t>
      </w:r>
      <w:r w:rsidR="0084124E" w:rsidRPr="0084124E">
        <w:rPr>
          <w:rFonts w:cs="Arial"/>
          <w:bCs/>
          <w:sz w:val="24"/>
          <w:szCs w:val="24"/>
          <w:lang w:val="el-GR"/>
        </w:rPr>
        <w:t>λοκήκαι των τοπικών κοινωνιών και των γεωργικών, δασικών και μελισσοκομικών συνεταιρισμών και των ρ</w:t>
      </w:r>
      <w:r w:rsidR="00256DF4">
        <w:rPr>
          <w:rFonts w:cs="Arial"/>
          <w:bCs/>
          <w:sz w:val="24"/>
          <w:szCs w:val="24"/>
          <w:lang w:val="el-GR"/>
        </w:rPr>
        <w:t>η</w:t>
      </w:r>
      <w:r w:rsidR="0084124E" w:rsidRPr="0084124E">
        <w:rPr>
          <w:rFonts w:cs="Arial"/>
          <w:bCs/>
          <w:sz w:val="24"/>
          <w:szCs w:val="24"/>
          <w:lang w:val="el-GR"/>
        </w:rPr>
        <w:t xml:space="preserve">τινοκαλλιεργητών. </w:t>
      </w:r>
    </w:p>
    <w:p w:rsidR="0084124E" w:rsidRDefault="0084124E" w:rsidP="0084124E">
      <w:pPr>
        <w:rPr>
          <w:rFonts w:cs="Arial"/>
          <w:sz w:val="24"/>
          <w:szCs w:val="24"/>
          <w:lang w:val="el-GR"/>
        </w:rPr>
      </w:pPr>
      <w:r w:rsidRPr="0084124E">
        <w:rPr>
          <w:rFonts w:cs="Arial"/>
          <w:sz w:val="24"/>
          <w:szCs w:val="24"/>
          <w:lang w:val="el-GR"/>
        </w:rPr>
        <w:t xml:space="preserve">Η Πυροσβεστική </w:t>
      </w:r>
      <w:r w:rsidR="00C26E03">
        <w:rPr>
          <w:rFonts w:cs="Arial"/>
          <w:sz w:val="24"/>
          <w:szCs w:val="24"/>
          <w:lang w:val="el-GR"/>
        </w:rPr>
        <w:t>Υπηρεσία να</w:t>
      </w:r>
      <w:r w:rsidRPr="0084124E">
        <w:rPr>
          <w:rFonts w:cs="Arial"/>
          <w:sz w:val="24"/>
          <w:szCs w:val="24"/>
          <w:lang w:val="el-GR"/>
        </w:rPr>
        <w:t xml:space="preserve"> έχει την ευθύνη των λεγόμενων αστικών πυρκαγιών και όταν απαιτείται θα συνεπικουρεί τη Δασική Υπηρεσία.</w:t>
      </w:r>
    </w:p>
    <w:p w:rsidR="00522F25" w:rsidRDefault="00F50E06" w:rsidP="006A48FF">
      <w:pPr>
        <w:rPr>
          <w:rFonts w:cs="Arial"/>
          <w:b/>
          <w:bCs/>
          <w:sz w:val="24"/>
          <w:szCs w:val="24"/>
          <w:lang w:val="el-GR"/>
        </w:rPr>
      </w:pPr>
      <w:r>
        <w:rPr>
          <w:rFonts w:cs="Arial"/>
          <w:b/>
          <w:bCs/>
          <w:sz w:val="24"/>
          <w:szCs w:val="24"/>
          <w:lang w:val="el-GR"/>
        </w:rPr>
        <w:t>Α</w:t>
      </w:r>
      <w:r w:rsidR="00C26E03" w:rsidRPr="00066FC0">
        <w:rPr>
          <w:rFonts w:cs="Arial"/>
          <w:b/>
          <w:bCs/>
          <w:sz w:val="24"/>
          <w:szCs w:val="24"/>
          <w:lang w:val="el-GR"/>
        </w:rPr>
        <w:t>υτό έδειξε η</w:t>
      </w:r>
      <w:r w:rsidR="001C42F9">
        <w:rPr>
          <w:rFonts w:cs="Arial"/>
          <w:b/>
          <w:bCs/>
          <w:sz w:val="24"/>
          <w:szCs w:val="24"/>
          <w:lang w:val="el-GR"/>
        </w:rPr>
        <w:t xml:space="preserve"> ίδια η </w:t>
      </w:r>
      <w:r w:rsidR="00C26E03" w:rsidRPr="00066FC0">
        <w:rPr>
          <w:rFonts w:cs="Arial"/>
          <w:b/>
          <w:bCs/>
          <w:sz w:val="24"/>
          <w:szCs w:val="24"/>
          <w:lang w:val="el-GR"/>
        </w:rPr>
        <w:t>ζωή. Και επειδή φωτιές είχαμε και θα έχουμε και ζούμε τα αποτελέσματα της κλιματικής αλλαγής, πρέπει να αλλάξουμε στρατηγική στην αντιμετώπισή τους».</w:t>
      </w:r>
    </w:p>
    <w:p w:rsidR="001731EA" w:rsidRDefault="001731EA" w:rsidP="006A48FF">
      <w:pPr>
        <w:rPr>
          <w:rFonts w:cs="Arial"/>
          <w:b/>
          <w:bCs/>
          <w:sz w:val="24"/>
          <w:szCs w:val="24"/>
          <w:lang w:val="el-GR"/>
        </w:rPr>
      </w:pPr>
    </w:p>
    <w:p w:rsidR="001731EA" w:rsidRPr="001731EA" w:rsidRDefault="001731EA" w:rsidP="006A48FF">
      <w:pPr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Το ΔΣ της ΚΕΔΕ συμφώνησε </w:t>
      </w:r>
      <w:r w:rsidRPr="001731EA">
        <w:rPr>
          <w:rFonts w:cs="Arial"/>
          <w:sz w:val="24"/>
          <w:szCs w:val="24"/>
          <w:lang w:val="el-GR"/>
        </w:rPr>
        <w:t xml:space="preserve">ομόφωνα </w:t>
      </w:r>
      <w:r>
        <w:rPr>
          <w:rFonts w:cs="Arial"/>
          <w:sz w:val="24"/>
          <w:szCs w:val="24"/>
          <w:lang w:val="el-GR"/>
        </w:rPr>
        <w:t>με την τοποθέτηση του Προέδρου της ΚΕΔΕ.</w:t>
      </w:r>
    </w:p>
    <w:p w:rsidR="00522F25" w:rsidRDefault="00522F25" w:rsidP="009051FC">
      <w:pPr>
        <w:jc w:val="right"/>
        <w:rPr>
          <w:rFonts w:cs="Arial"/>
          <w:b/>
          <w:sz w:val="24"/>
          <w:szCs w:val="24"/>
          <w:lang w:val="el-GR"/>
        </w:rPr>
      </w:pPr>
    </w:p>
    <w:p w:rsidR="00600B6C" w:rsidRPr="00351F1E" w:rsidRDefault="00600B6C" w:rsidP="009051FC">
      <w:pPr>
        <w:jc w:val="right"/>
        <w:rPr>
          <w:rFonts w:cs="Arial"/>
          <w:b/>
          <w:sz w:val="24"/>
          <w:szCs w:val="24"/>
          <w:lang w:val="el-GR"/>
        </w:rPr>
      </w:pPr>
      <w:r w:rsidRPr="00351F1E">
        <w:rPr>
          <w:rFonts w:cs="Arial"/>
          <w:b/>
          <w:sz w:val="24"/>
          <w:szCs w:val="24"/>
          <w:lang w:val="el-GR"/>
        </w:rPr>
        <w:t>ΓΡΑΦΕΙΟ ΤΥΠΟΥ</w:t>
      </w:r>
    </w:p>
    <w:p w:rsidR="000752B5" w:rsidRPr="00351F1E" w:rsidRDefault="000752B5" w:rsidP="009051FC">
      <w:pPr>
        <w:rPr>
          <w:rFonts w:cs="Arial"/>
          <w:b/>
          <w:sz w:val="24"/>
          <w:szCs w:val="24"/>
          <w:lang w:val="el-GR"/>
        </w:rPr>
      </w:pPr>
    </w:p>
    <w:p w:rsidR="000752B5" w:rsidRPr="00364D54" w:rsidRDefault="000752B5" w:rsidP="008B2F25">
      <w:pPr>
        <w:rPr>
          <w:rFonts w:cs="Arial"/>
          <w:bCs/>
          <w:sz w:val="24"/>
          <w:szCs w:val="24"/>
          <w:lang w:val="el-GR"/>
        </w:rPr>
      </w:pPr>
    </w:p>
    <w:sectPr w:rsidR="000752B5" w:rsidRPr="00364D54" w:rsidSect="00B653CC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ECC"/>
    <w:multiLevelType w:val="hybridMultilevel"/>
    <w:tmpl w:val="447CBC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B16"/>
    <w:multiLevelType w:val="hybridMultilevel"/>
    <w:tmpl w:val="FAD667CA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33548E"/>
    <w:multiLevelType w:val="hybridMultilevel"/>
    <w:tmpl w:val="4B42923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E34927"/>
    <w:multiLevelType w:val="hybridMultilevel"/>
    <w:tmpl w:val="19ECD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0A2"/>
    <w:multiLevelType w:val="hybridMultilevel"/>
    <w:tmpl w:val="75083F4C"/>
    <w:lvl w:ilvl="0" w:tplc="F55668A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ascii="Comic Sans MS" w:hAnsi="Comic Sans MS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5">
    <w:nsid w:val="11E5382B"/>
    <w:multiLevelType w:val="hybridMultilevel"/>
    <w:tmpl w:val="1646BF22"/>
    <w:lvl w:ilvl="0" w:tplc="0276CBAA">
      <w:numFmt w:val="bullet"/>
      <w:lvlText w:val=""/>
      <w:lvlJc w:val="left"/>
      <w:pPr>
        <w:ind w:left="54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C6125B7E">
      <w:numFmt w:val="bullet"/>
      <w:lvlText w:val="•"/>
      <w:lvlJc w:val="left"/>
      <w:pPr>
        <w:ind w:left="1444" w:hanging="360"/>
      </w:pPr>
      <w:rPr>
        <w:rFonts w:hint="default"/>
        <w:lang w:val="el-GR" w:eastAsia="en-US" w:bidi="ar-SA"/>
      </w:rPr>
    </w:lvl>
    <w:lvl w:ilvl="2" w:tplc="4DE0D844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3" w:tplc="37B803C4">
      <w:numFmt w:val="bullet"/>
      <w:lvlText w:val="•"/>
      <w:lvlJc w:val="left"/>
      <w:pPr>
        <w:ind w:left="3253" w:hanging="360"/>
      </w:pPr>
      <w:rPr>
        <w:rFonts w:hint="default"/>
        <w:lang w:val="el-GR" w:eastAsia="en-US" w:bidi="ar-SA"/>
      </w:rPr>
    </w:lvl>
    <w:lvl w:ilvl="4" w:tplc="DC3A3CF6">
      <w:numFmt w:val="bullet"/>
      <w:lvlText w:val="•"/>
      <w:lvlJc w:val="left"/>
      <w:pPr>
        <w:ind w:left="4158" w:hanging="360"/>
      </w:pPr>
      <w:rPr>
        <w:rFonts w:hint="default"/>
        <w:lang w:val="el-GR" w:eastAsia="en-US" w:bidi="ar-SA"/>
      </w:rPr>
    </w:lvl>
    <w:lvl w:ilvl="5" w:tplc="3412E740">
      <w:numFmt w:val="bullet"/>
      <w:lvlText w:val="•"/>
      <w:lvlJc w:val="left"/>
      <w:pPr>
        <w:ind w:left="5063" w:hanging="360"/>
      </w:pPr>
      <w:rPr>
        <w:rFonts w:hint="default"/>
        <w:lang w:val="el-GR" w:eastAsia="en-US" w:bidi="ar-SA"/>
      </w:rPr>
    </w:lvl>
    <w:lvl w:ilvl="6" w:tplc="3B9A093C">
      <w:numFmt w:val="bullet"/>
      <w:lvlText w:val="•"/>
      <w:lvlJc w:val="left"/>
      <w:pPr>
        <w:ind w:left="5967" w:hanging="360"/>
      </w:pPr>
      <w:rPr>
        <w:rFonts w:hint="default"/>
        <w:lang w:val="el-GR" w:eastAsia="en-US" w:bidi="ar-SA"/>
      </w:rPr>
    </w:lvl>
    <w:lvl w:ilvl="7" w:tplc="92D211AC">
      <w:numFmt w:val="bullet"/>
      <w:lvlText w:val="•"/>
      <w:lvlJc w:val="left"/>
      <w:pPr>
        <w:ind w:left="6872" w:hanging="360"/>
      </w:pPr>
      <w:rPr>
        <w:rFonts w:hint="default"/>
        <w:lang w:val="el-GR" w:eastAsia="en-US" w:bidi="ar-SA"/>
      </w:rPr>
    </w:lvl>
    <w:lvl w:ilvl="8" w:tplc="3354646E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</w:abstractNum>
  <w:abstractNum w:abstractNumId="6">
    <w:nsid w:val="17541819"/>
    <w:multiLevelType w:val="hybridMultilevel"/>
    <w:tmpl w:val="6A443A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20E9"/>
    <w:multiLevelType w:val="hybridMultilevel"/>
    <w:tmpl w:val="A31CE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C9064B"/>
    <w:multiLevelType w:val="hybridMultilevel"/>
    <w:tmpl w:val="21169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531C4"/>
    <w:multiLevelType w:val="hybridMultilevel"/>
    <w:tmpl w:val="C0C82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37D6A"/>
    <w:multiLevelType w:val="hybridMultilevel"/>
    <w:tmpl w:val="CD9EC7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D27D5"/>
    <w:multiLevelType w:val="hybridMultilevel"/>
    <w:tmpl w:val="B82AD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1854"/>
    <w:multiLevelType w:val="hybridMultilevel"/>
    <w:tmpl w:val="0D96B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17B9C"/>
    <w:multiLevelType w:val="hybridMultilevel"/>
    <w:tmpl w:val="7DB29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E6EC2"/>
    <w:multiLevelType w:val="hybridMultilevel"/>
    <w:tmpl w:val="C93EDF7A"/>
    <w:lvl w:ilvl="0" w:tplc="DFDEE2B6">
      <w:start w:val="1"/>
      <w:numFmt w:val="decimal"/>
      <w:lvlText w:val="%1."/>
      <w:lvlJc w:val="left"/>
      <w:pPr>
        <w:ind w:left="54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DC0408B2">
      <w:numFmt w:val="bullet"/>
      <w:lvlText w:val="•"/>
      <w:lvlJc w:val="left"/>
      <w:pPr>
        <w:ind w:left="1444" w:hanging="360"/>
      </w:pPr>
      <w:rPr>
        <w:rFonts w:hint="default"/>
        <w:lang w:val="el-GR" w:eastAsia="en-US" w:bidi="ar-SA"/>
      </w:rPr>
    </w:lvl>
    <w:lvl w:ilvl="2" w:tplc="E482FCB6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3" w:tplc="69DA34EA">
      <w:numFmt w:val="bullet"/>
      <w:lvlText w:val="•"/>
      <w:lvlJc w:val="left"/>
      <w:pPr>
        <w:ind w:left="3253" w:hanging="360"/>
      </w:pPr>
      <w:rPr>
        <w:rFonts w:hint="default"/>
        <w:lang w:val="el-GR" w:eastAsia="en-US" w:bidi="ar-SA"/>
      </w:rPr>
    </w:lvl>
    <w:lvl w:ilvl="4" w:tplc="688E7CA8">
      <w:numFmt w:val="bullet"/>
      <w:lvlText w:val="•"/>
      <w:lvlJc w:val="left"/>
      <w:pPr>
        <w:ind w:left="4158" w:hanging="360"/>
      </w:pPr>
      <w:rPr>
        <w:rFonts w:hint="default"/>
        <w:lang w:val="el-GR" w:eastAsia="en-US" w:bidi="ar-SA"/>
      </w:rPr>
    </w:lvl>
    <w:lvl w:ilvl="5" w:tplc="992EEE3E">
      <w:numFmt w:val="bullet"/>
      <w:lvlText w:val="•"/>
      <w:lvlJc w:val="left"/>
      <w:pPr>
        <w:ind w:left="5063" w:hanging="360"/>
      </w:pPr>
      <w:rPr>
        <w:rFonts w:hint="default"/>
        <w:lang w:val="el-GR" w:eastAsia="en-US" w:bidi="ar-SA"/>
      </w:rPr>
    </w:lvl>
    <w:lvl w:ilvl="6" w:tplc="7EEA62E6">
      <w:numFmt w:val="bullet"/>
      <w:lvlText w:val="•"/>
      <w:lvlJc w:val="left"/>
      <w:pPr>
        <w:ind w:left="5967" w:hanging="360"/>
      </w:pPr>
      <w:rPr>
        <w:rFonts w:hint="default"/>
        <w:lang w:val="el-GR" w:eastAsia="en-US" w:bidi="ar-SA"/>
      </w:rPr>
    </w:lvl>
    <w:lvl w:ilvl="7" w:tplc="ACF0DD70">
      <w:numFmt w:val="bullet"/>
      <w:lvlText w:val="•"/>
      <w:lvlJc w:val="left"/>
      <w:pPr>
        <w:ind w:left="6872" w:hanging="360"/>
      </w:pPr>
      <w:rPr>
        <w:rFonts w:hint="default"/>
        <w:lang w:val="el-GR" w:eastAsia="en-US" w:bidi="ar-SA"/>
      </w:rPr>
    </w:lvl>
    <w:lvl w:ilvl="8" w:tplc="CEE85AD0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</w:abstractNum>
  <w:abstractNum w:abstractNumId="15">
    <w:nsid w:val="2D444F4B"/>
    <w:multiLevelType w:val="hybridMultilevel"/>
    <w:tmpl w:val="5B78674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5B81D96"/>
    <w:multiLevelType w:val="hybridMultilevel"/>
    <w:tmpl w:val="CA4C6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D752C"/>
    <w:multiLevelType w:val="hybridMultilevel"/>
    <w:tmpl w:val="C78E0FF8"/>
    <w:lvl w:ilvl="0" w:tplc="E7DEE596">
      <w:numFmt w:val="bullet"/>
      <w:lvlText w:val="-"/>
      <w:lvlJc w:val="left"/>
      <w:pPr>
        <w:ind w:left="978" w:hanging="557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1B248C4">
      <w:start w:val="1"/>
      <w:numFmt w:val="upperRoman"/>
      <w:lvlText w:val="%2."/>
      <w:lvlJc w:val="left"/>
      <w:pPr>
        <w:ind w:left="4687" w:hanging="197"/>
        <w:jc w:val="right"/>
      </w:pPr>
      <w:rPr>
        <w:rFonts w:hint="default"/>
        <w:spacing w:val="-1"/>
        <w:w w:val="100"/>
        <w:lang w:val="el-GR" w:eastAsia="en-US" w:bidi="ar-SA"/>
      </w:rPr>
    </w:lvl>
    <w:lvl w:ilvl="2" w:tplc="DA407FB2">
      <w:numFmt w:val="bullet"/>
      <w:lvlText w:val="•"/>
      <w:lvlJc w:val="left"/>
      <w:pPr>
        <w:ind w:left="5225" w:hanging="197"/>
      </w:pPr>
      <w:rPr>
        <w:rFonts w:hint="default"/>
        <w:lang w:val="el-GR" w:eastAsia="en-US" w:bidi="ar-SA"/>
      </w:rPr>
    </w:lvl>
    <w:lvl w:ilvl="3" w:tplc="4238C2A2">
      <w:numFmt w:val="bullet"/>
      <w:lvlText w:val="•"/>
      <w:lvlJc w:val="left"/>
      <w:pPr>
        <w:ind w:left="5770" w:hanging="197"/>
      </w:pPr>
      <w:rPr>
        <w:rFonts w:hint="default"/>
        <w:lang w:val="el-GR" w:eastAsia="en-US" w:bidi="ar-SA"/>
      </w:rPr>
    </w:lvl>
    <w:lvl w:ilvl="4" w:tplc="5C602184">
      <w:numFmt w:val="bullet"/>
      <w:lvlText w:val="•"/>
      <w:lvlJc w:val="left"/>
      <w:pPr>
        <w:ind w:left="6315" w:hanging="197"/>
      </w:pPr>
      <w:rPr>
        <w:rFonts w:hint="default"/>
        <w:lang w:val="el-GR" w:eastAsia="en-US" w:bidi="ar-SA"/>
      </w:rPr>
    </w:lvl>
    <w:lvl w:ilvl="5" w:tplc="15E0A7A8">
      <w:numFmt w:val="bullet"/>
      <w:lvlText w:val="•"/>
      <w:lvlJc w:val="left"/>
      <w:pPr>
        <w:ind w:left="6860" w:hanging="197"/>
      </w:pPr>
      <w:rPr>
        <w:rFonts w:hint="default"/>
        <w:lang w:val="el-GR" w:eastAsia="en-US" w:bidi="ar-SA"/>
      </w:rPr>
    </w:lvl>
    <w:lvl w:ilvl="6" w:tplc="4F5017D6">
      <w:numFmt w:val="bullet"/>
      <w:lvlText w:val="•"/>
      <w:lvlJc w:val="left"/>
      <w:pPr>
        <w:ind w:left="7405" w:hanging="197"/>
      </w:pPr>
      <w:rPr>
        <w:rFonts w:hint="default"/>
        <w:lang w:val="el-GR" w:eastAsia="en-US" w:bidi="ar-SA"/>
      </w:rPr>
    </w:lvl>
    <w:lvl w:ilvl="7" w:tplc="B748F9D2">
      <w:numFmt w:val="bullet"/>
      <w:lvlText w:val="•"/>
      <w:lvlJc w:val="left"/>
      <w:pPr>
        <w:ind w:left="7950" w:hanging="197"/>
      </w:pPr>
      <w:rPr>
        <w:rFonts w:hint="default"/>
        <w:lang w:val="el-GR" w:eastAsia="en-US" w:bidi="ar-SA"/>
      </w:rPr>
    </w:lvl>
    <w:lvl w:ilvl="8" w:tplc="74DC8DF0">
      <w:numFmt w:val="bullet"/>
      <w:lvlText w:val="•"/>
      <w:lvlJc w:val="left"/>
      <w:pPr>
        <w:ind w:left="8496" w:hanging="197"/>
      </w:pPr>
      <w:rPr>
        <w:rFonts w:hint="default"/>
        <w:lang w:val="el-GR" w:eastAsia="en-US" w:bidi="ar-SA"/>
      </w:rPr>
    </w:lvl>
  </w:abstractNum>
  <w:abstractNum w:abstractNumId="18">
    <w:nsid w:val="412D1D4F"/>
    <w:multiLevelType w:val="hybridMultilevel"/>
    <w:tmpl w:val="03787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D76C1"/>
    <w:multiLevelType w:val="hybridMultilevel"/>
    <w:tmpl w:val="2F5058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05E6"/>
    <w:multiLevelType w:val="hybridMultilevel"/>
    <w:tmpl w:val="E5467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0256"/>
    <w:multiLevelType w:val="hybridMultilevel"/>
    <w:tmpl w:val="234EE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E7742"/>
    <w:multiLevelType w:val="hybridMultilevel"/>
    <w:tmpl w:val="E8DE3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16D74"/>
    <w:multiLevelType w:val="hybridMultilevel"/>
    <w:tmpl w:val="8B142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0BB3"/>
    <w:multiLevelType w:val="hybridMultilevel"/>
    <w:tmpl w:val="EFC87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95FE5"/>
    <w:multiLevelType w:val="hybridMultilevel"/>
    <w:tmpl w:val="BA4C7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D1720"/>
    <w:multiLevelType w:val="hybridMultilevel"/>
    <w:tmpl w:val="C3FE6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316F9"/>
    <w:multiLevelType w:val="hybridMultilevel"/>
    <w:tmpl w:val="24EE0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33640"/>
    <w:multiLevelType w:val="hybridMultilevel"/>
    <w:tmpl w:val="CCB4B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72406"/>
    <w:multiLevelType w:val="hybridMultilevel"/>
    <w:tmpl w:val="1FB25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E47D2"/>
    <w:multiLevelType w:val="hybridMultilevel"/>
    <w:tmpl w:val="471C7692"/>
    <w:lvl w:ilvl="0" w:tplc="A98625A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B72481C"/>
    <w:multiLevelType w:val="hybridMultilevel"/>
    <w:tmpl w:val="1AE64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425F0"/>
    <w:multiLevelType w:val="hybridMultilevel"/>
    <w:tmpl w:val="4224E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C63B0"/>
    <w:multiLevelType w:val="hybridMultilevel"/>
    <w:tmpl w:val="69BCD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91AC6"/>
    <w:multiLevelType w:val="hybridMultilevel"/>
    <w:tmpl w:val="E3D6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0"/>
  </w:num>
  <w:num w:numId="5">
    <w:abstractNumId w:val="19"/>
  </w:num>
  <w:num w:numId="6">
    <w:abstractNumId w:val="30"/>
  </w:num>
  <w:num w:numId="7">
    <w:abstractNumId w:val="16"/>
  </w:num>
  <w:num w:numId="8">
    <w:abstractNumId w:val="3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7"/>
  </w:num>
  <w:num w:numId="14">
    <w:abstractNumId w:val="22"/>
  </w:num>
  <w:num w:numId="15">
    <w:abstractNumId w:val="1"/>
  </w:num>
  <w:num w:numId="16">
    <w:abstractNumId w:val="23"/>
  </w:num>
  <w:num w:numId="17">
    <w:abstractNumId w:val="15"/>
  </w:num>
  <w:num w:numId="18">
    <w:abstractNumId w:val="34"/>
  </w:num>
  <w:num w:numId="19">
    <w:abstractNumId w:val="9"/>
  </w:num>
  <w:num w:numId="20">
    <w:abstractNumId w:val="26"/>
  </w:num>
  <w:num w:numId="21">
    <w:abstractNumId w:val="27"/>
  </w:num>
  <w:num w:numId="22">
    <w:abstractNumId w:val="5"/>
  </w:num>
  <w:num w:numId="23">
    <w:abstractNumId w:val="14"/>
  </w:num>
  <w:num w:numId="24">
    <w:abstractNumId w:val="17"/>
  </w:num>
  <w:num w:numId="25">
    <w:abstractNumId w:val="13"/>
  </w:num>
  <w:num w:numId="26">
    <w:abstractNumId w:val="12"/>
  </w:num>
  <w:num w:numId="27">
    <w:abstractNumId w:val="10"/>
  </w:num>
  <w:num w:numId="28">
    <w:abstractNumId w:val="25"/>
  </w:num>
  <w:num w:numId="29">
    <w:abstractNumId w:val="21"/>
  </w:num>
  <w:num w:numId="30">
    <w:abstractNumId w:val="29"/>
  </w:num>
  <w:num w:numId="31">
    <w:abstractNumId w:val="8"/>
  </w:num>
  <w:num w:numId="32">
    <w:abstractNumId w:val="4"/>
  </w:num>
  <w:num w:numId="33">
    <w:abstractNumId w:val="2"/>
  </w:num>
  <w:num w:numId="34">
    <w:abstractNumId w:val="3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20F6"/>
    <w:rsid w:val="000023E7"/>
    <w:rsid w:val="00006B91"/>
    <w:rsid w:val="0001194A"/>
    <w:rsid w:val="00030EBD"/>
    <w:rsid w:val="0005440A"/>
    <w:rsid w:val="00057B87"/>
    <w:rsid w:val="00066FC0"/>
    <w:rsid w:val="00070D3C"/>
    <w:rsid w:val="000722C2"/>
    <w:rsid w:val="00074D00"/>
    <w:rsid w:val="000752B5"/>
    <w:rsid w:val="00083738"/>
    <w:rsid w:val="00093939"/>
    <w:rsid w:val="000C0952"/>
    <w:rsid w:val="000C7535"/>
    <w:rsid w:val="000D4C64"/>
    <w:rsid w:val="000E0025"/>
    <w:rsid w:val="000E20F6"/>
    <w:rsid w:val="000F3964"/>
    <w:rsid w:val="000F7373"/>
    <w:rsid w:val="00105ADC"/>
    <w:rsid w:val="00112130"/>
    <w:rsid w:val="0011510B"/>
    <w:rsid w:val="00126CCE"/>
    <w:rsid w:val="001341A1"/>
    <w:rsid w:val="00147A31"/>
    <w:rsid w:val="00151217"/>
    <w:rsid w:val="001539A1"/>
    <w:rsid w:val="00171D82"/>
    <w:rsid w:val="001731EA"/>
    <w:rsid w:val="00180368"/>
    <w:rsid w:val="001A30B1"/>
    <w:rsid w:val="001A3B4C"/>
    <w:rsid w:val="001B3876"/>
    <w:rsid w:val="001B40E9"/>
    <w:rsid w:val="001C42F9"/>
    <w:rsid w:val="001C77C7"/>
    <w:rsid w:val="001D4B45"/>
    <w:rsid w:val="001E3AC0"/>
    <w:rsid w:val="001E7626"/>
    <w:rsid w:val="001E7AD6"/>
    <w:rsid w:val="001F3268"/>
    <w:rsid w:val="00210623"/>
    <w:rsid w:val="00211960"/>
    <w:rsid w:val="0022307C"/>
    <w:rsid w:val="0022644E"/>
    <w:rsid w:val="002274DF"/>
    <w:rsid w:val="00242492"/>
    <w:rsid w:val="00253F4F"/>
    <w:rsid w:val="00254C02"/>
    <w:rsid w:val="00256DF4"/>
    <w:rsid w:val="002615C8"/>
    <w:rsid w:val="002842AD"/>
    <w:rsid w:val="002A0A19"/>
    <w:rsid w:val="002A5575"/>
    <w:rsid w:val="002D6B70"/>
    <w:rsid w:val="002E01AB"/>
    <w:rsid w:val="002F6724"/>
    <w:rsid w:val="00303E25"/>
    <w:rsid w:val="00307E07"/>
    <w:rsid w:val="00313274"/>
    <w:rsid w:val="0031364A"/>
    <w:rsid w:val="00335AEA"/>
    <w:rsid w:val="00336B64"/>
    <w:rsid w:val="00351F1E"/>
    <w:rsid w:val="00352D0C"/>
    <w:rsid w:val="0035644B"/>
    <w:rsid w:val="00361505"/>
    <w:rsid w:val="00364D54"/>
    <w:rsid w:val="00366893"/>
    <w:rsid w:val="00376869"/>
    <w:rsid w:val="00391616"/>
    <w:rsid w:val="003970EF"/>
    <w:rsid w:val="003A1755"/>
    <w:rsid w:val="003A1AF9"/>
    <w:rsid w:val="003B29DC"/>
    <w:rsid w:val="003B59C6"/>
    <w:rsid w:val="003C2470"/>
    <w:rsid w:val="003D5FD9"/>
    <w:rsid w:val="00405F79"/>
    <w:rsid w:val="004105AB"/>
    <w:rsid w:val="0041596D"/>
    <w:rsid w:val="00442230"/>
    <w:rsid w:val="00455FA7"/>
    <w:rsid w:val="00464C85"/>
    <w:rsid w:val="00465100"/>
    <w:rsid w:val="00466DAF"/>
    <w:rsid w:val="00476816"/>
    <w:rsid w:val="00476E7F"/>
    <w:rsid w:val="00480449"/>
    <w:rsid w:val="004821B1"/>
    <w:rsid w:val="004855E9"/>
    <w:rsid w:val="00487413"/>
    <w:rsid w:val="004A350D"/>
    <w:rsid w:val="004B0526"/>
    <w:rsid w:val="004C5AA0"/>
    <w:rsid w:val="004E1A09"/>
    <w:rsid w:val="004F4036"/>
    <w:rsid w:val="005054B9"/>
    <w:rsid w:val="005077C6"/>
    <w:rsid w:val="00522F25"/>
    <w:rsid w:val="005327C1"/>
    <w:rsid w:val="00550DE1"/>
    <w:rsid w:val="005515EE"/>
    <w:rsid w:val="00551AFC"/>
    <w:rsid w:val="0055390C"/>
    <w:rsid w:val="005629F9"/>
    <w:rsid w:val="00563AA4"/>
    <w:rsid w:val="00575857"/>
    <w:rsid w:val="00586397"/>
    <w:rsid w:val="005A7B8A"/>
    <w:rsid w:val="005B29D9"/>
    <w:rsid w:val="005B5D56"/>
    <w:rsid w:val="005B7B23"/>
    <w:rsid w:val="005D7064"/>
    <w:rsid w:val="005E0946"/>
    <w:rsid w:val="005E388B"/>
    <w:rsid w:val="005E3B28"/>
    <w:rsid w:val="005F23AE"/>
    <w:rsid w:val="00600B6C"/>
    <w:rsid w:val="006127AD"/>
    <w:rsid w:val="00633281"/>
    <w:rsid w:val="0065461F"/>
    <w:rsid w:val="00666E62"/>
    <w:rsid w:val="006728F7"/>
    <w:rsid w:val="006957D7"/>
    <w:rsid w:val="006A48FF"/>
    <w:rsid w:val="006A4EE9"/>
    <w:rsid w:val="006B05CB"/>
    <w:rsid w:val="006B760C"/>
    <w:rsid w:val="006E1BE2"/>
    <w:rsid w:val="006E4224"/>
    <w:rsid w:val="00700DF1"/>
    <w:rsid w:val="00733565"/>
    <w:rsid w:val="00755E9F"/>
    <w:rsid w:val="007610D8"/>
    <w:rsid w:val="0076397B"/>
    <w:rsid w:val="00764A72"/>
    <w:rsid w:val="0079131E"/>
    <w:rsid w:val="007A19D5"/>
    <w:rsid w:val="007B7F30"/>
    <w:rsid w:val="007C4D66"/>
    <w:rsid w:val="007C6FD6"/>
    <w:rsid w:val="007D260E"/>
    <w:rsid w:val="007E3DC2"/>
    <w:rsid w:val="007F04C7"/>
    <w:rsid w:val="007F05D1"/>
    <w:rsid w:val="00800888"/>
    <w:rsid w:val="00812B99"/>
    <w:rsid w:val="00813998"/>
    <w:rsid w:val="00814BD8"/>
    <w:rsid w:val="008215C2"/>
    <w:rsid w:val="008228EC"/>
    <w:rsid w:val="0084074F"/>
    <w:rsid w:val="0084124E"/>
    <w:rsid w:val="00851A5F"/>
    <w:rsid w:val="008714AE"/>
    <w:rsid w:val="008718A9"/>
    <w:rsid w:val="00871C93"/>
    <w:rsid w:val="00873CD0"/>
    <w:rsid w:val="00875AEB"/>
    <w:rsid w:val="008A28D8"/>
    <w:rsid w:val="008A6A4B"/>
    <w:rsid w:val="008B038E"/>
    <w:rsid w:val="008B2F25"/>
    <w:rsid w:val="008B4CD2"/>
    <w:rsid w:val="008B4F0A"/>
    <w:rsid w:val="008C0BB8"/>
    <w:rsid w:val="008C2416"/>
    <w:rsid w:val="008D5F5E"/>
    <w:rsid w:val="008F151D"/>
    <w:rsid w:val="008F316C"/>
    <w:rsid w:val="009051FC"/>
    <w:rsid w:val="0090583B"/>
    <w:rsid w:val="00912652"/>
    <w:rsid w:val="009178C6"/>
    <w:rsid w:val="00924E07"/>
    <w:rsid w:val="00927467"/>
    <w:rsid w:val="00947151"/>
    <w:rsid w:val="00955BD2"/>
    <w:rsid w:val="00961AC1"/>
    <w:rsid w:val="009744FE"/>
    <w:rsid w:val="00987B3C"/>
    <w:rsid w:val="00996E7B"/>
    <w:rsid w:val="009A0775"/>
    <w:rsid w:val="009C2DC6"/>
    <w:rsid w:val="009C38E5"/>
    <w:rsid w:val="009C7988"/>
    <w:rsid w:val="009C7EF6"/>
    <w:rsid w:val="009E4B6E"/>
    <w:rsid w:val="009E56DA"/>
    <w:rsid w:val="00A0564F"/>
    <w:rsid w:val="00A06F71"/>
    <w:rsid w:val="00A123FA"/>
    <w:rsid w:val="00A320D6"/>
    <w:rsid w:val="00A47635"/>
    <w:rsid w:val="00A61AAC"/>
    <w:rsid w:val="00A61CD0"/>
    <w:rsid w:val="00A62451"/>
    <w:rsid w:val="00A8696F"/>
    <w:rsid w:val="00A94E83"/>
    <w:rsid w:val="00A951D3"/>
    <w:rsid w:val="00AC7008"/>
    <w:rsid w:val="00AC7E5F"/>
    <w:rsid w:val="00AE104B"/>
    <w:rsid w:val="00AF24C8"/>
    <w:rsid w:val="00B17EC4"/>
    <w:rsid w:val="00B24428"/>
    <w:rsid w:val="00B5301D"/>
    <w:rsid w:val="00B6095F"/>
    <w:rsid w:val="00B653CC"/>
    <w:rsid w:val="00B778E6"/>
    <w:rsid w:val="00B96E55"/>
    <w:rsid w:val="00B972A4"/>
    <w:rsid w:val="00BA4982"/>
    <w:rsid w:val="00BA67BD"/>
    <w:rsid w:val="00BA67E2"/>
    <w:rsid w:val="00BB173A"/>
    <w:rsid w:val="00BB44CB"/>
    <w:rsid w:val="00BC299A"/>
    <w:rsid w:val="00BC5823"/>
    <w:rsid w:val="00BD6DAD"/>
    <w:rsid w:val="00BE4C13"/>
    <w:rsid w:val="00BE5F9A"/>
    <w:rsid w:val="00BE6931"/>
    <w:rsid w:val="00C11EE9"/>
    <w:rsid w:val="00C152A8"/>
    <w:rsid w:val="00C172A6"/>
    <w:rsid w:val="00C26E03"/>
    <w:rsid w:val="00C41010"/>
    <w:rsid w:val="00C64BDA"/>
    <w:rsid w:val="00C73384"/>
    <w:rsid w:val="00C73B68"/>
    <w:rsid w:val="00C90F45"/>
    <w:rsid w:val="00CA74E9"/>
    <w:rsid w:val="00CA7A02"/>
    <w:rsid w:val="00CC3C12"/>
    <w:rsid w:val="00CC3E68"/>
    <w:rsid w:val="00CE24A2"/>
    <w:rsid w:val="00D0192A"/>
    <w:rsid w:val="00D1346F"/>
    <w:rsid w:val="00D326BC"/>
    <w:rsid w:val="00D40DFF"/>
    <w:rsid w:val="00D4227A"/>
    <w:rsid w:val="00D42B04"/>
    <w:rsid w:val="00D52F4B"/>
    <w:rsid w:val="00D53104"/>
    <w:rsid w:val="00D656A9"/>
    <w:rsid w:val="00D93523"/>
    <w:rsid w:val="00DA1727"/>
    <w:rsid w:val="00DD7102"/>
    <w:rsid w:val="00DE7C7E"/>
    <w:rsid w:val="00DF4C32"/>
    <w:rsid w:val="00DF4CBE"/>
    <w:rsid w:val="00E074AE"/>
    <w:rsid w:val="00E21866"/>
    <w:rsid w:val="00E277C7"/>
    <w:rsid w:val="00E31AAE"/>
    <w:rsid w:val="00E3792E"/>
    <w:rsid w:val="00E45731"/>
    <w:rsid w:val="00E47D83"/>
    <w:rsid w:val="00E54699"/>
    <w:rsid w:val="00E57AC9"/>
    <w:rsid w:val="00E74BDE"/>
    <w:rsid w:val="00E83AA0"/>
    <w:rsid w:val="00E85691"/>
    <w:rsid w:val="00E95819"/>
    <w:rsid w:val="00EB6919"/>
    <w:rsid w:val="00EC078B"/>
    <w:rsid w:val="00EC1E3D"/>
    <w:rsid w:val="00EC5C61"/>
    <w:rsid w:val="00ED4BB7"/>
    <w:rsid w:val="00ED78D5"/>
    <w:rsid w:val="00EE6FD6"/>
    <w:rsid w:val="00EF4352"/>
    <w:rsid w:val="00EF4630"/>
    <w:rsid w:val="00F0075C"/>
    <w:rsid w:val="00F06619"/>
    <w:rsid w:val="00F332C6"/>
    <w:rsid w:val="00F33C68"/>
    <w:rsid w:val="00F40E40"/>
    <w:rsid w:val="00F50E06"/>
    <w:rsid w:val="00F523A9"/>
    <w:rsid w:val="00F61B37"/>
    <w:rsid w:val="00F66601"/>
    <w:rsid w:val="00F67750"/>
    <w:rsid w:val="00F7005B"/>
    <w:rsid w:val="00F82F8D"/>
    <w:rsid w:val="00F86FEA"/>
    <w:rsid w:val="00F92C2E"/>
    <w:rsid w:val="00F97E34"/>
    <w:rsid w:val="00FA2EB3"/>
    <w:rsid w:val="00FB078C"/>
    <w:rsid w:val="00FD7426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19"/>
    <w:pPr>
      <w:spacing w:line="360" w:lineRule="auto"/>
    </w:pPr>
    <w:rPr>
      <w:rFonts w:ascii="Arial" w:hAnsi="Arial" w:cs="Calibri"/>
      <w:sz w:val="22"/>
      <w:szCs w:val="22"/>
      <w:lang w:val="en-US" w:eastAsia="zh-CN"/>
    </w:rPr>
  </w:style>
  <w:style w:type="paragraph" w:styleId="3">
    <w:name w:val="heading 3"/>
    <w:basedOn w:val="a"/>
    <w:link w:val="3Char"/>
    <w:uiPriority w:val="9"/>
    <w:qFormat/>
    <w:rsid w:val="00FA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nhideWhenUsed/>
    <w:rsid w:val="0055390C"/>
    <w:rPr>
      <w:color w:val="0000FF"/>
      <w:u w:val="single"/>
    </w:rPr>
  </w:style>
  <w:style w:type="paragraph" w:styleId="a3">
    <w:name w:val="List Paragraph"/>
    <w:aliases w:val="1st level - Bullet List Paragraph,BULLETS,Bullet List Paragraph,Citation List,Ha,Heading 2_sj,Lettre d'introduction,List Paragraph6,List Paragraph_Table bullets,Listes,Paragrafo elenco,Resume Title,Εικόνα πίνακα"/>
    <w:basedOn w:val="a"/>
    <w:link w:val="Char"/>
    <w:uiPriority w:val="1"/>
    <w:qFormat/>
    <w:rsid w:val="004E1A0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E7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E7C7E"/>
    <w:rPr>
      <w:rFonts w:ascii="Tahoma" w:hAnsi="Tahoma" w:cs="Tahoma"/>
      <w:sz w:val="16"/>
      <w:szCs w:val="16"/>
      <w:lang w:val="en-US" w:eastAsia="zh-CN"/>
    </w:rPr>
  </w:style>
  <w:style w:type="paragraph" w:customStyle="1" w:styleId="s7">
    <w:name w:val="s7"/>
    <w:basedOn w:val="a"/>
    <w:rsid w:val="007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umpedfont15">
    <w:name w:val="bumpedfont15"/>
    <w:basedOn w:val="a0"/>
    <w:rsid w:val="007D260E"/>
  </w:style>
  <w:style w:type="paragraph" w:customStyle="1" w:styleId="Default">
    <w:name w:val="Default"/>
    <w:rsid w:val="005E094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FA2EB3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Body Text"/>
    <w:basedOn w:val="a"/>
    <w:link w:val="Char1"/>
    <w:rsid w:val="0046510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el-GR" w:eastAsia="hi-IN" w:bidi="hi-IN"/>
    </w:rPr>
  </w:style>
  <w:style w:type="character" w:customStyle="1" w:styleId="Char1">
    <w:name w:val="Σώμα κειμένου Char"/>
    <w:basedOn w:val="a0"/>
    <w:link w:val="a5"/>
    <w:rsid w:val="0046510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030EBD"/>
    <w:rPr>
      <w:b/>
      <w:bCs/>
    </w:rPr>
  </w:style>
  <w:style w:type="paragraph" w:customStyle="1" w:styleId="gmail-msolistparagraph">
    <w:name w:val="gmail-msolistparagraph"/>
    <w:basedOn w:val="a"/>
    <w:rsid w:val="008C24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l-GR" w:eastAsia="el-GR"/>
    </w:rPr>
  </w:style>
  <w:style w:type="character" w:customStyle="1" w:styleId="Char">
    <w:name w:val="Παράγραφος λίστας Char"/>
    <w:aliases w:val="1st level - Bullet List Paragraph Char,BULLETS Char,Bullet List Paragraph Char,Citation List Char,Ha Char,Heading 2_sj Char,Lettre d'introduction Char,List Paragraph6 Char,List Paragraph_Table bullets Char,Listes Char"/>
    <w:link w:val="a3"/>
    <w:uiPriority w:val="34"/>
    <w:locked/>
    <w:rsid w:val="00755E9F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DD710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5A7B8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5A7B8A"/>
    <w:rPr>
      <w:rFonts w:ascii="Arial" w:hAnsi="Arial" w:cs="Calibri"/>
      <w:sz w:val="22"/>
      <w:szCs w:val="22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9E56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5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4168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09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54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36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9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92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87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00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90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536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844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166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94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535650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614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89867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6401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63AA-32E4-45DC-A22F-FE2ACA4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k</dc:creator>
  <cp:lastModifiedBy>user</cp:lastModifiedBy>
  <cp:revision>2</cp:revision>
  <cp:lastPrinted>2023-07-19T10:51:00Z</cp:lastPrinted>
  <dcterms:created xsi:type="dcterms:W3CDTF">2023-08-30T16:25:00Z</dcterms:created>
  <dcterms:modified xsi:type="dcterms:W3CDTF">2023-08-30T16:25:00Z</dcterms:modified>
</cp:coreProperties>
</file>