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3DC6" w14:textId="77777777" w:rsidR="005C4A22" w:rsidRPr="005C4A22" w:rsidRDefault="005C4A22" w:rsidP="003D1694">
      <w:pPr>
        <w:pBdr>
          <w:top w:val="nil"/>
          <w:left w:val="nil"/>
          <w:bottom w:val="nil"/>
          <w:right w:val="nil"/>
          <w:between w:val="nil"/>
          <w:bar w:val="nil"/>
        </w:pBdr>
        <w:suppressAutoHyphens w:val="0"/>
        <w:spacing w:line="360" w:lineRule="auto"/>
        <w:jc w:val="center"/>
        <w:rPr>
          <w:rFonts w:ascii="Arial" w:eastAsia="Times New Roman" w:hAnsi="Arial" w:cs="Arial"/>
          <w:b/>
          <w:bCs/>
          <w:color w:val="002060"/>
          <w:kern w:val="0"/>
          <w:sz w:val="32"/>
          <w:szCs w:val="32"/>
          <w:bdr w:val="nil"/>
          <w:lang w:eastAsia="el-GR" w:bidi="ar-SA"/>
        </w:rPr>
      </w:pPr>
      <w:r w:rsidRPr="005C4A22">
        <w:rPr>
          <w:rFonts w:ascii="Arial" w:eastAsia="Times New Roman" w:hAnsi="Arial" w:cs="Arial"/>
          <w:b/>
          <w:bCs/>
          <w:color w:val="002060"/>
          <w:kern w:val="0"/>
          <w:sz w:val="32"/>
          <w:szCs w:val="32"/>
          <w:bdr w:val="nil"/>
          <w:lang w:eastAsia="el-GR" w:bidi="ar-SA"/>
        </w:rPr>
        <w:t>Η Ενεργειακή Αυτονομία των Δήμων την επόμενη μέρα</w:t>
      </w:r>
    </w:p>
    <w:p w14:paraId="7BB97BAA" w14:textId="77777777" w:rsidR="005C4A22" w:rsidRPr="005C4A22" w:rsidRDefault="005C4A22" w:rsidP="003D1694">
      <w:pPr>
        <w:pBdr>
          <w:top w:val="nil"/>
          <w:left w:val="nil"/>
          <w:bottom w:val="single" w:sz="4" w:space="1" w:color="auto"/>
          <w:right w:val="nil"/>
          <w:between w:val="nil"/>
          <w:bar w:val="nil"/>
        </w:pBdr>
        <w:suppressAutoHyphens w:val="0"/>
        <w:spacing w:before="60" w:after="120" w:line="360" w:lineRule="auto"/>
        <w:jc w:val="center"/>
        <w:rPr>
          <w:rFonts w:ascii="Arial" w:eastAsia="Times New Roman" w:hAnsi="Arial" w:cs="Arial"/>
          <w:color w:val="002060"/>
          <w:kern w:val="0"/>
          <w:sz w:val="32"/>
          <w:szCs w:val="32"/>
          <w:bdr w:val="nil"/>
          <w:lang w:eastAsia="el-GR" w:bidi="ar-SA"/>
        </w:rPr>
      </w:pPr>
      <w:r w:rsidRPr="005C4A22">
        <w:rPr>
          <w:rFonts w:ascii="Arial" w:eastAsia="Times New Roman" w:hAnsi="Arial" w:cs="Arial"/>
          <w:color w:val="002060"/>
          <w:kern w:val="0"/>
          <w:sz w:val="32"/>
          <w:szCs w:val="32"/>
          <w:bdr w:val="nil"/>
          <w:lang w:eastAsia="el-GR" w:bidi="ar-SA"/>
        </w:rPr>
        <w:t>Ετήσιο Τακτικό Συνέδριο της Κεντρικής Ένωσης Δήμων Ελλάδος (ΚΕΔΕ)</w:t>
      </w:r>
    </w:p>
    <w:p w14:paraId="15CA2571" w14:textId="77777777" w:rsidR="005C4A22" w:rsidRPr="005C4A22" w:rsidRDefault="005C4A22" w:rsidP="003D1694">
      <w:pPr>
        <w:pBdr>
          <w:top w:val="nil"/>
          <w:left w:val="nil"/>
          <w:bottom w:val="nil"/>
          <w:right w:val="nil"/>
          <w:between w:val="nil"/>
          <w:bar w:val="nil"/>
        </w:pBdr>
        <w:suppressAutoHyphens w:val="0"/>
        <w:spacing w:before="80" w:line="360" w:lineRule="auto"/>
        <w:jc w:val="center"/>
        <w:rPr>
          <w:rFonts w:ascii="Arial" w:eastAsia="Times New Roman" w:hAnsi="Arial" w:cs="Arial"/>
          <w:b/>
          <w:bCs/>
          <w:color w:val="002060"/>
          <w:kern w:val="0"/>
          <w:sz w:val="32"/>
          <w:szCs w:val="32"/>
          <w:bdr w:val="nil"/>
          <w:lang w:eastAsia="el-GR" w:bidi="ar-SA"/>
        </w:rPr>
      </w:pPr>
      <w:r w:rsidRPr="005C4A22">
        <w:rPr>
          <w:rFonts w:ascii="Arial" w:eastAsia="Times New Roman" w:hAnsi="Arial" w:cs="Arial"/>
          <w:b/>
          <w:bCs/>
          <w:color w:val="002060"/>
          <w:kern w:val="0"/>
          <w:sz w:val="32"/>
          <w:szCs w:val="32"/>
          <w:bdr w:val="nil"/>
          <w:lang w:eastAsia="el-GR" w:bidi="ar-SA"/>
        </w:rPr>
        <w:t>Γιώργος Παπαναστασίου</w:t>
      </w:r>
    </w:p>
    <w:p w14:paraId="070B1D1F" w14:textId="77777777" w:rsidR="005C4A22" w:rsidRPr="005C4A22" w:rsidRDefault="005C4A22" w:rsidP="003D1694">
      <w:pPr>
        <w:pBdr>
          <w:top w:val="nil"/>
          <w:left w:val="nil"/>
          <w:bottom w:val="nil"/>
          <w:right w:val="nil"/>
          <w:between w:val="nil"/>
          <w:bar w:val="nil"/>
        </w:pBdr>
        <w:suppressAutoHyphens w:val="0"/>
        <w:spacing w:before="80" w:line="360" w:lineRule="auto"/>
        <w:jc w:val="center"/>
        <w:rPr>
          <w:rFonts w:ascii="Arial" w:eastAsia="Times New Roman" w:hAnsi="Arial" w:cs="Arial"/>
          <w:color w:val="002060"/>
          <w:kern w:val="0"/>
          <w:sz w:val="32"/>
          <w:szCs w:val="32"/>
          <w:bdr w:val="nil"/>
          <w:lang w:eastAsia="el-GR" w:bidi="ar-SA"/>
        </w:rPr>
      </w:pPr>
      <w:r w:rsidRPr="005C4A22">
        <w:rPr>
          <w:rFonts w:ascii="Arial" w:eastAsia="Times New Roman" w:hAnsi="Arial" w:cs="Arial"/>
          <w:color w:val="002060"/>
          <w:kern w:val="0"/>
          <w:sz w:val="32"/>
          <w:szCs w:val="32"/>
          <w:bdr w:val="nil"/>
          <w:lang w:eastAsia="el-GR" w:bidi="ar-SA"/>
        </w:rPr>
        <w:t>Δήμαρχος Αγρινίου</w:t>
      </w:r>
    </w:p>
    <w:p w14:paraId="5068E329" w14:textId="77777777" w:rsidR="005C4A22" w:rsidRPr="005C4A22" w:rsidRDefault="005C4A22" w:rsidP="003D1694">
      <w:pPr>
        <w:pBdr>
          <w:top w:val="nil"/>
          <w:left w:val="nil"/>
          <w:bottom w:val="nil"/>
          <w:right w:val="nil"/>
          <w:between w:val="nil"/>
          <w:bar w:val="nil"/>
        </w:pBdr>
        <w:suppressAutoHyphens w:val="0"/>
        <w:spacing w:before="80" w:after="720" w:line="360" w:lineRule="auto"/>
        <w:jc w:val="center"/>
        <w:rPr>
          <w:rFonts w:ascii="Arial" w:eastAsia="Times New Roman" w:hAnsi="Arial" w:cs="Arial"/>
          <w:color w:val="002060"/>
          <w:kern w:val="0"/>
          <w:sz w:val="32"/>
          <w:szCs w:val="32"/>
          <w:bdr w:val="nil"/>
          <w:lang w:eastAsia="el-GR" w:bidi="ar-SA"/>
        </w:rPr>
      </w:pPr>
      <w:r w:rsidRPr="005C4A22">
        <w:rPr>
          <w:rFonts w:ascii="Arial" w:eastAsia="Times New Roman" w:hAnsi="Arial" w:cs="Arial"/>
          <w:color w:val="002060"/>
          <w:kern w:val="0"/>
          <w:sz w:val="32"/>
          <w:szCs w:val="32"/>
          <w:bdr w:val="nil"/>
          <w:lang w:eastAsia="el-GR" w:bidi="ar-SA"/>
        </w:rPr>
        <w:t>Πρόεδρος της Επιτροπής Ενέργειας, Περιβάλλοντος &amp; Διαχείρισης Απορριμμάτων της Κεντρικής Ένωσης Δήμων Ελλάδος (ΚΕΔΕ)</w:t>
      </w:r>
    </w:p>
    <w:p w14:paraId="62DF7EDF" w14:textId="77777777" w:rsidR="005C4A22" w:rsidRPr="005C4A22" w:rsidRDefault="005C4A22" w:rsidP="003D1694">
      <w:pPr>
        <w:pBdr>
          <w:top w:val="nil"/>
          <w:left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val="0"/>
        <w:spacing w:after="120" w:line="360" w:lineRule="auto"/>
        <w:jc w:val="both"/>
        <w:rPr>
          <w:rFonts w:ascii="Arial" w:eastAsia="Arial Unicode MS" w:hAnsi="Arial" w:cs="Arial"/>
          <w:bCs/>
          <w:kern w:val="0"/>
          <w:sz w:val="32"/>
          <w:szCs w:val="32"/>
          <w:bdr w:val="nil"/>
          <w:lang w:eastAsia="el-GR" w:bidi="ar-SA"/>
        </w:rPr>
      </w:pPr>
      <w:r w:rsidRPr="005C4A22">
        <w:rPr>
          <w:rFonts w:ascii="Arial" w:eastAsia="Arial Unicode MS" w:hAnsi="Arial" w:cs="Arial"/>
          <w:bCs/>
          <w:kern w:val="0"/>
          <w:sz w:val="32"/>
          <w:szCs w:val="32"/>
          <w:bdr w:val="nil"/>
          <w:lang w:eastAsia="el-GR" w:bidi="ar-SA"/>
        </w:rPr>
        <w:t>Αξιότιμες Κυρίες, Αξιότιμοι Κύριοι,</w:t>
      </w:r>
    </w:p>
    <w:p w14:paraId="33132F31" w14:textId="77777777" w:rsidR="005C4A22" w:rsidRPr="005C4A22" w:rsidRDefault="005C4A22" w:rsidP="003D1694">
      <w:pPr>
        <w:pBdr>
          <w:top w:val="nil"/>
          <w:left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val="0"/>
        <w:spacing w:after="120" w:line="360" w:lineRule="auto"/>
        <w:jc w:val="both"/>
        <w:rPr>
          <w:rFonts w:ascii="Arial" w:eastAsia="Arial Unicode MS" w:hAnsi="Arial" w:cs="Arial"/>
          <w:b/>
          <w:kern w:val="0"/>
          <w:sz w:val="32"/>
          <w:szCs w:val="32"/>
          <w:bdr w:val="nil"/>
          <w:lang w:eastAsia="el-GR" w:bidi="ar-SA"/>
        </w:rPr>
      </w:pPr>
      <w:r w:rsidRPr="005C4A22">
        <w:rPr>
          <w:rFonts w:ascii="Arial" w:eastAsia="Arial Unicode MS" w:hAnsi="Arial" w:cs="Arial"/>
          <w:bCs/>
          <w:kern w:val="0"/>
          <w:sz w:val="32"/>
          <w:szCs w:val="32"/>
          <w:bdr w:val="nil"/>
          <w:lang w:eastAsia="el-GR" w:bidi="ar-SA"/>
        </w:rPr>
        <w:t xml:space="preserve">Αρχικά θα ήθελα να μεταφέρω τα συγχαρητήριά μου στους ανθρώπους που συμμετείχαν στην τόσο επιτυχή οργάνωση του φετινού Ετήσιου Τακτικού Συνεδρίου της ΚΕΔΕ. Ιδιαίτερη αναφορά οφείλω επίσης να κάνω και στην φετινή δεόντως επιτυχημένη θεματολογία του Ετήσιου Τακτικού Συνεδρίου της ΚΕΔΕ: Διοικητική μεταρρύθμιση, Ψηφιακός Μετασχηματισμός, «Πράσινοι» Δήμοι, Ενέργεια και Ενεργειακή Αυτονομία, κ.ά. είναι μερικά από τα μείζονα ζητήματα που απασχολούν την Τοπική Αυτοδιοίκηση της επόμενης ημέρας. </w:t>
      </w:r>
      <w:r w:rsidRPr="005C4A22">
        <w:rPr>
          <w:rFonts w:ascii="Arial" w:eastAsia="Arial Unicode MS" w:hAnsi="Arial" w:cs="Arial"/>
          <w:b/>
          <w:kern w:val="0"/>
          <w:sz w:val="32"/>
          <w:szCs w:val="32"/>
          <w:bdr w:val="nil"/>
          <w:lang w:eastAsia="el-GR" w:bidi="ar-SA"/>
        </w:rPr>
        <w:t xml:space="preserve">Θέματα δύσκολα, που όμως είναι αναγκαίο να ενσωματώσουμε στην καθημερινή μας λειτουργία, για να έχουμε: </w:t>
      </w:r>
    </w:p>
    <w:p w14:paraId="02064026" w14:textId="77777777" w:rsidR="005C4A22" w:rsidRPr="005C4A22" w:rsidRDefault="005C4A22" w:rsidP="003D1694">
      <w:pPr>
        <w:pBdr>
          <w:top w:val="nil"/>
          <w:left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val="0"/>
        <w:spacing w:before="120" w:after="120" w:line="360" w:lineRule="auto"/>
        <w:jc w:val="both"/>
        <w:rPr>
          <w:rFonts w:ascii="Arial" w:eastAsia="Arial Unicode MS" w:hAnsi="Arial" w:cs="Arial"/>
          <w:b/>
          <w:kern w:val="0"/>
          <w:sz w:val="32"/>
          <w:szCs w:val="32"/>
          <w:bdr w:val="nil"/>
          <w:lang w:eastAsia="el-GR" w:bidi="ar-SA"/>
        </w:rPr>
      </w:pPr>
      <w:r w:rsidRPr="005C4A22">
        <w:rPr>
          <w:rFonts w:ascii="Arial" w:eastAsia="Arial Unicode MS" w:hAnsi="Arial" w:cs="Arial"/>
          <w:b/>
          <w:kern w:val="0"/>
          <w:sz w:val="32"/>
          <w:szCs w:val="32"/>
          <w:bdr w:val="nil"/>
          <w:lang w:eastAsia="el-GR" w:bidi="ar-SA"/>
        </w:rPr>
        <w:t xml:space="preserve">υγιείς και βιώσιμες πόλεις, </w:t>
      </w:r>
    </w:p>
    <w:p w14:paraId="44D7A102" w14:textId="77777777" w:rsidR="005C4A22" w:rsidRPr="005C4A22" w:rsidRDefault="005C4A22" w:rsidP="003D1694">
      <w:pPr>
        <w:pBdr>
          <w:top w:val="nil"/>
          <w:left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val="0"/>
        <w:spacing w:before="120" w:after="120" w:line="360" w:lineRule="auto"/>
        <w:jc w:val="both"/>
        <w:rPr>
          <w:rFonts w:ascii="Arial" w:eastAsia="Arial Unicode MS" w:hAnsi="Arial" w:cs="Arial"/>
          <w:b/>
          <w:kern w:val="0"/>
          <w:sz w:val="32"/>
          <w:szCs w:val="32"/>
          <w:bdr w:val="nil"/>
          <w:lang w:eastAsia="el-GR" w:bidi="ar-SA"/>
        </w:rPr>
      </w:pPr>
      <w:r w:rsidRPr="005C4A22">
        <w:rPr>
          <w:rFonts w:ascii="Arial" w:eastAsia="Arial Unicode MS" w:hAnsi="Arial" w:cs="Arial"/>
          <w:b/>
          <w:kern w:val="0"/>
          <w:sz w:val="32"/>
          <w:szCs w:val="32"/>
          <w:bdr w:val="nil"/>
          <w:lang w:eastAsia="el-GR" w:bidi="ar-SA"/>
        </w:rPr>
        <w:t xml:space="preserve">πολίτες που θα ζουν με μία ποιότητα ζωής που αναλογεί στην σημερινή εποχή μας, </w:t>
      </w:r>
    </w:p>
    <w:p w14:paraId="1F48B434" w14:textId="77777777" w:rsidR="005C4A22" w:rsidRPr="005C4A22" w:rsidRDefault="005C4A22" w:rsidP="003D1694">
      <w:pPr>
        <w:pBdr>
          <w:top w:val="nil"/>
          <w:left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val="0"/>
        <w:spacing w:before="120" w:after="120" w:line="360" w:lineRule="auto"/>
        <w:jc w:val="both"/>
        <w:rPr>
          <w:rFonts w:ascii="Arial" w:eastAsia="Arial Unicode MS" w:hAnsi="Arial" w:cs="Arial"/>
          <w:b/>
          <w:kern w:val="0"/>
          <w:sz w:val="32"/>
          <w:szCs w:val="32"/>
          <w:bdr w:val="nil"/>
          <w:lang w:eastAsia="el-GR" w:bidi="ar-SA"/>
        </w:rPr>
      </w:pPr>
      <w:r w:rsidRPr="005C4A22">
        <w:rPr>
          <w:rFonts w:ascii="Arial" w:eastAsia="Arial Unicode MS" w:hAnsi="Arial" w:cs="Arial"/>
          <w:b/>
          <w:kern w:val="0"/>
          <w:sz w:val="32"/>
          <w:szCs w:val="32"/>
          <w:bdr w:val="nil"/>
          <w:lang w:eastAsia="el-GR" w:bidi="ar-SA"/>
        </w:rPr>
        <w:t>και εν τέλει…μια καλύτερη χώρα, μια καλύτερη Ελλάδα.</w:t>
      </w:r>
    </w:p>
    <w:p w14:paraId="133E3B88" w14:textId="0E25EADF" w:rsidR="005C4A22" w:rsidRPr="005C4A22" w:rsidRDefault="005C4A22" w:rsidP="003D1694">
      <w:pPr>
        <w:pBdr>
          <w:top w:val="nil"/>
          <w:left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val="0"/>
        <w:spacing w:before="240" w:after="120" w:line="360" w:lineRule="auto"/>
        <w:jc w:val="both"/>
        <w:rPr>
          <w:rFonts w:ascii="Arial" w:eastAsia="Arial Unicode MS" w:hAnsi="Arial" w:cs="Arial"/>
          <w:bCs/>
          <w:kern w:val="0"/>
          <w:sz w:val="32"/>
          <w:szCs w:val="32"/>
          <w:bdr w:val="nil"/>
          <w:lang w:eastAsia="el-GR" w:bidi="ar-SA"/>
        </w:rPr>
      </w:pPr>
      <w:r w:rsidRPr="005C4A22">
        <w:rPr>
          <w:rFonts w:ascii="Arial" w:eastAsia="Arial Unicode MS" w:hAnsi="Arial" w:cs="Arial"/>
          <w:bCs/>
          <w:kern w:val="0"/>
          <w:sz w:val="32"/>
          <w:szCs w:val="32"/>
          <w:bdr w:val="nil"/>
          <w:lang w:eastAsia="el-GR" w:bidi="ar-SA"/>
        </w:rPr>
        <w:lastRenderedPageBreak/>
        <w:t xml:space="preserve">Οφείλω δε να αναφέρω ότι κάθε ειδική γνώση και κάθε </w:t>
      </w:r>
      <w:proofErr w:type="spellStart"/>
      <w:r w:rsidRPr="005C4A22">
        <w:rPr>
          <w:rFonts w:ascii="Arial" w:eastAsia="Arial Unicode MS" w:hAnsi="Arial" w:cs="Arial"/>
          <w:bCs/>
          <w:kern w:val="0"/>
          <w:sz w:val="32"/>
          <w:szCs w:val="32"/>
          <w:bdr w:val="nil"/>
          <w:lang w:eastAsia="el-GR" w:bidi="ar-SA"/>
        </w:rPr>
        <w:t>επικαιροποιημένη</w:t>
      </w:r>
      <w:proofErr w:type="spellEnd"/>
      <w:r w:rsidRPr="005C4A22">
        <w:rPr>
          <w:rFonts w:ascii="Arial" w:eastAsia="Arial Unicode MS" w:hAnsi="Arial" w:cs="Arial"/>
          <w:bCs/>
          <w:kern w:val="0"/>
          <w:sz w:val="32"/>
          <w:szCs w:val="32"/>
          <w:bdr w:val="nil"/>
          <w:lang w:eastAsia="el-GR" w:bidi="ar-SA"/>
        </w:rPr>
        <w:t xml:space="preserve"> πληροφορία που αποκτάται στα θέματα του φετινού Ετήσιου Τακτικού Συνεδρίου της ΚΕΔΕ, μ</w:t>
      </w:r>
      <w:r w:rsidRPr="00981256">
        <w:rPr>
          <w:rFonts w:ascii="Arial" w:eastAsia="Arial Unicode MS" w:hAnsi="Arial" w:cs="Arial"/>
          <w:bCs/>
          <w:kern w:val="0"/>
          <w:sz w:val="32"/>
          <w:szCs w:val="32"/>
          <w:bdr w:val="nil"/>
          <w:lang w:eastAsia="el-GR" w:bidi="ar-SA"/>
        </w:rPr>
        <w:t>ας</w:t>
      </w:r>
      <w:r w:rsidRPr="005C4A22">
        <w:rPr>
          <w:rFonts w:ascii="Arial" w:eastAsia="Arial Unicode MS" w:hAnsi="Arial" w:cs="Arial"/>
          <w:bCs/>
          <w:kern w:val="0"/>
          <w:sz w:val="32"/>
          <w:szCs w:val="32"/>
          <w:bdr w:val="nil"/>
          <w:lang w:eastAsia="el-GR" w:bidi="ar-SA"/>
        </w:rPr>
        <w:t xml:space="preserve"> κάνει ακόμη καλύτερους και ακόμη πιο αποτελεσματικούς στις αρμοδιότητες που έχουμε ως Δήμοι.</w:t>
      </w:r>
    </w:p>
    <w:p w14:paraId="095052C0" w14:textId="0E2A8744" w:rsidR="005C4A22" w:rsidRPr="005C4A22" w:rsidRDefault="005C4A22" w:rsidP="003D1694">
      <w:pPr>
        <w:pBdr>
          <w:top w:val="nil"/>
          <w:left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val="0"/>
        <w:spacing w:before="240" w:after="120" w:line="360" w:lineRule="auto"/>
        <w:jc w:val="both"/>
        <w:rPr>
          <w:rFonts w:ascii="Arial" w:eastAsia="Arial Unicode MS" w:hAnsi="Arial" w:cs="Arial"/>
          <w:bCs/>
          <w:kern w:val="0"/>
          <w:sz w:val="32"/>
          <w:szCs w:val="32"/>
          <w:bdr w:val="nil"/>
          <w:lang w:eastAsia="el-GR" w:bidi="ar-SA"/>
        </w:rPr>
      </w:pPr>
      <w:r w:rsidRPr="005C4A22">
        <w:rPr>
          <w:rFonts w:ascii="Arial" w:eastAsia="Arial Unicode MS" w:hAnsi="Arial" w:cs="Arial"/>
          <w:b/>
          <w:kern w:val="0"/>
          <w:sz w:val="32"/>
          <w:szCs w:val="32"/>
          <w:bdr w:val="nil"/>
          <w:lang w:eastAsia="el-GR" w:bidi="ar-SA"/>
        </w:rPr>
        <w:t>Ξεκινώντας στο σημείο αυτό την τοποθέτησή μου, θα μου επιτρέψετε αρχικά να αναφέρω</w:t>
      </w:r>
      <w:r w:rsidRPr="005C4A22">
        <w:rPr>
          <w:rFonts w:ascii="Arial" w:eastAsia="Arial Unicode MS" w:hAnsi="Arial" w:cs="Arial"/>
          <w:bCs/>
          <w:kern w:val="0"/>
          <w:sz w:val="32"/>
          <w:szCs w:val="32"/>
          <w:bdr w:val="nil"/>
          <w:lang w:eastAsia="el-GR" w:bidi="ar-SA"/>
        </w:rPr>
        <w:t xml:space="preserve"> ως Πρόεδρος της Επιτροπής Ενέργειας, Περιβάλλοντος και Διαχείρισης Απορριμμάτων της ΚΕΔΕ, αλλά και με την πολυετή εμπειρία του εκλεγμένου Δημάρχου, </w:t>
      </w:r>
      <w:r w:rsidRPr="005C4A22">
        <w:rPr>
          <w:rFonts w:ascii="Arial" w:eastAsia="Arial Unicode MS" w:hAnsi="Arial" w:cs="Arial"/>
          <w:b/>
          <w:kern w:val="0"/>
          <w:sz w:val="32"/>
          <w:szCs w:val="32"/>
          <w:bdr w:val="nil"/>
          <w:lang w:eastAsia="el-GR" w:bidi="ar-SA"/>
        </w:rPr>
        <w:t>πως η «Ενέργεια»</w:t>
      </w:r>
      <w:r w:rsidRPr="005C4A22">
        <w:rPr>
          <w:rFonts w:ascii="Arial" w:eastAsia="Arial Unicode MS" w:hAnsi="Arial" w:cs="Arial"/>
          <w:bCs/>
          <w:kern w:val="0"/>
          <w:sz w:val="32"/>
          <w:szCs w:val="32"/>
          <w:bdr w:val="nil"/>
          <w:lang w:eastAsia="el-GR" w:bidi="ar-SA"/>
        </w:rPr>
        <w:t xml:space="preserve"> - αν και αποτελούσε ανέκαθεν μια κεντρική πολιτική της Ευρωπαϊκής Επιτροπής και μία πολιτική που η χώρα μας άρχισε ορθά τα τελευταία χρόνια να επιδεικνύει τη δέουσα σημασία που της αναλογεί – </w:t>
      </w:r>
      <w:r w:rsidRPr="005C4A22">
        <w:rPr>
          <w:rFonts w:ascii="Arial" w:eastAsia="Arial Unicode MS" w:hAnsi="Arial" w:cs="Arial"/>
          <w:b/>
          <w:kern w:val="0"/>
          <w:sz w:val="32"/>
          <w:szCs w:val="32"/>
          <w:bdr w:val="nil"/>
          <w:lang w:eastAsia="el-GR" w:bidi="ar-SA"/>
        </w:rPr>
        <w:t xml:space="preserve">για την Τοπική Αυτοδιοίκηση απέκτησε τον ίδιο </w:t>
      </w:r>
      <w:r w:rsidRPr="005C4A22">
        <w:rPr>
          <w:rFonts w:ascii="Arial" w:eastAsia="Arial Unicode MS" w:hAnsi="Arial" w:cs="Arial"/>
          <w:bCs/>
          <w:kern w:val="0"/>
          <w:sz w:val="32"/>
          <w:szCs w:val="32"/>
          <w:bdr w:val="nil"/>
          <w:lang w:eastAsia="el-GR" w:bidi="ar-SA"/>
        </w:rPr>
        <w:t>(ίσως και μεγαλύτερο θα τολμούσα να πω κάποιες φορές)</w:t>
      </w:r>
      <w:r w:rsidRPr="005C4A22">
        <w:rPr>
          <w:rFonts w:ascii="Arial" w:eastAsia="Arial Unicode MS" w:hAnsi="Arial" w:cs="Arial"/>
          <w:b/>
          <w:kern w:val="0"/>
          <w:sz w:val="32"/>
          <w:szCs w:val="32"/>
          <w:bdr w:val="nil"/>
          <w:lang w:eastAsia="el-GR" w:bidi="ar-SA"/>
        </w:rPr>
        <w:t xml:space="preserve"> συντελεστή βαρύτητας με τα θέματα του «περιβάλλοντος» και της «κυκλικής οικονομίας - διαχείρισης απορριμμάτων».</w:t>
      </w:r>
      <w:r w:rsidRPr="005C4A22">
        <w:rPr>
          <w:rFonts w:ascii="Arial" w:eastAsia="Arial Unicode MS" w:hAnsi="Arial" w:cs="Arial"/>
          <w:bCs/>
          <w:kern w:val="0"/>
          <w:sz w:val="32"/>
          <w:szCs w:val="32"/>
          <w:bdr w:val="nil"/>
          <w:lang w:eastAsia="el-GR" w:bidi="ar-SA"/>
        </w:rPr>
        <w:t xml:space="preserve"> Πλέον ως Δήμοι καλούμαστε να αντιμετωπίσουμε τις προκλήσεις </w:t>
      </w:r>
      <w:r w:rsidRPr="00981256">
        <w:rPr>
          <w:rFonts w:ascii="Arial" w:eastAsia="Arial Unicode MS" w:hAnsi="Arial" w:cs="Arial"/>
          <w:bCs/>
          <w:kern w:val="0"/>
          <w:sz w:val="32"/>
          <w:szCs w:val="32"/>
          <w:bdr w:val="nil"/>
          <w:lang w:eastAsia="el-GR" w:bidi="ar-SA"/>
        </w:rPr>
        <w:t>τριών</w:t>
      </w:r>
      <w:r w:rsidRPr="005C4A22">
        <w:rPr>
          <w:rFonts w:ascii="Arial" w:eastAsia="Arial Unicode MS" w:hAnsi="Arial" w:cs="Arial"/>
          <w:bCs/>
          <w:kern w:val="0"/>
          <w:sz w:val="32"/>
          <w:szCs w:val="32"/>
          <w:bdr w:val="nil"/>
          <w:lang w:eastAsia="el-GR" w:bidi="ar-SA"/>
        </w:rPr>
        <w:t xml:space="preserve"> ιδιαίτερα δύσκολων τομέων: όπως προανέφερα, της «κυκλικής οικονομίας – διαχείρισης απορριμμάτων», του «περιβάλλοντος» και πλέον και της «ενέργειας και ενεργειακής αυτονομίας των Δήμων». </w:t>
      </w:r>
    </w:p>
    <w:p w14:paraId="6E94C26A" w14:textId="12CEC8BB" w:rsidR="005C4A22" w:rsidRPr="00981256" w:rsidRDefault="005C4A22" w:rsidP="003D1694">
      <w:pPr>
        <w:spacing w:line="360" w:lineRule="auto"/>
        <w:jc w:val="center"/>
        <w:rPr>
          <w:rFonts w:ascii="Arial" w:eastAsia="Arial Unicode MS" w:hAnsi="Arial" w:cs="Arial"/>
          <w:bCs/>
          <w:kern w:val="0"/>
          <w:sz w:val="32"/>
          <w:szCs w:val="32"/>
          <w:bdr w:val="nil"/>
          <w:lang w:eastAsia="en-US" w:bidi="ar-SA"/>
        </w:rPr>
      </w:pPr>
      <w:r w:rsidRPr="00981256">
        <w:rPr>
          <w:rFonts w:ascii="Arial" w:eastAsia="Arial Unicode MS" w:hAnsi="Arial" w:cs="Arial"/>
          <w:bCs/>
          <w:kern w:val="0"/>
          <w:sz w:val="32"/>
          <w:szCs w:val="32"/>
          <w:bdr w:val="nil"/>
          <w:lang w:eastAsia="en-US" w:bidi="ar-SA"/>
        </w:rPr>
        <w:t>Η ατζέντα όμως της «Ενέργειας» είναι «ιδιαίτερα μεγάλη» και πιο πολύ «ιδιαίτερα σύνθετη»…</w:t>
      </w:r>
    </w:p>
    <w:p w14:paraId="21F77A96" w14:textId="693ABE7A" w:rsidR="005C4A22" w:rsidRPr="00981256" w:rsidRDefault="000B6DD6" w:rsidP="003D1694">
      <w:pPr>
        <w:spacing w:line="360" w:lineRule="auto"/>
        <w:jc w:val="center"/>
        <w:rPr>
          <w:rFonts w:ascii="Calibri" w:hAnsi="Calibri"/>
          <w:b/>
          <w:bCs/>
          <w:sz w:val="32"/>
          <w:szCs w:val="32"/>
        </w:rPr>
      </w:pPr>
      <w:r w:rsidRPr="00981256">
        <w:rPr>
          <w:rFonts w:ascii="Calibri" w:hAnsi="Calibri"/>
          <w:b/>
          <w:bCs/>
          <w:sz w:val="32"/>
          <w:szCs w:val="32"/>
        </w:rPr>
        <w:t xml:space="preserve"> </w:t>
      </w:r>
    </w:p>
    <w:p w14:paraId="5F05147B" w14:textId="77777777" w:rsidR="009A4EB2" w:rsidRPr="00981256" w:rsidRDefault="009A4EB2" w:rsidP="003D1694">
      <w:pPr>
        <w:spacing w:line="360" w:lineRule="auto"/>
        <w:jc w:val="center"/>
        <w:rPr>
          <w:rFonts w:ascii="Calibri" w:hAnsi="Calibri"/>
          <w:b/>
          <w:bCs/>
          <w:sz w:val="32"/>
          <w:szCs w:val="32"/>
        </w:rPr>
      </w:pPr>
    </w:p>
    <w:p w14:paraId="65B46B63" w14:textId="77777777" w:rsidR="009A4EB2" w:rsidRPr="00981256" w:rsidRDefault="009A4EB2" w:rsidP="003D1694">
      <w:pPr>
        <w:spacing w:line="360" w:lineRule="auto"/>
        <w:jc w:val="center"/>
        <w:rPr>
          <w:rFonts w:ascii="Calibri" w:hAnsi="Calibri"/>
          <w:b/>
          <w:bCs/>
          <w:sz w:val="32"/>
          <w:szCs w:val="32"/>
        </w:rPr>
      </w:pPr>
    </w:p>
    <w:p w14:paraId="74C6D064" w14:textId="77777777" w:rsidR="009A4EB2" w:rsidRPr="00981256" w:rsidRDefault="009A4EB2" w:rsidP="003D1694">
      <w:pPr>
        <w:spacing w:line="360" w:lineRule="auto"/>
        <w:jc w:val="center"/>
        <w:rPr>
          <w:rFonts w:ascii="Calibri" w:hAnsi="Calibri"/>
          <w:b/>
          <w:bCs/>
          <w:sz w:val="32"/>
          <w:szCs w:val="32"/>
        </w:rPr>
      </w:pPr>
    </w:p>
    <w:p w14:paraId="3E9DE17D" w14:textId="55889B9E" w:rsidR="004A2577" w:rsidRPr="00981256" w:rsidRDefault="00000081" w:rsidP="003D1694">
      <w:pPr>
        <w:spacing w:line="360" w:lineRule="auto"/>
        <w:jc w:val="center"/>
        <w:rPr>
          <w:rFonts w:ascii="Calibri" w:hAnsi="Calibri"/>
          <w:b/>
          <w:bCs/>
          <w:sz w:val="32"/>
          <w:szCs w:val="32"/>
        </w:rPr>
      </w:pPr>
      <w:r w:rsidRPr="00981256">
        <w:rPr>
          <w:rFonts w:ascii="Calibri" w:hAnsi="Calibri"/>
          <w:b/>
          <w:bCs/>
          <w:sz w:val="32"/>
          <w:szCs w:val="32"/>
        </w:rPr>
        <w:lastRenderedPageBreak/>
        <w:t>ΕΝΕΡΓΕΙΑΚΗ ΑΥΤΟΝΟΜΙΑ Ο.Τ.Α.</w:t>
      </w:r>
    </w:p>
    <w:p w14:paraId="2525699D" w14:textId="05F86349" w:rsidR="00601F2D" w:rsidRPr="00981256" w:rsidRDefault="00601F2D" w:rsidP="003D1694">
      <w:pPr>
        <w:spacing w:line="360" w:lineRule="auto"/>
        <w:jc w:val="center"/>
        <w:rPr>
          <w:rFonts w:ascii="Calibri" w:hAnsi="Calibri"/>
          <w:b/>
          <w:bCs/>
          <w:sz w:val="32"/>
          <w:szCs w:val="32"/>
        </w:rPr>
      </w:pPr>
      <w:r w:rsidRPr="00981256">
        <w:rPr>
          <w:rFonts w:ascii="Calibri" w:hAnsi="Calibri"/>
          <w:b/>
          <w:bCs/>
          <w:sz w:val="32"/>
          <w:szCs w:val="32"/>
        </w:rPr>
        <w:t>Από το πρόβλημα στην οριστική  λύση και…</w:t>
      </w:r>
    </w:p>
    <w:p w14:paraId="44344717" w14:textId="77777777" w:rsidR="007B1902" w:rsidRPr="00981256" w:rsidRDefault="00000081" w:rsidP="003D1694">
      <w:pPr>
        <w:spacing w:line="360" w:lineRule="auto"/>
        <w:jc w:val="center"/>
        <w:rPr>
          <w:rFonts w:ascii="Calibri" w:hAnsi="Calibri"/>
          <w:b/>
          <w:bCs/>
          <w:sz w:val="32"/>
          <w:szCs w:val="32"/>
        </w:rPr>
      </w:pPr>
      <w:r w:rsidRPr="00981256">
        <w:rPr>
          <w:rFonts w:ascii="Calibri" w:hAnsi="Calibri"/>
          <w:b/>
          <w:bCs/>
          <w:sz w:val="32"/>
          <w:szCs w:val="32"/>
        </w:rPr>
        <w:t>Από το σχεδιασμό στην υλοποίηση…</w:t>
      </w:r>
      <w:r w:rsidR="001F21C3" w:rsidRPr="00981256">
        <w:rPr>
          <w:rFonts w:ascii="Calibri" w:hAnsi="Calibri"/>
          <w:b/>
          <w:bCs/>
          <w:sz w:val="32"/>
          <w:szCs w:val="32"/>
        </w:rPr>
        <w:t xml:space="preserve"> </w:t>
      </w:r>
    </w:p>
    <w:p w14:paraId="2BF2D994" w14:textId="7BF6C018" w:rsidR="00000081" w:rsidRPr="00981256" w:rsidRDefault="001F21C3" w:rsidP="003D1694">
      <w:pPr>
        <w:spacing w:line="360" w:lineRule="auto"/>
        <w:jc w:val="center"/>
        <w:rPr>
          <w:rFonts w:ascii="Calibri" w:hAnsi="Calibri"/>
          <w:b/>
          <w:bCs/>
          <w:sz w:val="32"/>
          <w:szCs w:val="32"/>
        </w:rPr>
      </w:pPr>
      <w:r w:rsidRPr="00981256">
        <w:rPr>
          <w:rFonts w:ascii="Calibri" w:hAnsi="Calibri"/>
          <w:b/>
          <w:bCs/>
          <w:sz w:val="32"/>
          <w:szCs w:val="32"/>
        </w:rPr>
        <w:t xml:space="preserve">με εργαλείο </w:t>
      </w:r>
      <w:r w:rsidR="001A2462" w:rsidRPr="00981256">
        <w:rPr>
          <w:rFonts w:ascii="Calibri" w:hAnsi="Calibri"/>
          <w:b/>
          <w:bCs/>
          <w:sz w:val="32"/>
          <w:szCs w:val="32"/>
        </w:rPr>
        <w:t>μια ενεργειακή κοινότητα.</w:t>
      </w:r>
    </w:p>
    <w:p w14:paraId="102CCDF2" w14:textId="77777777" w:rsidR="003D1694" w:rsidRPr="00981256" w:rsidRDefault="003D1694" w:rsidP="00981256">
      <w:pPr>
        <w:spacing w:line="360" w:lineRule="auto"/>
        <w:rPr>
          <w:rFonts w:ascii="Arial" w:hAnsi="Arial" w:cs="Arial"/>
          <w:b/>
          <w:bCs/>
          <w:color w:val="FFFFFF"/>
          <w:sz w:val="32"/>
          <w:szCs w:val="32"/>
          <w:shd w:val="clear" w:color="auto" w:fill="008080"/>
        </w:rPr>
      </w:pPr>
    </w:p>
    <w:p w14:paraId="7926E8BB" w14:textId="77777777" w:rsidR="003D1694" w:rsidRPr="00981256" w:rsidRDefault="003D1694" w:rsidP="003D1694">
      <w:pPr>
        <w:spacing w:line="360" w:lineRule="auto"/>
        <w:jc w:val="center"/>
        <w:rPr>
          <w:rFonts w:ascii="Arial" w:hAnsi="Arial" w:cs="Arial"/>
          <w:b/>
          <w:bCs/>
          <w:color w:val="FFFFFF"/>
          <w:sz w:val="32"/>
          <w:szCs w:val="32"/>
          <w:shd w:val="clear" w:color="auto" w:fill="008080"/>
        </w:rPr>
      </w:pPr>
    </w:p>
    <w:p w14:paraId="3E9DE17F" w14:textId="21E56A2C" w:rsidR="004A2577" w:rsidRPr="00981256" w:rsidRDefault="00CC1E66" w:rsidP="003D1694">
      <w:pPr>
        <w:spacing w:line="360" w:lineRule="auto"/>
        <w:jc w:val="center"/>
        <w:rPr>
          <w:rFonts w:ascii="Arial" w:hAnsi="Arial" w:cs="Arial"/>
          <w:b/>
          <w:bCs/>
          <w:color w:val="FFFFFF"/>
          <w:sz w:val="32"/>
          <w:szCs w:val="32"/>
          <w:shd w:val="clear" w:color="auto" w:fill="008080"/>
        </w:rPr>
      </w:pPr>
      <w:r w:rsidRPr="00981256">
        <w:rPr>
          <w:rFonts w:ascii="Arial" w:hAnsi="Arial" w:cs="Arial"/>
          <w:b/>
          <w:bCs/>
          <w:color w:val="FFFFFF"/>
          <w:sz w:val="32"/>
          <w:szCs w:val="32"/>
          <w:shd w:val="clear" w:color="auto" w:fill="008080"/>
        </w:rPr>
        <w:t xml:space="preserve">ΤΟ ΠΡΟΒΛΗΜΑ </w:t>
      </w:r>
      <w:r w:rsidR="00EB7BF4" w:rsidRPr="00981256">
        <w:rPr>
          <w:rFonts w:ascii="Arial" w:hAnsi="Arial" w:cs="Arial"/>
          <w:b/>
          <w:bCs/>
          <w:color w:val="FFFFFF"/>
          <w:sz w:val="32"/>
          <w:szCs w:val="32"/>
          <w:shd w:val="clear" w:color="auto" w:fill="008080"/>
        </w:rPr>
        <w:t>(</w:t>
      </w:r>
      <w:r w:rsidR="00000081" w:rsidRPr="00981256">
        <w:rPr>
          <w:rFonts w:ascii="Arial" w:hAnsi="Arial" w:cs="Arial"/>
          <w:b/>
          <w:bCs/>
          <w:color w:val="FFFFFF"/>
          <w:sz w:val="32"/>
          <w:szCs w:val="32"/>
          <w:shd w:val="clear" w:color="auto" w:fill="008080"/>
        </w:rPr>
        <w:t>οι ανάγκες</w:t>
      </w:r>
      <w:r w:rsidR="00EB7BF4" w:rsidRPr="00981256">
        <w:rPr>
          <w:rFonts w:ascii="Arial" w:hAnsi="Arial" w:cs="Arial"/>
          <w:b/>
          <w:bCs/>
          <w:color w:val="FFFFFF"/>
          <w:sz w:val="32"/>
          <w:szCs w:val="32"/>
          <w:shd w:val="clear" w:color="auto" w:fill="008080"/>
        </w:rPr>
        <w:t>)</w:t>
      </w:r>
    </w:p>
    <w:p w14:paraId="613180C2" w14:textId="77777777" w:rsidR="00000081" w:rsidRPr="00981256" w:rsidRDefault="00000081" w:rsidP="003D1694">
      <w:pPr>
        <w:spacing w:line="360" w:lineRule="auto"/>
        <w:jc w:val="center"/>
        <w:rPr>
          <w:rFonts w:ascii="Arial" w:hAnsi="Arial" w:cs="Arial"/>
          <w:b/>
          <w:bCs/>
          <w:color w:val="FFFFFF"/>
          <w:sz w:val="32"/>
          <w:szCs w:val="32"/>
          <w:shd w:val="clear" w:color="auto" w:fill="008080"/>
        </w:rPr>
      </w:pPr>
    </w:p>
    <w:p w14:paraId="3E9DE180" w14:textId="77777777" w:rsidR="004A2577" w:rsidRPr="00981256" w:rsidRDefault="004A2577" w:rsidP="003D1694">
      <w:pPr>
        <w:spacing w:line="360" w:lineRule="auto"/>
        <w:rPr>
          <w:rFonts w:ascii="Arial" w:hAnsi="Arial" w:cs="Arial"/>
          <w:sz w:val="32"/>
          <w:szCs w:val="32"/>
        </w:rPr>
      </w:pPr>
    </w:p>
    <w:p w14:paraId="2158B644" w14:textId="3616E05A" w:rsidR="00000081" w:rsidRPr="00981256" w:rsidRDefault="00601F2D" w:rsidP="003D1694">
      <w:pPr>
        <w:pStyle w:val="a6"/>
        <w:numPr>
          <w:ilvl w:val="0"/>
          <w:numId w:val="9"/>
        </w:numPr>
        <w:spacing w:line="360" w:lineRule="auto"/>
        <w:rPr>
          <w:rFonts w:ascii="Arial" w:hAnsi="Arial" w:cs="Arial"/>
          <w:b/>
          <w:bCs/>
          <w:color w:val="008080"/>
          <w:sz w:val="32"/>
          <w:szCs w:val="32"/>
          <w:u w:val="single"/>
        </w:rPr>
      </w:pPr>
      <w:bookmarkStart w:id="0" w:name="_Hlk119156300"/>
      <w:r w:rsidRPr="00981256">
        <w:rPr>
          <w:rFonts w:ascii="Arial" w:hAnsi="Arial" w:cs="Arial"/>
          <w:b/>
          <w:bCs/>
          <w:color w:val="008080"/>
          <w:sz w:val="32"/>
          <w:szCs w:val="32"/>
          <w:u w:val="single"/>
        </w:rPr>
        <w:t>Η επιβάρυνση από την αύξηση του ενεργειακού κόστους, η οποία είναι δυσβάσταχτη και υπάρχει κίνδυνος να καταρρεύσουν οι προϋπολογισμοί των δήμων.</w:t>
      </w:r>
    </w:p>
    <w:p w14:paraId="01739209" w14:textId="453BE409" w:rsidR="00511216" w:rsidRPr="00981256" w:rsidRDefault="00511216" w:rsidP="003D1694">
      <w:pPr>
        <w:pStyle w:val="a6"/>
        <w:spacing w:line="360" w:lineRule="auto"/>
        <w:ind w:left="927"/>
        <w:rPr>
          <w:rFonts w:ascii="Arial" w:hAnsi="Arial" w:cs="Arial"/>
          <w:color w:val="333333"/>
          <w:sz w:val="32"/>
          <w:szCs w:val="32"/>
          <w:shd w:val="clear" w:color="auto" w:fill="FFFFFF"/>
        </w:rPr>
      </w:pPr>
      <w:r w:rsidRPr="00981256">
        <w:rPr>
          <w:rFonts w:ascii="Arial" w:hAnsi="Arial" w:cs="Arial"/>
          <w:color w:val="333333"/>
          <w:sz w:val="32"/>
          <w:szCs w:val="32"/>
          <w:shd w:val="clear" w:color="auto" w:fill="FFFFFF"/>
        </w:rPr>
        <w:t>Το αυξημένο ενεργειακό κόστος, το τέλος ταφής απορριμμάτων, η αύξηση όλων των υλικών, έχουν δημιουργήσει ένα εκρηκτικό μείγμα για τα οικονομικά όλων των δήμων.</w:t>
      </w:r>
    </w:p>
    <w:p w14:paraId="49A640BB" w14:textId="77777777" w:rsidR="00511216" w:rsidRPr="00981256" w:rsidRDefault="00511216" w:rsidP="003D1694">
      <w:pPr>
        <w:pStyle w:val="a6"/>
        <w:spacing w:line="360" w:lineRule="auto"/>
        <w:ind w:left="927"/>
        <w:rPr>
          <w:rFonts w:ascii="Arial" w:hAnsi="Arial" w:cs="Arial"/>
          <w:color w:val="333333"/>
          <w:sz w:val="32"/>
          <w:szCs w:val="32"/>
          <w:shd w:val="clear" w:color="auto" w:fill="FFFFFF"/>
        </w:rPr>
      </w:pPr>
      <w:r w:rsidRPr="00981256">
        <w:rPr>
          <w:rFonts w:ascii="Arial" w:hAnsi="Arial" w:cs="Arial"/>
          <w:color w:val="333333"/>
          <w:sz w:val="32"/>
          <w:szCs w:val="32"/>
          <w:shd w:val="clear" w:color="auto" w:fill="FFFFFF"/>
        </w:rPr>
        <w:t xml:space="preserve">     Από την άλλη, οι δημότες μας έχουν μεγάλα οικονομικά προβλήματα, αυτό έχει ως αποτέλεσμα να έχει μειωθεί και η ικανότητα ανταπόκρισής τους στους λογαριασμούς τους. </w:t>
      </w:r>
    </w:p>
    <w:p w14:paraId="25A7FAD2" w14:textId="1F3D3037" w:rsidR="00511216" w:rsidRPr="00981256" w:rsidRDefault="00511216" w:rsidP="003D1694">
      <w:pPr>
        <w:pStyle w:val="a6"/>
        <w:spacing w:line="360" w:lineRule="auto"/>
        <w:ind w:left="927"/>
        <w:rPr>
          <w:rFonts w:ascii="Arial" w:hAnsi="Arial" w:cs="Arial"/>
          <w:color w:val="333333"/>
          <w:sz w:val="32"/>
          <w:szCs w:val="32"/>
          <w:shd w:val="clear" w:color="auto" w:fill="FFFFFF"/>
        </w:rPr>
      </w:pPr>
      <w:r w:rsidRPr="00981256">
        <w:rPr>
          <w:rFonts w:ascii="Arial" w:hAnsi="Arial" w:cs="Arial"/>
          <w:color w:val="333333"/>
          <w:sz w:val="32"/>
          <w:szCs w:val="32"/>
          <w:shd w:val="clear" w:color="auto" w:fill="FFFFFF"/>
        </w:rPr>
        <w:t xml:space="preserve">    Ως δήμοι δεν μπορούμε να μετακυλήσουμε αυτές τις αυξήσεις στους δημότες με αύξηση των τελών</w:t>
      </w:r>
      <w:r w:rsidR="00AB28DF">
        <w:rPr>
          <w:rFonts w:ascii="Arial" w:hAnsi="Arial" w:cs="Arial"/>
          <w:color w:val="333333"/>
          <w:sz w:val="32"/>
          <w:szCs w:val="32"/>
          <w:shd w:val="clear" w:color="auto" w:fill="FFFFFF"/>
        </w:rPr>
        <w:t>,</w:t>
      </w:r>
      <w:r w:rsidRPr="00981256">
        <w:rPr>
          <w:rFonts w:ascii="Arial" w:hAnsi="Arial" w:cs="Arial"/>
          <w:color w:val="333333"/>
          <w:sz w:val="32"/>
          <w:szCs w:val="32"/>
          <w:shd w:val="clear" w:color="auto" w:fill="FFFFFF"/>
        </w:rPr>
        <w:t xml:space="preserve"> διότι το να πληρώσουν αυτή τη στιγμή μία μεγαλύτερη αύξηση των τελών δεν θα οδηγήσει πουθενά. Μόνο θα δημιουργήσει μεγαλύτερο αριθμό αδύναμων πολιτών και αύξηση των ληξιπρόθεσμων χρεών</w:t>
      </w:r>
      <w:r w:rsidR="00AB28DF">
        <w:rPr>
          <w:rFonts w:ascii="Arial" w:hAnsi="Arial" w:cs="Arial"/>
          <w:color w:val="333333"/>
          <w:sz w:val="32"/>
          <w:szCs w:val="32"/>
          <w:shd w:val="clear" w:color="auto" w:fill="FFFFFF"/>
        </w:rPr>
        <w:t>.</w:t>
      </w:r>
    </w:p>
    <w:bookmarkEnd w:id="0"/>
    <w:p w14:paraId="3FCEB8CB" w14:textId="77777777" w:rsidR="005C4A22" w:rsidRPr="00981256" w:rsidRDefault="005C4A22" w:rsidP="003D1694">
      <w:pPr>
        <w:spacing w:line="360" w:lineRule="auto"/>
        <w:rPr>
          <w:rFonts w:ascii="Arial" w:hAnsi="Arial" w:cs="Arial"/>
          <w:b/>
          <w:bCs/>
          <w:color w:val="008080"/>
          <w:sz w:val="32"/>
          <w:szCs w:val="32"/>
          <w:u w:val="single"/>
        </w:rPr>
      </w:pPr>
    </w:p>
    <w:p w14:paraId="3EE3E99D" w14:textId="66A43D42" w:rsidR="00260A31" w:rsidRPr="00981256" w:rsidRDefault="00000081" w:rsidP="003D1694">
      <w:pPr>
        <w:pStyle w:val="a6"/>
        <w:numPr>
          <w:ilvl w:val="0"/>
          <w:numId w:val="9"/>
        </w:numPr>
        <w:spacing w:line="360" w:lineRule="auto"/>
        <w:rPr>
          <w:rFonts w:ascii="Arial" w:hAnsi="Arial" w:cs="Arial"/>
          <w:b/>
          <w:bCs/>
          <w:color w:val="008080"/>
          <w:sz w:val="32"/>
          <w:szCs w:val="32"/>
          <w:u w:val="single"/>
        </w:rPr>
      </w:pPr>
      <w:r w:rsidRPr="00981256">
        <w:rPr>
          <w:rFonts w:ascii="Arial" w:hAnsi="Arial" w:cs="Arial"/>
          <w:b/>
          <w:bCs/>
          <w:color w:val="008080"/>
          <w:sz w:val="32"/>
          <w:szCs w:val="32"/>
          <w:u w:val="single"/>
        </w:rPr>
        <w:lastRenderedPageBreak/>
        <w:t>επιτάχυνση της απεξάρτησης  από τις πηγές εκπομπών διοξειδίου του άνθρακα</w:t>
      </w:r>
      <w:r w:rsidR="00601F2D" w:rsidRPr="00981256">
        <w:rPr>
          <w:rFonts w:ascii="Arial" w:hAnsi="Arial" w:cs="Arial"/>
          <w:b/>
          <w:bCs/>
          <w:color w:val="008080"/>
          <w:sz w:val="32"/>
          <w:szCs w:val="32"/>
          <w:u w:val="single"/>
        </w:rPr>
        <w:t xml:space="preserve"> και η υλοποίηση σχεδίου δράσης από τους δήμους </w:t>
      </w:r>
    </w:p>
    <w:p w14:paraId="64724B40" w14:textId="057ECE34" w:rsidR="00000081" w:rsidRPr="00981256" w:rsidRDefault="00260A31" w:rsidP="003D1694">
      <w:pPr>
        <w:pStyle w:val="a6"/>
        <w:spacing w:line="360" w:lineRule="auto"/>
        <w:ind w:left="927"/>
        <w:rPr>
          <w:rFonts w:ascii="Arial" w:hAnsi="Arial" w:cs="Arial"/>
          <w:b/>
          <w:bCs/>
          <w:color w:val="008080"/>
          <w:sz w:val="32"/>
          <w:szCs w:val="32"/>
          <w:u w:val="single"/>
        </w:rPr>
      </w:pPr>
      <w:r w:rsidRPr="00981256">
        <w:rPr>
          <w:rFonts w:ascii="Arial" w:hAnsi="Arial" w:cs="Arial"/>
          <w:b/>
          <w:bCs/>
          <w:color w:val="008080"/>
          <w:sz w:val="32"/>
          <w:szCs w:val="32"/>
          <w:u w:val="single"/>
        </w:rPr>
        <w:t xml:space="preserve">το </w:t>
      </w:r>
      <w:r w:rsidR="00601F2D" w:rsidRPr="00981256">
        <w:rPr>
          <w:rFonts w:ascii="Arial" w:hAnsi="Arial" w:cs="Arial"/>
          <w:b/>
          <w:bCs/>
          <w:color w:val="008080"/>
          <w:sz w:val="32"/>
          <w:szCs w:val="32"/>
          <w:u w:val="single"/>
        </w:rPr>
        <w:t>ΔΗΣΜΕ</w:t>
      </w:r>
      <w:r w:rsidR="005C4A22" w:rsidRPr="00981256">
        <w:rPr>
          <w:rFonts w:ascii="Arial" w:hAnsi="Arial" w:cs="Arial"/>
          <w:b/>
          <w:bCs/>
          <w:color w:val="008080"/>
          <w:sz w:val="32"/>
          <w:szCs w:val="32"/>
          <w:u w:val="single"/>
        </w:rPr>
        <w:t>(δημοτικά σχέδια μείωσης εκπομπών)</w:t>
      </w:r>
    </w:p>
    <w:p w14:paraId="75BDA019" w14:textId="77777777" w:rsidR="00511216" w:rsidRPr="00981256" w:rsidRDefault="00511216" w:rsidP="003D1694">
      <w:pPr>
        <w:pStyle w:val="a6"/>
        <w:spacing w:line="360" w:lineRule="auto"/>
        <w:rPr>
          <w:rFonts w:ascii="Arial" w:hAnsi="Arial" w:cs="Arial"/>
          <w:color w:val="000000"/>
          <w:sz w:val="32"/>
          <w:szCs w:val="32"/>
          <w:shd w:val="clear" w:color="auto" w:fill="FFFFFF"/>
        </w:rPr>
      </w:pPr>
    </w:p>
    <w:p w14:paraId="5EBD4853" w14:textId="309A464E" w:rsidR="00437D28" w:rsidRPr="00981256" w:rsidRDefault="00437D28" w:rsidP="003D1694">
      <w:pPr>
        <w:pStyle w:val="Web"/>
        <w:numPr>
          <w:ilvl w:val="0"/>
          <w:numId w:val="11"/>
        </w:numPr>
        <w:shd w:val="clear" w:color="auto" w:fill="FFFFFF"/>
        <w:spacing w:before="195" w:beforeAutospacing="0" w:after="195" w:afterAutospacing="0" w:line="360" w:lineRule="auto"/>
        <w:jc w:val="both"/>
        <w:textAlignment w:val="baseline"/>
        <w:rPr>
          <w:rFonts w:ascii="Arial" w:hAnsi="Arial" w:cs="Arial"/>
          <w:color w:val="000000"/>
          <w:sz w:val="32"/>
          <w:szCs w:val="32"/>
        </w:rPr>
      </w:pPr>
      <w:r w:rsidRPr="00981256">
        <w:rPr>
          <w:rFonts w:ascii="Arial" w:hAnsi="Arial" w:cs="Arial"/>
          <w:color w:val="000000"/>
          <w:sz w:val="32"/>
          <w:szCs w:val="32"/>
        </w:rPr>
        <w:t>α) Περιλαμβάνει αναλυτική απογραφή, με έτος βάσης το 2019, των ενεργειακών καταναλώσεων και των εκπομπών για τα κτίρια, τις κοινωφελείς εγκαταστάσεις, ιδίως για θέματα αθλητισμού, πολιτισμού, φωτισμού δημοτικών οδών και κοινόχρηστων χώρων, καθώς και τις δημοτικές εγκαταστάσεις ύδρευσης, αποχέτευσης, άρδευσης και τα δημοτικά οχήματα.</w:t>
      </w:r>
    </w:p>
    <w:p w14:paraId="6E504F79" w14:textId="1D67DC8D" w:rsidR="00511216" w:rsidRPr="00981256" w:rsidRDefault="00AA72B4" w:rsidP="003D1694">
      <w:pPr>
        <w:pStyle w:val="Web"/>
        <w:numPr>
          <w:ilvl w:val="0"/>
          <w:numId w:val="11"/>
        </w:numPr>
        <w:shd w:val="clear" w:color="auto" w:fill="FFFFFF"/>
        <w:spacing w:before="195" w:beforeAutospacing="0" w:after="195" w:afterAutospacing="0" w:line="360" w:lineRule="auto"/>
        <w:jc w:val="both"/>
        <w:textAlignment w:val="baseline"/>
        <w:rPr>
          <w:rFonts w:ascii="Arial" w:hAnsi="Arial" w:cs="Arial"/>
          <w:color w:val="000000"/>
          <w:sz w:val="32"/>
          <w:szCs w:val="32"/>
        </w:rPr>
      </w:pPr>
      <w:r w:rsidRPr="00981256">
        <w:rPr>
          <w:rFonts w:ascii="Arial" w:hAnsi="Arial" w:cs="Arial"/>
          <w:color w:val="000000"/>
          <w:sz w:val="32"/>
          <w:szCs w:val="32"/>
        </w:rPr>
        <w:t>β</w:t>
      </w:r>
      <w:r w:rsidR="00437D28" w:rsidRPr="00981256">
        <w:rPr>
          <w:rFonts w:ascii="Arial" w:hAnsi="Arial" w:cs="Arial"/>
          <w:color w:val="000000"/>
          <w:sz w:val="32"/>
          <w:szCs w:val="32"/>
        </w:rPr>
        <w:t xml:space="preserve">) Θέτει στόχο μείωσης καθαρών εκπομπών κατ’ ελάχιστον δέκα τοις εκατό (10%) για το έτος 2025 και τριάντα τοις εκατό (30%) για το έτος 2030, σε σύγκριση με το έτος βάσης 2019. </w:t>
      </w:r>
    </w:p>
    <w:p w14:paraId="4E769DF3" w14:textId="6D85CB5C" w:rsidR="00437D28" w:rsidRPr="00981256" w:rsidRDefault="00AA72B4" w:rsidP="003D1694">
      <w:pPr>
        <w:pStyle w:val="Web"/>
        <w:numPr>
          <w:ilvl w:val="0"/>
          <w:numId w:val="11"/>
        </w:numPr>
        <w:shd w:val="clear" w:color="auto" w:fill="FFFFFF"/>
        <w:spacing w:before="195" w:beforeAutospacing="0" w:after="195" w:afterAutospacing="0" w:line="360" w:lineRule="auto"/>
        <w:jc w:val="both"/>
        <w:textAlignment w:val="baseline"/>
        <w:rPr>
          <w:rFonts w:ascii="Arial" w:hAnsi="Arial" w:cs="Arial"/>
          <w:color w:val="000000"/>
          <w:sz w:val="32"/>
          <w:szCs w:val="32"/>
          <w:shd w:val="clear" w:color="auto" w:fill="FFFFFF"/>
        </w:rPr>
      </w:pPr>
      <w:r w:rsidRPr="00981256">
        <w:rPr>
          <w:rFonts w:ascii="Arial" w:hAnsi="Arial" w:cs="Arial"/>
          <w:color w:val="000000"/>
          <w:sz w:val="32"/>
          <w:szCs w:val="32"/>
        </w:rPr>
        <w:t>γ</w:t>
      </w:r>
      <w:r w:rsidR="00437D28" w:rsidRPr="00981256">
        <w:rPr>
          <w:rFonts w:ascii="Arial" w:hAnsi="Arial" w:cs="Arial"/>
          <w:color w:val="000000"/>
          <w:sz w:val="32"/>
          <w:szCs w:val="32"/>
        </w:rPr>
        <w:t>)</w:t>
      </w:r>
      <w:r w:rsidR="00437D28" w:rsidRPr="00981256">
        <w:rPr>
          <w:rFonts w:ascii="Arial" w:hAnsi="Arial" w:cs="Arial"/>
          <w:color w:val="000000"/>
          <w:sz w:val="32"/>
          <w:szCs w:val="32"/>
          <w:shd w:val="clear" w:color="auto" w:fill="FFFFFF"/>
        </w:rPr>
        <w:t xml:space="preserve"> Η εκπόνηση του </w:t>
      </w:r>
      <w:proofErr w:type="spellStart"/>
      <w:r w:rsidR="00437D28" w:rsidRPr="00981256">
        <w:rPr>
          <w:rFonts w:ascii="Arial" w:hAnsi="Arial" w:cs="Arial"/>
          <w:color w:val="000000"/>
          <w:sz w:val="32"/>
          <w:szCs w:val="32"/>
          <w:shd w:val="clear" w:color="auto" w:fill="FFFFFF"/>
        </w:rPr>
        <w:t>ΔηΣΜΕ</w:t>
      </w:r>
      <w:proofErr w:type="spellEnd"/>
      <w:r w:rsidR="00437D28" w:rsidRPr="00981256">
        <w:rPr>
          <w:rFonts w:ascii="Arial" w:hAnsi="Arial" w:cs="Arial"/>
          <w:color w:val="000000"/>
          <w:sz w:val="32"/>
          <w:szCs w:val="32"/>
          <w:shd w:val="clear" w:color="auto" w:fill="FFFFFF"/>
        </w:rPr>
        <w:t xml:space="preserve"> και οι </w:t>
      </w:r>
      <w:proofErr w:type="spellStart"/>
      <w:r w:rsidR="00437D28" w:rsidRPr="00981256">
        <w:rPr>
          <w:rFonts w:ascii="Arial" w:hAnsi="Arial" w:cs="Arial"/>
          <w:color w:val="000000"/>
          <w:sz w:val="32"/>
          <w:szCs w:val="32"/>
          <w:shd w:val="clear" w:color="auto" w:fill="FFFFFF"/>
        </w:rPr>
        <w:t>επικαιροποιήσεις</w:t>
      </w:r>
      <w:proofErr w:type="spellEnd"/>
      <w:r w:rsidR="00437D28" w:rsidRPr="00981256">
        <w:rPr>
          <w:rFonts w:ascii="Arial" w:hAnsi="Arial" w:cs="Arial"/>
          <w:color w:val="000000"/>
          <w:sz w:val="32"/>
          <w:szCs w:val="32"/>
          <w:shd w:val="clear" w:color="auto" w:fill="FFFFFF"/>
        </w:rPr>
        <w:t xml:space="preserve"> του, από 1η Ιανουαρίου 2024 αποτελούν προϋπόθεση για την αξιολόγηση προτάσεων των Ο.Τ.Α. α’ βαθμού </w:t>
      </w:r>
      <w:r w:rsidR="00AB28DF">
        <w:rPr>
          <w:rFonts w:ascii="Arial" w:hAnsi="Arial" w:cs="Arial"/>
          <w:color w:val="000000"/>
          <w:sz w:val="32"/>
          <w:szCs w:val="32"/>
          <w:shd w:val="clear" w:color="auto" w:fill="FFFFFF"/>
        </w:rPr>
        <w:t>ως προς</w:t>
      </w:r>
      <w:r w:rsidR="00437D28" w:rsidRPr="00981256">
        <w:rPr>
          <w:rFonts w:ascii="Arial" w:hAnsi="Arial" w:cs="Arial"/>
          <w:color w:val="000000"/>
          <w:sz w:val="32"/>
          <w:szCs w:val="32"/>
          <w:shd w:val="clear" w:color="auto" w:fill="FFFFFF"/>
        </w:rPr>
        <w:t xml:space="preserve"> την υλοποίηση προγραμμάτων μέσω χρηματοδοτικών εργαλείων στον τομέα της εξοικονόμησης ενέργειας και της κλιματικής αλλαγής</w:t>
      </w:r>
    </w:p>
    <w:p w14:paraId="6B4B36B2" w14:textId="059FCB32" w:rsidR="00601F2D" w:rsidRPr="00981256" w:rsidRDefault="00601F2D" w:rsidP="003D1694">
      <w:pPr>
        <w:pStyle w:val="a6"/>
        <w:numPr>
          <w:ilvl w:val="0"/>
          <w:numId w:val="9"/>
        </w:numPr>
        <w:spacing w:line="360" w:lineRule="auto"/>
        <w:rPr>
          <w:rFonts w:ascii="Arial" w:hAnsi="Arial" w:cs="Arial"/>
          <w:b/>
          <w:bCs/>
          <w:color w:val="008080"/>
          <w:sz w:val="32"/>
          <w:szCs w:val="32"/>
          <w:u w:val="single"/>
        </w:rPr>
      </w:pPr>
      <w:bookmarkStart w:id="1" w:name="_Hlk119179333"/>
      <w:r w:rsidRPr="00981256">
        <w:rPr>
          <w:rFonts w:ascii="Arial" w:hAnsi="Arial" w:cs="Arial"/>
          <w:b/>
          <w:bCs/>
          <w:color w:val="008080"/>
          <w:sz w:val="32"/>
          <w:szCs w:val="32"/>
          <w:u w:val="single"/>
        </w:rPr>
        <w:t xml:space="preserve">ενεργειακή ένδεια δημοτών μας  </w:t>
      </w:r>
    </w:p>
    <w:bookmarkEnd w:id="1"/>
    <w:p w14:paraId="22B917DA" w14:textId="77777777" w:rsidR="00AB28DF" w:rsidRDefault="00CC1E66" w:rsidP="003D1694">
      <w:pPr>
        <w:pStyle w:val="a6"/>
        <w:spacing w:line="360" w:lineRule="auto"/>
        <w:ind w:left="927"/>
        <w:rPr>
          <w:rFonts w:ascii="Arial" w:hAnsi="Arial" w:cs="Arial"/>
          <w:sz w:val="32"/>
          <w:szCs w:val="32"/>
        </w:rPr>
      </w:pPr>
      <w:r w:rsidRPr="00981256">
        <w:rPr>
          <w:rFonts w:ascii="Arial" w:hAnsi="Arial" w:cs="Arial"/>
          <w:sz w:val="32"/>
          <w:szCs w:val="32"/>
        </w:rPr>
        <w:t xml:space="preserve">Η ενεργειακή ένδεια αποτελεί ένα ιδιαίτερα σημαντικό φαινόμενο με ποικίλες προεκτάσεις και συνέπειες στην οικονομία, στην πολιτική, στην κοινωνία, στην υγεία και στο περιβάλλον των χωρών της Ευρωπαϊκής Ένωσης. </w:t>
      </w:r>
    </w:p>
    <w:p w14:paraId="65FF1E2B" w14:textId="31D4DC5D" w:rsidR="00CC1E66" w:rsidRPr="00981256" w:rsidRDefault="00CC1E66" w:rsidP="003D1694">
      <w:pPr>
        <w:pStyle w:val="a6"/>
        <w:spacing w:line="360" w:lineRule="auto"/>
        <w:ind w:left="927"/>
        <w:rPr>
          <w:rFonts w:ascii="Arial" w:hAnsi="Arial" w:cs="Arial"/>
          <w:sz w:val="32"/>
          <w:szCs w:val="32"/>
        </w:rPr>
      </w:pPr>
      <w:r w:rsidRPr="00981256">
        <w:rPr>
          <w:rFonts w:ascii="Arial" w:hAnsi="Arial" w:cs="Arial"/>
          <w:sz w:val="32"/>
          <w:szCs w:val="32"/>
        </w:rPr>
        <w:lastRenderedPageBreak/>
        <w:t>Στην Ελλάδα το φαινόμενο της ενεργειακής ένδειας αποτελεί πλέον ένα ιδιαίτερα σημαντικό πρόβλημα λόγω της οικονομικής ύφεσης, με αποτέλεσμα στο πλαίσιο του Εθνικού Σχεδίου για την Ενέργεια και το Κλίμα (ΕΣΕΚ) η καταπολέμηση του φαινομένου να αποτελεί προτεραιότητα και σημαντική πρόκληση έως το έτος 2030</w:t>
      </w:r>
      <w:r w:rsidR="00AB28DF">
        <w:rPr>
          <w:rFonts w:ascii="Arial" w:hAnsi="Arial" w:cs="Arial"/>
          <w:sz w:val="32"/>
          <w:szCs w:val="32"/>
        </w:rPr>
        <w:t>,</w:t>
      </w:r>
      <w:r w:rsidRPr="00981256">
        <w:rPr>
          <w:rFonts w:ascii="Arial" w:hAnsi="Arial" w:cs="Arial"/>
          <w:sz w:val="32"/>
          <w:szCs w:val="32"/>
        </w:rPr>
        <w:t xml:space="preserve"> προκειμένου να επιτευχθεί η αντιστροφή των επιπτώσεων στην ελληνική κοινωνία. </w:t>
      </w:r>
    </w:p>
    <w:p w14:paraId="6BAACD80" w14:textId="51914735" w:rsidR="007B1902" w:rsidRPr="00981256" w:rsidRDefault="00CC1E66" w:rsidP="003D1694">
      <w:pPr>
        <w:pStyle w:val="a6"/>
        <w:spacing w:line="360" w:lineRule="auto"/>
        <w:ind w:left="927"/>
        <w:rPr>
          <w:rFonts w:ascii="Arial" w:hAnsi="Arial" w:cs="Arial"/>
          <w:sz w:val="32"/>
          <w:szCs w:val="32"/>
        </w:rPr>
      </w:pPr>
      <w:r w:rsidRPr="00981256">
        <w:rPr>
          <w:rFonts w:ascii="Arial" w:hAnsi="Arial" w:cs="Arial"/>
          <w:sz w:val="32"/>
          <w:szCs w:val="32"/>
        </w:rPr>
        <w:t>Για την επίτευξη του συγκεκριμένου στόχου απαιτείται ο σχεδιασμός και η εφαρμογή μιας συνεκτικής και αποτελεσματικής στρατηγικής, η οποία θα στοχεύσει στη μόνιμη, και μακροπρόθεσμη καταπολέμηση του φαινομένου της ενεργειακής ένδειας και όχι στον παροδικό μετριασμό του φαινομένου, μέσω της υιοθέτησης προσωρινών και βραχυπρόθεσμων μέτρων.</w:t>
      </w:r>
    </w:p>
    <w:p w14:paraId="4D65AFB8" w14:textId="77777777" w:rsidR="003D1694" w:rsidRPr="00981256" w:rsidRDefault="003D1694" w:rsidP="003D1694">
      <w:pPr>
        <w:pStyle w:val="a6"/>
        <w:spacing w:line="360" w:lineRule="auto"/>
        <w:ind w:left="927"/>
        <w:rPr>
          <w:rFonts w:ascii="Arial" w:hAnsi="Arial" w:cs="Arial"/>
          <w:sz w:val="32"/>
          <w:szCs w:val="32"/>
        </w:rPr>
      </w:pPr>
    </w:p>
    <w:p w14:paraId="36C397C6" w14:textId="0BA845FA" w:rsidR="007B1902" w:rsidRPr="00981256" w:rsidRDefault="007B1902" w:rsidP="003D1694">
      <w:pPr>
        <w:pStyle w:val="a6"/>
        <w:numPr>
          <w:ilvl w:val="0"/>
          <w:numId w:val="9"/>
        </w:numPr>
        <w:spacing w:line="360" w:lineRule="auto"/>
        <w:rPr>
          <w:rFonts w:ascii="Arial" w:hAnsi="Arial" w:cs="Arial"/>
          <w:b/>
          <w:bCs/>
          <w:color w:val="008080"/>
          <w:sz w:val="32"/>
          <w:szCs w:val="32"/>
          <w:u w:val="single"/>
        </w:rPr>
      </w:pPr>
      <w:r w:rsidRPr="00981256">
        <w:rPr>
          <w:rFonts w:ascii="Arial" w:hAnsi="Arial" w:cs="Arial"/>
          <w:b/>
          <w:bCs/>
          <w:color w:val="008080"/>
          <w:sz w:val="32"/>
          <w:szCs w:val="32"/>
          <w:u w:val="single"/>
        </w:rPr>
        <w:t xml:space="preserve">ΟΙ ΥΠΕΡΧΡΕΩΜΕΝΕΣ ΔΕΥΑ </w:t>
      </w:r>
    </w:p>
    <w:p w14:paraId="5991644F" w14:textId="1E8F3D8C" w:rsidR="005C4A22" w:rsidRPr="00981256" w:rsidRDefault="007B1902" w:rsidP="003D1694">
      <w:pPr>
        <w:spacing w:line="360" w:lineRule="auto"/>
        <w:ind w:left="709"/>
        <w:rPr>
          <w:rFonts w:ascii="Arial" w:hAnsi="Arial" w:cs="Arial"/>
          <w:sz w:val="32"/>
          <w:szCs w:val="32"/>
        </w:rPr>
      </w:pPr>
      <w:r w:rsidRPr="00981256">
        <w:rPr>
          <w:rFonts w:ascii="Arial" w:hAnsi="Arial" w:cs="Arial"/>
          <w:sz w:val="32"/>
          <w:szCs w:val="32"/>
        </w:rPr>
        <w:t>Απειλούνται ΔΕΥΑ της χώρας μας να μείνουν χωρίς παροχή ηλεκτρικής ενέργειας και κατά συνέπεια πολίτες χωρίς πόσιμο νερό!!</w:t>
      </w:r>
    </w:p>
    <w:p w14:paraId="1276A751" w14:textId="18FECD43" w:rsidR="005C4A22" w:rsidRDefault="005C4A22" w:rsidP="003D1694">
      <w:pPr>
        <w:pStyle w:val="a6"/>
        <w:spacing w:line="360" w:lineRule="auto"/>
        <w:ind w:left="927"/>
        <w:jc w:val="center"/>
        <w:rPr>
          <w:rFonts w:ascii="Arial" w:hAnsi="Arial" w:cs="Arial"/>
          <w:sz w:val="32"/>
          <w:szCs w:val="32"/>
        </w:rPr>
      </w:pPr>
    </w:p>
    <w:p w14:paraId="02154EF2" w14:textId="068257F5" w:rsidR="00981256" w:rsidRDefault="00981256" w:rsidP="003D1694">
      <w:pPr>
        <w:pStyle w:val="a6"/>
        <w:spacing w:line="360" w:lineRule="auto"/>
        <w:ind w:left="927"/>
        <w:jc w:val="center"/>
        <w:rPr>
          <w:rFonts w:ascii="Arial" w:hAnsi="Arial" w:cs="Arial"/>
          <w:sz w:val="32"/>
          <w:szCs w:val="32"/>
        </w:rPr>
      </w:pPr>
    </w:p>
    <w:p w14:paraId="517514C4" w14:textId="13AA8DF8" w:rsidR="00981256" w:rsidRDefault="00981256" w:rsidP="003D1694">
      <w:pPr>
        <w:pStyle w:val="a6"/>
        <w:spacing w:line="360" w:lineRule="auto"/>
        <w:ind w:left="927"/>
        <w:jc w:val="center"/>
        <w:rPr>
          <w:rFonts w:ascii="Arial" w:hAnsi="Arial" w:cs="Arial"/>
          <w:sz w:val="32"/>
          <w:szCs w:val="32"/>
        </w:rPr>
      </w:pPr>
    </w:p>
    <w:p w14:paraId="1115276E" w14:textId="7396739C" w:rsidR="00981256" w:rsidRDefault="00981256" w:rsidP="003D1694">
      <w:pPr>
        <w:pStyle w:val="a6"/>
        <w:spacing w:line="360" w:lineRule="auto"/>
        <w:ind w:left="927"/>
        <w:jc w:val="center"/>
        <w:rPr>
          <w:rFonts w:ascii="Arial" w:hAnsi="Arial" w:cs="Arial"/>
          <w:sz w:val="32"/>
          <w:szCs w:val="32"/>
        </w:rPr>
      </w:pPr>
    </w:p>
    <w:p w14:paraId="6DDE20E7" w14:textId="7DA13A38" w:rsidR="00981256" w:rsidRDefault="00981256" w:rsidP="003D1694">
      <w:pPr>
        <w:pStyle w:val="a6"/>
        <w:spacing w:line="360" w:lineRule="auto"/>
        <w:ind w:left="927"/>
        <w:jc w:val="center"/>
        <w:rPr>
          <w:rFonts w:ascii="Arial" w:hAnsi="Arial" w:cs="Arial"/>
          <w:sz w:val="32"/>
          <w:szCs w:val="32"/>
        </w:rPr>
      </w:pPr>
    </w:p>
    <w:p w14:paraId="2D4383BC" w14:textId="122193D9" w:rsidR="00981256" w:rsidRDefault="00981256" w:rsidP="003D1694">
      <w:pPr>
        <w:pStyle w:val="a6"/>
        <w:spacing w:line="360" w:lineRule="auto"/>
        <w:ind w:left="927"/>
        <w:jc w:val="center"/>
        <w:rPr>
          <w:rFonts w:ascii="Arial" w:hAnsi="Arial" w:cs="Arial"/>
          <w:sz w:val="32"/>
          <w:szCs w:val="32"/>
        </w:rPr>
      </w:pPr>
    </w:p>
    <w:p w14:paraId="2D31A96D" w14:textId="77777777" w:rsidR="00981256" w:rsidRPr="00981256" w:rsidRDefault="00981256" w:rsidP="003D1694">
      <w:pPr>
        <w:pStyle w:val="a6"/>
        <w:spacing w:line="360" w:lineRule="auto"/>
        <w:ind w:left="927"/>
        <w:jc w:val="center"/>
        <w:rPr>
          <w:rFonts w:ascii="Arial" w:hAnsi="Arial" w:cs="Arial"/>
          <w:sz w:val="32"/>
          <w:szCs w:val="32"/>
        </w:rPr>
      </w:pPr>
    </w:p>
    <w:p w14:paraId="6B7BB3AA" w14:textId="5A33DB73" w:rsidR="004F5298" w:rsidRPr="005F6B07" w:rsidRDefault="004F5298" w:rsidP="003D1694">
      <w:pPr>
        <w:pStyle w:val="a6"/>
        <w:spacing w:line="360" w:lineRule="auto"/>
        <w:ind w:left="927"/>
        <w:jc w:val="center"/>
        <w:rPr>
          <w:rFonts w:ascii="Arial" w:hAnsi="Arial" w:cs="Arial"/>
          <w:b/>
          <w:bCs/>
          <w:sz w:val="32"/>
          <w:szCs w:val="32"/>
          <w:u w:val="single"/>
        </w:rPr>
      </w:pPr>
      <w:r w:rsidRPr="005F6B07">
        <w:rPr>
          <w:rFonts w:ascii="Arial" w:hAnsi="Arial" w:cs="Arial"/>
          <w:b/>
          <w:bCs/>
          <w:sz w:val="32"/>
          <w:szCs w:val="32"/>
          <w:u w:val="single"/>
        </w:rPr>
        <w:t>Η ΛΥΣΗ ΤΟΥ ΠΡΟΒΛΗΜΑΤΟΣ</w:t>
      </w:r>
    </w:p>
    <w:p w14:paraId="441BB4B9" w14:textId="77777777" w:rsidR="00000081" w:rsidRPr="00981256" w:rsidRDefault="00000081" w:rsidP="003D1694">
      <w:pPr>
        <w:spacing w:line="360" w:lineRule="auto"/>
        <w:jc w:val="both"/>
        <w:rPr>
          <w:rFonts w:ascii="Arial" w:hAnsi="Arial" w:cs="Arial"/>
          <w:sz w:val="32"/>
          <w:szCs w:val="32"/>
        </w:rPr>
      </w:pPr>
    </w:p>
    <w:p w14:paraId="74E63618" w14:textId="77777777" w:rsidR="00511216" w:rsidRPr="00981256" w:rsidRDefault="00511216" w:rsidP="003D1694">
      <w:pPr>
        <w:spacing w:line="360" w:lineRule="auto"/>
        <w:jc w:val="both"/>
        <w:rPr>
          <w:rFonts w:ascii="Arial" w:hAnsi="Arial" w:cs="Arial"/>
          <w:sz w:val="32"/>
          <w:szCs w:val="32"/>
        </w:rPr>
      </w:pPr>
      <w:r w:rsidRPr="00981256">
        <w:rPr>
          <w:rFonts w:ascii="Arial" w:hAnsi="Arial" w:cs="Arial"/>
          <w:b/>
          <w:bCs/>
          <w:sz w:val="32"/>
          <w:szCs w:val="32"/>
        </w:rPr>
        <w:t>Η ΕΕ αντιμετωπίζει απότομη εκτίναξη των τιμών της ενέργειας</w:t>
      </w:r>
      <w:r w:rsidRPr="00981256">
        <w:rPr>
          <w:rFonts w:ascii="Arial" w:hAnsi="Arial" w:cs="Arial"/>
          <w:sz w:val="32"/>
          <w:szCs w:val="32"/>
        </w:rPr>
        <w:t>, η οποία οφείλεται στην αυξημένη παγκόσμια ζήτηση.</w:t>
      </w:r>
    </w:p>
    <w:p w14:paraId="3EB625EA" w14:textId="6EA863EE" w:rsidR="00511216" w:rsidRPr="00981256" w:rsidRDefault="00511216" w:rsidP="003D1694">
      <w:pPr>
        <w:spacing w:line="360" w:lineRule="auto"/>
        <w:jc w:val="both"/>
        <w:rPr>
          <w:rFonts w:ascii="Arial" w:hAnsi="Arial" w:cs="Arial"/>
          <w:sz w:val="32"/>
          <w:szCs w:val="32"/>
        </w:rPr>
      </w:pPr>
      <w:r w:rsidRPr="00981256">
        <w:rPr>
          <w:rFonts w:ascii="Arial" w:hAnsi="Arial" w:cs="Arial"/>
          <w:sz w:val="32"/>
          <w:szCs w:val="32"/>
        </w:rPr>
        <w:t>Η «εργαλειοθήκη»</w:t>
      </w:r>
      <w:r w:rsidR="005F6B07">
        <w:rPr>
          <w:rFonts w:ascii="Arial" w:hAnsi="Arial" w:cs="Arial"/>
          <w:sz w:val="32"/>
          <w:szCs w:val="32"/>
        </w:rPr>
        <w:t>,</w:t>
      </w:r>
      <w:r w:rsidRPr="00981256">
        <w:rPr>
          <w:rFonts w:ascii="Arial" w:hAnsi="Arial" w:cs="Arial"/>
          <w:sz w:val="32"/>
          <w:szCs w:val="32"/>
        </w:rPr>
        <w:t xml:space="preserve"> που παρουσίασε η Επιτροπή </w:t>
      </w:r>
      <w:r w:rsidR="005F6B07">
        <w:rPr>
          <w:rFonts w:ascii="Arial" w:hAnsi="Arial" w:cs="Arial"/>
          <w:sz w:val="32"/>
          <w:szCs w:val="32"/>
        </w:rPr>
        <w:t>προκειμένου να</w:t>
      </w:r>
      <w:r w:rsidRPr="00981256">
        <w:rPr>
          <w:rFonts w:ascii="Arial" w:hAnsi="Arial" w:cs="Arial"/>
          <w:sz w:val="32"/>
          <w:szCs w:val="32"/>
        </w:rPr>
        <w:t xml:space="preserve"> βοηθήσει τα κράτη μέλη να στηρίξουν τους καταναλωτές και τη βιομηχανία</w:t>
      </w:r>
      <w:r w:rsidR="005F6B07">
        <w:rPr>
          <w:rFonts w:ascii="Arial" w:hAnsi="Arial" w:cs="Arial"/>
          <w:sz w:val="32"/>
          <w:szCs w:val="32"/>
        </w:rPr>
        <w:t>,</w:t>
      </w:r>
      <w:r w:rsidRPr="00981256">
        <w:rPr>
          <w:rFonts w:ascii="Arial" w:hAnsi="Arial" w:cs="Arial"/>
          <w:sz w:val="32"/>
          <w:szCs w:val="32"/>
        </w:rPr>
        <w:t xml:space="preserve"> περιλαμβάνει στα Μεσοπρόθεσμα μέτρα για ένα ανθεκτικό ενεργειακό σύστημα :</w:t>
      </w:r>
    </w:p>
    <w:p w14:paraId="6CD94AC3" w14:textId="560DD2AD" w:rsidR="00511216" w:rsidRPr="00981256" w:rsidRDefault="005F6B07" w:rsidP="003D1694">
      <w:pPr>
        <w:numPr>
          <w:ilvl w:val="0"/>
          <w:numId w:val="6"/>
        </w:numPr>
        <w:spacing w:line="360" w:lineRule="auto"/>
        <w:jc w:val="both"/>
        <w:rPr>
          <w:rFonts w:ascii="Arial" w:hAnsi="Arial" w:cs="Arial"/>
          <w:sz w:val="32"/>
          <w:szCs w:val="32"/>
        </w:rPr>
      </w:pPr>
      <w:r>
        <w:rPr>
          <w:rFonts w:ascii="Arial" w:hAnsi="Arial" w:cs="Arial"/>
          <w:sz w:val="32"/>
          <w:szCs w:val="32"/>
        </w:rPr>
        <w:t>Την ε</w:t>
      </w:r>
      <w:r w:rsidR="00511216" w:rsidRPr="00981256">
        <w:rPr>
          <w:rFonts w:ascii="Arial" w:hAnsi="Arial" w:cs="Arial"/>
          <w:sz w:val="32"/>
          <w:szCs w:val="32"/>
        </w:rPr>
        <w:t xml:space="preserve">νίσχυση των επενδύσεων σε ανανεώσιμες πηγές ενέργειας, </w:t>
      </w:r>
    </w:p>
    <w:p w14:paraId="671602FD" w14:textId="66CE1943" w:rsidR="00511216" w:rsidRPr="00981256" w:rsidRDefault="005F6B07" w:rsidP="003D1694">
      <w:pPr>
        <w:numPr>
          <w:ilvl w:val="0"/>
          <w:numId w:val="6"/>
        </w:numPr>
        <w:spacing w:line="360" w:lineRule="auto"/>
        <w:jc w:val="both"/>
        <w:rPr>
          <w:rFonts w:ascii="Arial" w:hAnsi="Arial" w:cs="Arial"/>
          <w:sz w:val="32"/>
          <w:szCs w:val="32"/>
        </w:rPr>
      </w:pPr>
      <w:r>
        <w:rPr>
          <w:rFonts w:ascii="Arial" w:hAnsi="Arial" w:cs="Arial"/>
          <w:sz w:val="32"/>
          <w:szCs w:val="32"/>
        </w:rPr>
        <w:t>Την α</w:t>
      </w:r>
      <w:r w:rsidR="00511216" w:rsidRPr="00981256">
        <w:rPr>
          <w:rFonts w:ascii="Arial" w:hAnsi="Arial" w:cs="Arial"/>
          <w:sz w:val="32"/>
          <w:szCs w:val="32"/>
        </w:rPr>
        <w:t>νάπτυξη της ικανότητας αποθήκευσης ενέργειας,</w:t>
      </w:r>
    </w:p>
    <w:p w14:paraId="527D9055" w14:textId="174CE6E8" w:rsidR="00511216" w:rsidRPr="00981256" w:rsidRDefault="005F6B07" w:rsidP="003D1694">
      <w:pPr>
        <w:numPr>
          <w:ilvl w:val="0"/>
          <w:numId w:val="6"/>
        </w:numPr>
        <w:spacing w:line="360" w:lineRule="auto"/>
        <w:jc w:val="both"/>
        <w:rPr>
          <w:rFonts w:ascii="Arial" w:hAnsi="Arial" w:cs="Arial"/>
          <w:sz w:val="32"/>
          <w:szCs w:val="32"/>
        </w:rPr>
      </w:pPr>
      <w:r>
        <w:rPr>
          <w:rFonts w:ascii="Arial" w:hAnsi="Arial" w:cs="Arial"/>
          <w:sz w:val="32"/>
          <w:szCs w:val="32"/>
        </w:rPr>
        <w:t>Και την ε</w:t>
      </w:r>
      <w:r w:rsidR="00511216" w:rsidRPr="00981256">
        <w:rPr>
          <w:rFonts w:ascii="Arial" w:hAnsi="Arial" w:cs="Arial"/>
          <w:sz w:val="32"/>
          <w:szCs w:val="32"/>
        </w:rPr>
        <w:t xml:space="preserve">νίσχυση του ρόλου των καταναλωτών στην αγορά ενέργειας, δίνοντάς τους τη δυνατότητα να επιλέγουν και να αλλάζουν προμηθευτές, να παράγουν τη δική τους ηλεκτρική ενέργεια και να συμμετέχουν σε </w:t>
      </w:r>
      <w:r w:rsidR="00511216" w:rsidRPr="00981256">
        <w:rPr>
          <w:rFonts w:ascii="Arial" w:hAnsi="Arial" w:cs="Arial"/>
          <w:b/>
          <w:bCs/>
          <w:sz w:val="32"/>
          <w:szCs w:val="32"/>
        </w:rPr>
        <w:t>ενεργειακές κοινότητες</w:t>
      </w:r>
      <w:r w:rsidR="00511216" w:rsidRPr="00981256">
        <w:rPr>
          <w:rFonts w:ascii="Arial" w:hAnsi="Arial" w:cs="Arial"/>
          <w:sz w:val="32"/>
          <w:szCs w:val="32"/>
        </w:rPr>
        <w:t>.</w:t>
      </w:r>
    </w:p>
    <w:p w14:paraId="182F54DF" w14:textId="6AD79E4A" w:rsidR="00CC1E66" w:rsidRPr="00981256" w:rsidRDefault="00CC1E66" w:rsidP="003D1694">
      <w:pPr>
        <w:spacing w:line="360" w:lineRule="auto"/>
        <w:ind w:left="720"/>
        <w:jc w:val="both"/>
        <w:rPr>
          <w:rFonts w:ascii="Arial" w:hAnsi="Arial" w:cs="Arial"/>
          <w:sz w:val="32"/>
          <w:szCs w:val="32"/>
        </w:rPr>
      </w:pPr>
    </w:p>
    <w:p w14:paraId="372E6573" w14:textId="7838F321" w:rsidR="00000081" w:rsidRPr="00981256" w:rsidRDefault="00CC1E66" w:rsidP="003D1694">
      <w:pPr>
        <w:spacing w:line="360" w:lineRule="auto"/>
        <w:jc w:val="both"/>
        <w:rPr>
          <w:rFonts w:ascii="Arial" w:hAnsi="Arial" w:cs="Arial"/>
          <w:b/>
          <w:bCs/>
          <w:color w:val="44546A" w:themeColor="text2"/>
          <w:sz w:val="32"/>
          <w:szCs w:val="32"/>
        </w:rPr>
      </w:pPr>
      <w:r w:rsidRPr="00981256">
        <w:rPr>
          <w:rFonts w:ascii="Arial" w:hAnsi="Arial" w:cs="Arial"/>
          <w:b/>
          <w:bCs/>
          <w:color w:val="44546A" w:themeColor="text2"/>
          <w:sz w:val="32"/>
          <w:szCs w:val="32"/>
        </w:rPr>
        <w:t>Α) ΕΝΕΡΓΕΙΑΚΕΣ ΚΟΙΝΟΤΗΤΕΣ ως εργαλείο σχεδιασμού και υλοποίησης</w:t>
      </w:r>
    </w:p>
    <w:p w14:paraId="055D99A7" w14:textId="42555C4A" w:rsidR="00CC1E66" w:rsidRPr="00981256" w:rsidRDefault="00CC1E66" w:rsidP="003D1694">
      <w:pPr>
        <w:spacing w:line="360" w:lineRule="auto"/>
        <w:ind w:left="567"/>
        <w:jc w:val="both"/>
        <w:rPr>
          <w:rFonts w:ascii="Arial" w:hAnsi="Arial" w:cs="Arial"/>
          <w:b/>
          <w:bCs/>
          <w:sz w:val="32"/>
          <w:szCs w:val="32"/>
        </w:rPr>
      </w:pPr>
      <w:r w:rsidRPr="00981256">
        <w:rPr>
          <w:rFonts w:ascii="Arial" w:hAnsi="Arial" w:cs="Arial"/>
          <w:sz w:val="32"/>
          <w:szCs w:val="32"/>
        </w:rPr>
        <w:t xml:space="preserve">Ας </w:t>
      </w:r>
      <w:r w:rsidR="009B6589" w:rsidRPr="00981256">
        <w:rPr>
          <w:rFonts w:ascii="Arial" w:hAnsi="Arial" w:cs="Arial"/>
          <w:sz w:val="32"/>
          <w:szCs w:val="32"/>
        </w:rPr>
        <w:t>ξεκινήσουμε</w:t>
      </w:r>
      <w:r w:rsidRPr="00981256">
        <w:rPr>
          <w:rFonts w:ascii="Arial" w:hAnsi="Arial" w:cs="Arial"/>
          <w:sz w:val="32"/>
          <w:szCs w:val="32"/>
        </w:rPr>
        <w:t xml:space="preserve"> με την απάντηση στην ερώτηση</w:t>
      </w:r>
      <w:r w:rsidRPr="00981256">
        <w:rPr>
          <w:rFonts w:ascii="Arial" w:hAnsi="Arial" w:cs="Arial"/>
          <w:b/>
          <w:bCs/>
          <w:sz w:val="32"/>
          <w:szCs w:val="32"/>
        </w:rPr>
        <w:t xml:space="preserve"> γιατί ενεργειακή κοινότητα ;</w:t>
      </w:r>
    </w:p>
    <w:p w14:paraId="5FC2627D" w14:textId="77777777" w:rsidR="009B6589" w:rsidRPr="00981256" w:rsidRDefault="009B6589" w:rsidP="003D1694">
      <w:pPr>
        <w:spacing w:line="360" w:lineRule="auto"/>
        <w:ind w:left="567"/>
        <w:jc w:val="both"/>
        <w:rPr>
          <w:rFonts w:ascii="Arial" w:hAnsi="Arial" w:cs="Arial"/>
          <w:b/>
          <w:bCs/>
          <w:sz w:val="32"/>
          <w:szCs w:val="32"/>
        </w:rPr>
      </w:pPr>
    </w:p>
    <w:p w14:paraId="7287CF1C" w14:textId="501C66D7" w:rsidR="00CC1E66" w:rsidRPr="00981256" w:rsidRDefault="009B6589" w:rsidP="003D1694">
      <w:pPr>
        <w:spacing w:line="360" w:lineRule="auto"/>
        <w:ind w:left="567"/>
        <w:jc w:val="both"/>
        <w:rPr>
          <w:rFonts w:ascii="Arial" w:hAnsi="Arial" w:cs="Arial"/>
          <w:b/>
          <w:bCs/>
          <w:sz w:val="32"/>
          <w:szCs w:val="32"/>
        </w:rPr>
      </w:pPr>
      <w:r w:rsidRPr="00981256">
        <w:rPr>
          <w:rFonts w:ascii="Arial" w:hAnsi="Arial" w:cs="Arial"/>
          <w:b/>
          <w:bCs/>
          <w:sz w:val="32"/>
          <w:szCs w:val="32"/>
        </w:rPr>
        <w:t xml:space="preserve">Γιατί ΜΟΝΟ μια ενεργειακή κοινότητα θεσμικά ΜΠΟΡΕΙ να διαθέσει </w:t>
      </w:r>
      <w:r w:rsidR="005F6B07">
        <w:rPr>
          <w:rFonts w:ascii="Arial" w:hAnsi="Arial" w:cs="Arial"/>
          <w:b/>
          <w:bCs/>
          <w:sz w:val="32"/>
          <w:szCs w:val="32"/>
        </w:rPr>
        <w:t>Η</w:t>
      </w:r>
      <w:r w:rsidRPr="00981256">
        <w:rPr>
          <w:rFonts w:ascii="Arial" w:hAnsi="Arial" w:cs="Arial"/>
          <w:b/>
          <w:bCs/>
          <w:sz w:val="32"/>
          <w:szCs w:val="32"/>
        </w:rPr>
        <w:t>λ</w:t>
      </w:r>
      <w:r w:rsidR="005F6B07">
        <w:rPr>
          <w:rFonts w:ascii="Arial" w:hAnsi="Arial" w:cs="Arial"/>
          <w:b/>
          <w:bCs/>
          <w:sz w:val="32"/>
          <w:szCs w:val="32"/>
        </w:rPr>
        <w:t>εκτρική</w:t>
      </w:r>
      <w:r w:rsidRPr="00981256">
        <w:rPr>
          <w:rFonts w:ascii="Arial" w:hAnsi="Arial" w:cs="Arial"/>
          <w:b/>
          <w:bCs/>
          <w:sz w:val="32"/>
          <w:szCs w:val="32"/>
        </w:rPr>
        <w:t xml:space="preserve"> Ενέργεια στους ευάλωτους συνδημότες μας</w:t>
      </w:r>
    </w:p>
    <w:p w14:paraId="5731EDAD" w14:textId="440232DD" w:rsidR="009B6589" w:rsidRPr="00981256" w:rsidRDefault="009B6589" w:rsidP="003D1694">
      <w:pPr>
        <w:spacing w:line="360" w:lineRule="auto"/>
        <w:ind w:left="567"/>
        <w:jc w:val="both"/>
        <w:rPr>
          <w:rFonts w:ascii="Arial" w:hAnsi="Arial" w:cs="Arial"/>
          <w:b/>
          <w:bCs/>
          <w:sz w:val="32"/>
          <w:szCs w:val="32"/>
        </w:rPr>
      </w:pPr>
      <w:r w:rsidRPr="00981256">
        <w:rPr>
          <w:rFonts w:ascii="Arial" w:hAnsi="Arial" w:cs="Arial"/>
          <w:b/>
          <w:bCs/>
          <w:sz w:val="32"/>
          <w:szCs w:val="32"/>
        </w:rPr>
        <w:lastRenderedPageBreak/>
        <w:t xml:space="preserve">Γιατί ΜΟΝΟ μια ενεργειακή κοινότητα μπορεί να «εκμεταλλευτεί» την προτεραιότητα που λαμβάνει σε </w:t>
      </w:r>
      <w:proofErr w:type="spellStart"/>
      <w:r w:rsidRPr="00981256">
        <w:rPr>
          <w:rFonts w:ascii="Arial" w:hAnsi="Arial" w:cs="Arial"/>
          <w:b/>
          <w:bCs/>
          <w:sz w:val="32"/>
          <w:szCs w:val="32"/>
        </w:rPr>
        <w:t>αδειοδοτήσεις</w:t>
      </w:r>
      <w:proofErr w:type="spellEnd"/>
      <w:r w:rsidRPr="00981256">
        <w:rPr>
          <w:rFonts w:ascii="Arial" w:hAnsi="Arial" w:cs="Arial"/>
          <w:b/>
          <w:bCs/>
          <w:sz w:val="32"/>
          <w:szCs w:val="32"/>
        </w:rPr>
        <w:t xml:space="preserve"> και χρηματοδοτήσεις.</w:t>
      </w:r>
    </w:p>
    <w:p w14:paraId="28169CA3" w14:textId="1088AD44" w:rsidR="009B6589" w:rsidRPr="00981256" w:rsidRDefault="009B6589" w:rsidP="003D1694">
      <w:pPr>
        <w:spacing w:line="360" w:lineRule="auto"/>
        <w:ind w:left="567"/>
        <w:jc w:val="both"/>
        <w:rPr>
          <w:rFonts w:ascii="Arial" w:hAnsi="Arial" w:cs="Arial"/>
          <w:b/>
          <w:bCs/>
          <w:sz w:val="32"/>
          <w:szCs w:val="32"/>
        </w:rPr>
      </w:pPr>
      <w:r w:rsidRPr="00981256">
        <w:rPr>
          <w:rFonts w:ascii="Arial" w:hAnsi="Arial" w:cs="Arial"/>
          <w:b/>
          <w:bCs/>
          <w:sz w:val="32"/>
          <w:szCs w:val="32"/>
        </w:rPr>
        <w:t xml:space="preserve">Γιατί ΜΟΝΟ μια ενεργειακή κοινότητα μπορεί να έχει την ταχύτητα δράσης, </w:t>
      </w:r>
      <w:r w:rsidR="005F6B07">
        <w:rPr>
          <w:rFonts w:ascii="Arial" w:hAnsi="Arial" w:cs="Arial"/>
          <w:b/>
          <w:bCs/>
          <w:sz w:val="32"/>
          <w:szCs w:val="32"/>
        </w:rPr>
        <w:t>χάριν</w:t>
      </w:r>
      <w:r w:rsidRPr="00981256">
        <w:rPr>
          <w:rFonts w:ascii="Arial" w:hAnsi="Arial" w:cs="Arial"/>
          <w:b/>
          <w:bCs/>
          <w:sz w:val="32"/>
          <w:szCs w:val="32"/>
        </w:rPr>
        <w:t xml:space="preserve"> αυτονομίας της ,που απαιτ</w:t>
      </w:r>
      <w:r w:rsidR="005F6B07">
        <w:rPr>
          <w:rFonts w:ascii="Arial" w:hAnsi="Arial" w:cs="Arial"/>
          <w:b/>
          <w:bCs/>
          <w:sz w:val="32"/>
          <w:szCs w:val="32"/>
        </w:rPr>
        <w:t>είται</w:t>
      </w:r>
      <w:r w:rsidRPr="00981256">
        <w:rPr>
          <w:rFonts w:ascii="Arial" w:hAnsi="Arial" w:cs="Arial"/>
          <w:b/>
          <w:bCs/>
          <w:sz w:val="32"/>
          <w:szCs w:val="32"/>
        </w:rPr>
        <w:t xml:space="preserve"> στο ανταγωνιστικό περιβάλλον της ενέργειας.</w:t>
      </w:r>
    </w:p>
    <w:p w14:paraId="0A9DB174" w14:textId="4DBE4576" w:rsidR="009B6589" w:rsidRPr="00981256" w:rsidRDefault="009B6589" w:rsidP="003D1694">
      <w:pPr>
        <w:spacing w:line="360" w:lineRule="auto"/>
        <w:ind w:left="567"/>
        <w:jc w:val="both"/>
        <w:rPr>
          <w:rFonts w:ascii="Arial" w:hAnsi="Arial" w:cs="Arial"/>
          <w:b/>
          <w:bCs/>
          <w:sz w:val="32"/>
          <w:szCs w:val="32"/>
        </w:rPr>
      </w:pPr>
      <w:r w:rsidRPr="00981256">
        <w:rPr>
          <w:rFonts w:ascii="Arial" w:hAnsi="Arial" w:cs="Arial"/>
          <w:b/>
          <w:bCs/>
          <w:sz w:val="32"/>
          <w:szCs w:val="32"/>
        </w:rPr>
        <w:t xml:space="preserve">Γιατί ΜΟΝΟ μια ενεργειακή κοινότητα μπορεί να αναλάβει την ανάπτυξη και </w:t>
      </w:r>
      <w:r w:rsidR="005F6B07" w:rsidRPr="00981256">
        <w:rPr>
          <w:rFonts w:ascii="Arial" w:hAnsi="Arial" w:cs="Arial"/>
          <w:b/>
          <w:bCs/>
          <w:sz w:val="32"/>
          <w:szCs w:val="32"/>
        </w:rPr>
        <w:t>διαχείριση</w:t>
      </w:r>
      <w:r w:rsidRPr="00981256">
        <w:rPr>
          <w:rFonts w:ascii="Arial" w:hAnsi="Arial" w:cs="Arial"/>
          <w:b/>
          <w:bCs/>
          <w:sz w:val="32"/>
          <w:szCs w:val="32"/>
        </w:rPr>
        <w:t xml:space="preserve"> της  ηλεκτροκίνησης στους σταθμούς φόρτισης  των δήμων μας</w:t>
      </w:r>
    </w:p>
    <w:p w14:paraId="268E4178" w14:textId="50BB72EB" w:rsidR="009B6589" w:rsidRPr="00981256" w:rsidRDefault="009B6589" w:rsidP="003D1694">
      <w:pPr>
        <w:spacing w:line="360" w:lineRule="auto"/>
        <w:ind w:left="567"/>
        <w:jc w:val="both"/>
        <w:rPr>
          <w:rFonts w:ascii="Arial" w:hAnsi="Arial" w:cs="Arial"/>
          <w:b/>
          <w:bCs/>
          <w:sz w:val="32"/>
          <w:szCs w:val="32"/>
        </w:rPr>
      </w:pPr>
      <w:r w:rsidRPr="00981256">
        <w:rPr>
          <w:rFonts w:ascii="Arial" w:hAnsi="Arial" w:cs="Arial"/>
          <w:b/>
          <w:bCs/>
          <w:sz w:val="32"/>
          <w:szCs w:val="32"/>
        </w:rPr>
        <w:t>Γιατί ΜΟΝΟ μια ενεργειακή κοινότητα έχει το ηθικό , νόμιμο,  πλεονέκτημα και δικαίωμα να διεκδικήσει τα συμφέροντα των δημοτών μας</w:t>
      </w:r>
      <w:r w:rsidR="00460328" w:rsidRPr="00981256">
        <w:rPr>
          <w:rFonts w:ascii="Arial" w:hAnsi="Arial" w:cs="Arial"/>
          <w:b/>
          <w:bCs/>
          <w:sz w:val="32"/>
          <w:szCs w:val="32"/>
        </w:rPr>
        <w:t xml:space="preserve"> </w:t>
      </w:r>
      <w:r w:rsidR="00EE4CD4" w:rsidRPr="00981256">
        <w:rPr>
          <w:rFonts w:ascii="Arial" w:hAnsi="Arial" w:cs="Arial"/>
          <w:b/>
          <w:bCs/>
          <w:sz w:val="32"/>
          <w:szCs w:val="32"/>
        </w:rPr>
        <w:t xml:space="preserve">στο ενεργειακό πεδίο </w:t>
      </w:r>
      <w:r w:rsidRPr="00981256">
        <w:rPr>
          <w:rFonts w:ascii="Arial" w:hAnsi="Arial" w:cs="Arial"/>
          <w:b/>
          <w:bCs/>
          <w:sz w:val="32"/>
          <w:szCs w:val="32"/>
        </w:rPr>
        <w:t>.</w:t>
      </w:r>
    </w:p>
    <w:p w14:paraId="418D96B3" w14:textId="77777777" w:rsidR="00BE5D78" w:rsidRPr="00981256" w:rsidRDefault="00BE5D78" w:rsidP="003D1694">
      <w:pPr>
        <w:shd w:val="clear" w:color="auto" w:fill="FFFFFF"/>
        <w:suppressAutoHyphens w:val="0"/>
        <w:spacing w:line="360" w:lineRule="auto"/>
        <w:rPr>
          <w:rFonts w:ascii="Arial" w:eastAsia="Times New Roman" w:hAnsi="Arial" w:cs="Arial"/>
          <w:color w:val="050505"/>
          <w:kern w:val="0"/>
          <w:sz w:val="32"/>
          <w:szCs w:val="32"/>
          <w:lang w:eastAsia="el-GR" w:bidi="ar-SA"/>
        </w:rPr>
      </w:pPr>
      <w:r w:rsidRPr="00981256">
        <w:rPr>
          <w:rFonts w:ascii="Arial" w:eastAsia="Times New Roman" w:hAnsi="Arial" w:cs="Arial"/>
          <w:color w:val="050505"/>
          <w:kern w:val="0"/>
          <w:sz w:val="32"/>
          <w:szCs w:val="32"/>
          <w:lang w:eastAsia="el-GR" w:bidi="ar-SA"/>
        </w:rPr>
        <w:t>Η Ευρωπαϊκή Επιτροπή στις 18 Μαΐου 2022 δημοσίευσε το πακέτο μέτρων με τίτλο ‘</w:t>
      </w:r>
      <w:proofErr w:type="spellStart"/>
      <w:r w:rsidRPr="00981256">
        <w:rPr>
          <w:rFonts w:ascii="Arial" w:eastAsia="Times New Roman" w:hAnsi="Arial" w:cs="Arial"/>
          <w:color w:val="050505"/>
          <w:kern w:val="0"/>
          <w:sz w:val="32"/>
          <w:szCs w:val="32"/>
          <w:lang w:eastAsia="el-GR" w:bidi="ar-SA"/>
        </w:rPr>
        <w:t>REPowerEU</w:t>
      </w:r>
      <w:proofErr w:type="spellEnd"/>
      <w:r w:rsidRPr="00981256">
        <w:rPr>
          <w:rFonts w:ascii="Arial" w:eastAsia="Times New Roman" w:hAnsi="Arial" w:cs="Arial"/>
          <w:color w:val="050505"/>
          <w:kern w:val="0"/>
          <w:sz w:val="32"/>
          <w:szCs w:val="32"/>
          <w:lang w:eastAsia="el-GR" w:bidi="ar-SA"/>
        </w:rPr>
        <w:t xml:space="preserve"> </w:t>
      </w:r>
      <w:proofErr w:type="spellStart"/>
      <w:r w:rsidRPr="00981256">
        <w:rPr>
          <w:rFonts w:ascii="Arial" w:eastAsia="Times New Roman" w:hAnsi="Arial" w:cs="Arial"/>
          <w:color w:val="050505"/>
          <w:kern w:val="0"/>
          <w:sz w:val="32"/>
          <w:szCs w:val="32"/>
          <w:lang w:eastAsia="el-GR" w:bidi="ar-SA"/>
        </w:rPr>
        <w:t>Plan</w:t>
      </w:r>
      <w:proofErr w:type="spellEnd"/>
      <w:r w:rsidRPr="00981256">
        <w:rPr>
          <w:rFonts w:ascii="Arial" w:eastAsia="Times New Roman" w:hAnsi="Arial" w:cs="Arial"/>
          <w:color w:val="050505"/>
          <w:kern w:val="0"/>
          <w:sz w:val="32"/>
          <w:szCs w:val="32"/>
          <w:lang w:eastAsia="el-GR" w:bidi="ar-SA"/>
        </w:rPr>
        <w:t xml:space="preserve">’, το οποίο περιλαμβάνει μεταξύ άλλων την στρατηγική για την ηλιακή ενέργεια και μια έκθεση με συστάσεις σχετικά με την επιτάχυνση των </w:t>
      </w:r>
      <w:proofErr w:type="spellStart"/>
      <w:r w:rsidRPr="00981256">
        <w:rPr>
          <w:rFonts w:ascii="Arial" w:eastAsia="Times New Roman" w:hAnsi="Arial" w:cs="Arial"/>
          <w:color w:val="050505"/>
          <w:kern w:val="0"/>
          <w:sz w:val="32"/>
          <w:szCs w:val="32"/>
          <w:lang w:eastAsia="el-GR" w:bidi="ar-SA"/>
        </w:rPr>
        <w:t>αδειοδοτικών</w:t>
      </w:r>
      <w:proofErr w:type="spellEnd"/>
      <w:r w:rsidRPr="00981256">
        <w:rPr>
          <w:rFonts w:ascii="Arial" w:eastAsia="Times New Roman" w:hAnsi="Arial" w:cs="Arial"/>
          <w:color w:val="050505"/>
          <w:kern w:val="0"/>
          <w:sz w:val="32"/>
          <w:szCs w:val="32"/>
          <w:lang w:eastAsia="el-GR" w:bidi="ar-SA"/>
        </w:rPr>
        <w:t xml:space="preserve"> διαδικασιών έργων ανανεώσιμων πηγών ενέργειας. </w:t>
      </w:r>
    </w:p>
    <w:p w14:paraId="6FDB1F8D" w14:textId="77777777" w:rsidR="00BE5D78" w:rsidRPr="00981256" w:rsidRDefault="00BE5D78" w:rsidP="003D1694">
      <w:pPr>
        <w:shd w:val="clear" w:color="auto" w:fill="FFFFFF"/>
        <w:suppressAutoHyphens w:val="0"/>
        <w:spacing w:line="360" w:lineRule="auto"/>
        <w:rPr>
          <w:rFonts w:ascii="Arial" w:eastAsia="Times New Roman" w:hAnsi="Arial" w:cs="Arial"/>
          <w:color w:val="050505"/>
          <w:kern w:val="0"/>
          <w:sz w:val="32"/>
          <w:szCs w:val="32"/>
          <w:lang w:eastAsia="el-GR" w:bidi="ar-SA"/>
        </w:rPr>
      </w:pPr>
      <w:r w:rsidRPr="00981256">
        <w:rPr>
          <w:rFonts w:ascii="Arial" w:eastAsia="Times New Roman" w:hAnsi="Arial" w:cs="Arial"/>
          <w:color w:val="050505"/>
          <w:kern w:val="0"/>
          <w:sz w:val="32"/>
          <w:szCs w:val="32"/>
          <w:lang w:eastAsia="el-GR" w:bidi="ar-SA"/>
        </w:rPr>
        <w:t xml:space="preserve">Το πλάνο αυτό αναγνωρίζει τις </w:t>
      </w:r>
      <w:r w:rsidRPr="00981256">
        <w:rPr>
          <w:rFonts w:ascii="Arial" w:eastAsia="Times New Roman" w:hAnsi="Arial" w:cs="Arial"/>
          <w:b/>
          <w:bCs/>
          <w:color w:val="050505"/>
          <w:kern w:val="0"/>
          <w:sz w:val="32"/>
          <w:szCs w:val="32"/>
          <w:lang w:eastAsia="el-GR" w:bidi="ar-SA"/>
        </w:rPr>
        <w:t>ενεργειακές κοινότητες</w:t>
      </w:r>
      <w:r w:rsidRPr="00981256">
        <w:rPr>
          <w:rFonts w:ascii="Arial" w:eastAsia="Times New Roman" w:hAnsi="Arial" w:cs="Arial"/>
          <w:color w:val="050505"/>
          <w:kern w:val="0"/>
          <w:sz w:val="32"/>
          <w:szCs w:val="32"/>
          <w:lang w:eastAsia="el-GR" w:bidi="ar-SA"/>
        </w:rPr>
        <w:t xml:space="preserve"> σαν μέρος της λύσης για την απεξάρτηση από το ρωσικό φυσικό αέριο και τα ορυκτά καύσιμα και αντιμετωπίζει την ενεργή συμμετοχή των πολιτών στην αγορά ενέργειας ως έναν σημαντικό πυλώνα που θα ενισχύσει τον τοπικό ενεργειακό εφοδιασμό.</w:t>
      </w:r>
    </w:p>
    <w:p w14:paraId="62B10E2D" w14:textId="177B9B22" w:rsidR="00450C03" w:rsidRDefault="00450C03" w:rsidP="003D1694">
      <w:pPr>
        <w:shd w:val="clear" w:color="auto" w:fill="FFFFFF"/>
        <w:suppressAutoHyphens w:val="0"/>
        <w:spacing w:line="360" w:lineRule="auto"/>
        <w:rPr>
          <w:rFonts w:ascii="Arial" w:eastAsia="Times New Roman" w:hAnsi="Arial" w:cs="Arial"/>
          <w:color w:val="050505"/>
          <w:kern w:val="0"/>
          <w:sz w:val="32"/>
          <w:szCs w:val="32"/>
          <w:lang w:eastAsia="el-GR" w:bidi="ar-SA"/>
        </w:rPr>
      </w:pPr>
    </w:p>
    <w:p w14:paraId="7BFB23F7" w14:textId="6C9FB8E8" w:rsidR="005F6B07" w:rsidRDefault="005F6B07" w:rsidP="003D1694">
      <w:pPr>
        <w:shd w:val="clear" w:color="auto" w:fill="FFFFFF"/>
        <w:suppressAutoHyphens w:val="0"/>
        <w:spacing w:line="360" w:lineRule="auto"/>
        <w:rPr>
          <w:rFonts w:ascii="Arial" w:eastAsia="Times New Roman" w:hAnsi="Arial" w:cs="Arial"/>
          <w:color w:val="050505"/>
          <w:kern w:val="0"/>
          <w:sz w:val="32"/>
          <w:szCs w:val="32"/>
          <w:lang w:eastAsia="el-GR" w:bidi="ar-SA"/>
        </w:rPr>
      </w:pPr>
    </w:p>
    <w:p w14:paraId="468597FD" w14:textId="0E249A8E" w:rsidR="005F6B07" w:rsidRDefault="005F6B07" w:rsidP="003D1694">
      <w:pPr>
        <w:shd w:val="clear" w:color="auto" w:fill="FFFFFF"/>
        <w:suppressAutoHyphens w:val="0"/>
        <w:spacing w:line="360" w:lineRule="auto"/>
        <w:rPr>
          <w:rFonts w:ascii="Arial" w:eastAsia="Times New Roman" w:hAnsi="Arial" w:cs="Arial"/>
          <w:color w:val="050505"/>
          <w:kern w:val="0"/>
          <w:sz w:val="32"/>
          <w:szCs w:val="32"/>
          <w:lang w:eastAsia="el-GR" w:bidi="ar-SA"/>
        </w:rPr>
      </w:pPr>
    </w:p>
    <w:p w14:paraId="2D4A04AA" w14:textId="77777777" w:rsidR="005F6B07" w:rsidRPr="00981256" w:rsidRDefault="005F6B07" w:rsidP="003D1694">
      <w:pPr>
        <w:shd w:val="clear" w:color="auto" w:fill="FFFFFF"/>
        <w:suppressAutoHyphens w:val="0"/>
        <w:spacing w:line="360" w:lineRule="auto"/>
        <w:rPr>
          <w:rFonts w:ascii="Arial" w:eastAsia="Times New Roman" w:hAnsi="Arial" w:cs="Arial"/>
          <w:color w:val="050505"/>
          <w:kern w:val="0"/>
          <w:sz w:val="32"/>
          <w:szCs w:val="32"/>
          <w:lang w:eastAsia="el-GR" w:bidi="ar-SA"/>
        </w:rPr>
      </w:pPr>
    </w:p>
    <w:p w14:paraId="02A2FC04" w14:textId="7F99472A" w:rsidR="00450C03" w:rsidRPr="00981256" w:rsidRDefault="00450C03" w:rsidP="003D1694">
      <w:pPr>
        <w:shd w:val="clear" w:color="auto" w:fill="FFFFFF"/>
        <w:suppressAutoHyphens w:val="0"/>
        <w:spacing w:line="360" w:lineRule="auto"/>
        <w:rPr>
          <w:rFonts w:ascii="Arial" w:eastAsia="Times New Roman" w:hAnsi="Arial" w:cs="Arial"/>
          <w:b/>
          <w:bCs/>
          <w:color w:val="44546A" w:themeColor="text2"/>
          <w:kern w:val="0"/>
          <w:sz w:val="32"/>
          <w:szCs w:val="32"/>
          <w:lang w:eastAsia="el-GR" w:bidi="ar-SA"/>
        </w:rPr>
      </w:pPr>
      <w:r w:rsidRPr="00981256">
        <w:rPr>
          <w:rFonts w:ascii="Arial" w:eastAsia="Times New Roman" w:hAnsi="Arial" w:cs="Arial"/>
          <w:color w:val="44546A" w:themeColor="text2"/>
          <w:kern w:val="0"/>
          <w:sz w:val="32"/>
          <w:szCs w:val="32"/>
          <w:lang w:eastAsia="el-GR" w:bidi="ar-SA"/>
        </w:rPr>
        <w:lastRenderedPageBreak/>
        <w:t xml:space="preserve"> </w:t>
      </w:r>
      <w:r w:rsidR="00A7624F" w:rsidRPr="00981256">
        <w:rPr>
          <w:rFonts w:ascii="Arial" w:eastAsia="Times New Roman" w:hAnsi="Arial" w:cs="Arial"/>
          <w:b/>
          <w:bCs/>
          <w:color w:val="44546A" w:themeColor="text2"/>
          <w:kern w:val="0"/>
          <w:sz w:val="32"/>
          <w:szCs w:val="32"/>
          <w:lang w:eastAsia="el-GR" w:bidi="ar-SA"/>
        </w:rPr>
        <w:t xml:space="preserve">Β) </w:t>
      </w:r>
      <w:r w:rsidRPr="00981256">
        <w:rPr>
          <w:rFonts w:ascii="Arial" w:eastAsia="Times New Roman" w:hAnsi="Arial" w:cs="Arial"/>
          <w:b/>
          <w:bCs/>
          <w:color w:val="44546A" w:themeColor="text2"/>
          <w:kern w:val="0"/>
          <w:sz w:val="32"/>
          <w:szCs w:val="32"/>
          <w:lang w:eastAsia="el-GR" w:bidi="ar-SA"/>
        </w:rPr>
        <w:t xml:space="preserve">Σχεδιασμός </w:t>
      </w:r>
      <w:r w:rsidR="00C85CE1" w:rsidRPr="00981256">
        <w:rPr>
          <w:rFonts w:ascii="Arial" w:eastAsia="Times New Roman" w:hAnsi="Arial" w:cs="Arial"/>
          <w:b/>
          <w:bCs/>
          <w:color w:val="44546A" w:themeColor="text2"/>
          <w:kern w:val="0"/>
          <w:sz w:val="32"/>
          <w:szCs w:val="32"/>
          <w:lang w:eastAsia="el-GR" w:bidi="ar-SA"/>
        </w:rPr>
        <w:t>του έργου της κοινότητας:</w:t>
      </w:r>
    </w:p>
    <w:p w14:paraId="0961BA38" w14:textId="77777777" w:rsidR="00BE5D78" w:rsidRPr="00981256" w:rsidRDefault="00BE5D78" w:rsidP="003D1694">
      <w:pPr>
        <w:spacing w:line="360" w:lineRule="auto"/>
        <w:ind w:left="567"/>
        <w:jc w:val="both"/>
        <w:rPr>
          <w:rFonts w:ascii="Arial" w:hAnsi="Arial" w:cs="Arial"/>
          <w:b/>
          <w:bCs/>
          <w:sz w:val="32"/>
          <w:szCs w:val="32"/>
        </w:rPr>
      </w:pPr>
    </w:p>
    <w:p w14:paraId="1E1DD49A" w14:textId="41CFE925" w:rsidR="00A7624F" w:rsidRPr="00981256" w:rsidRDefault="00A7624F" w:rsidP="003D1694">
      <w:pPr>
        <w:spacing w:line="360" w:lineRule="auto"/>
        <w:ind w:left="567"/>
        <w:jc w:val="both"/>
        <w:rPr>
          <w:rFonts w:ascii="Arial" w:hAnsi="Arial" w:cs="Arial"/>
          <w:b/>
          <w:bCs/>
          <w:sz w:val="32"/>
          <w:szCs w:val="32"/>
        </w:rPr>
      </w:pPr>
      <w:r w:rsidRPr="00981256">
        <w:rPr>
          <w:rFonts w:ascii="Arial" w:hAnsi="Arial" w:cs="Arial"/>
          <w:b/>
          <w:bCs/>
          <w:sz w:val="32"/>
          <w:szCs w:val="32"/>
        </w:rPr>
        <w:t xml:space="preserve">Για να σχεδιαστεί και υλοποιηθεί το </w:t>
      </w:r>
      <w:r w:rsidR="00564F45" w:rsidRPr="00981256">
        <w:rPr>
          <w:rFonts w:ascii="Arial" w:hAnsi="Arial" w:cs="Arial"/>
          <w:b/>
          <w:bCs/>
          <w:sz w:val="32"/>
          <w:szCs w:val="32"/>
        </w:rPr>
        <w:t>1</w:t>
      </w:r>
      <w:r w:rsidR="00564F45" w:rsidRPr="00981256">
        <w:rPr>
          <w:rFonts w:ascii="Arial" w:hAnsi="Arial" w:cs="Arial"/>
          <w:b/>
          <w:bCs/>
          <w:sz w:val="32"/>
          <w:szCs w:val="32"/>
          <w:vertAlign w:val="superscript"/>
        </w:rPr>
        <w:t>ο</w:t>
      </w:r>
      <w:r w:rsidR="00564F45" w:rsidRPr="00981256">
        <w:rPr>
          <w:rFonts w:ascii="Arial" w:hAnsi="Arial" w:cs="Arial"/>
          <w:b/>
          <w:bCs/>
          <w:sz w:val="32"/>
          <w:szCs w:val="32"/>
        </w:rPr>
        <w:t xml:space="preserve"> αναγκαίο έργο της ενεργειακής κοινότητας</w:t>
      </w:r>
      <w:r w:rsidR="00CE6EF2" w:rsidRPr="00981256">
        <w:rPr>
          <w:rFonts w:ascii="Arial" w:hAnsi="Arial" w:cs="Arial"/>
          <w:b/>
          <w:bCs/>
          <w:sz w:val="32"/>
          <w:szCs w:val="32"/>
        </w:rPr>
        <w:t xml:space="preserve"> (</w:t>
      </w:r>
      <w:proofErr w:type="spellStart"/>
      <w:r w:rsidR="00A5040D" w:rsidRPr="00981256">
        <w:rPr>
          <w:rFonts w:ascii="Arial" w:hAnsi="Arial" w:cs="Arial"/>
          <w:b/>
          <w:bCs/>
          <w:sz w:val="32"/>
          <w:szCs w:val="32"/>
        </w:rPr>
        <w:t>φωτοβολταϊκό</w:t>
      </w:r>
      <w:proofErr w:type="spellEnd"/>
      <w:r w:rsidR="00CE6EF2" w:rsidRPr="00981256">
        <w:rPr>
          <w:rFonts w:ascii="Arial" w:hAnsi="Arial" w:cs="Arial"/>
          <w:b/>
          <w:bCs/>
          <w:sz w:val="32"/>
          <w:szCs w:val="32"/>
        </w:rPr>
        <w:t xml:space="preserve"> πάρκο )</w:t>
      </w:r>
      <w:r w:rsidR="00564F45" w:rsidRPr="00981256">
        <w:rPr>
          <w:rFonts w:ascii="Arial" w:hAnsi="Arial" w:cs="Arial"/>
          <w:b/>
          <w:bCs/>
          <w:sz w:val="32"/>
          <w:szCs w:val="32"/>
        </w:rPr>
        <w:t xml:space="preserve"> με στόχο την ενεργειακή αυτονομία του ΟΤΑ (και των νομικών του προσώπων) </w:t>
      </w:r>
      <w:r w:rsidR="00A5040D" w:rsidRPr="00981256">
        <w:rPr>
          <w:rFonts w:ascii="Arial" w:hAnsi="Arial" w:cs="Arial"/>
          <w:b/>
          <w:bCs/>
          <w:sz w:val="32"/>
          <w:szCs w:val="32"/>
        </w:rPr>
        <w:t xml:space="preserve">και των ευάλωτων νοικοκυριών </w:t>
      </w:r>
      <w:r w:rsidR="008E568F" w:rsidRPr="00981256">
        <w:rPr>
          <w:rFonts w:ascii="Arial" w:hAnsi="Arial" w:cs="Arial"/>
          <w:b/>
          <w:bCs/>
          <w:sz w:val="32"/>
          <w:szCs w:val="32"/>
        </w:rPr>
        <w:t>χρειάζονται :</w:t>
      </w:r>
    </w:p>
    <w:p w14:paraId="0637C59E" w14:textId="77777777" w:rsidR="008E568F" w:rsidRPr="00981256" w:rsidRDefault="008E568F" w:rsidP="003D1694">
      <w:pPr>
        <w:spacing w:line="360" w:lineRule="auto"/>
        <w:ind w:left="567"/>
        <w:jc w:val="both"/>
        <w:rPr>
          <w:rFonts w:ascii="Arial" w:hAnsi="Arial" w:cs="Arial"/>
          <w:b/>
          <w:bCs/>
          <w:sz w:val="32"/>
          <w:szCs w:val="32"/>
        </w:rPr>
      </w:pPr>
    </w:p>
    <w:p w14:paraId="64A3E9C8" w14:textId="2AD7DBDD" w:rsidR="008E568F" w:rsidRPr="00981256" w:rsidRDefault="008E568F" w:rsidP="003D1694">
      <w:pPr>
        <w:pStyle w:val="a6"/>
        <w:numPr>
          <w:ilvl w:val="0"/>
          <w:numId w:val="14"/>
        </w:numPr>
        <w:spacing w:line="360" w:lineRule="auto"/>
        <w:jc w:val="both"/>
        <w:rPr>
          <w:rFonts w:ascii="Arial" w:hAnsi="Arial" w:cs="Arial"/>
          <w:b/>
          <w:bCs/>
          <w:sz w:val="32"/>
          <w:szCs w:val="32"/>
        </w:rPr>
      </w:pPr>
      <w:r w:rsidRPr="00981256">
        <w:rPr>
          <w:rFonts w:ascii="Arial" w:hAnsi="Arial" w:cs="Arial"/>
          <w:b/>
          <w:bCs/>
          <w:sz w:val="32"/>
          <w:szCs w:val="32"/>
        </w:rPr>
        <w:t>Η αποτύπωση των ενεργειακών του αναγκών .</w:t>
      </w:r>
    </w:p>
    <w:p w14:paraId="64CEFB22" w14:textId="7F5AEA47" w:rsidR="00DF2EE4" w:rsidRPr="00981256" w:rsidRDefault="00A9372E" w:rsidP="003D1694">
      <w:pPr>
        <w:spacing w:line="360" w:lineRule="auto"/>
        <w:jc w:val="both"/>
        <w:rPr>
          <w:rFonts w:ascii="Arial" w:hAnsi="Arial" w:cs="Arial"/>
          <w:sz w:val="32"/>
          <w:szCs w:val="32"/>
        </w:rPr>
      </w:pPr>
      <w:r w:rsidRPr="00981256">
        <w:rPr>
          <w:rFonts w:ascii="Arial" w:hAnsi="Arial" w:cs="Arial"/>
          <w:sz w:val="32"/>
          <w:szCs w:val="32"/>
        </w:rPr>
        <w:t xml:space="preserve">Πρέπει να </w:t>
      </w:r>
      <w:r w:rsidR="0069366F" w:rsidRPr="00981256">
        <w:rPr>
          <w:rFonts w:ascii="Arial" w:hAnsi="Arial" w:cs="Arial"/>
          <w:sz w:val="32"/>
          <w:szCs w:val="32"/>
        </w:rPr>
        <w:t xml:space="preserve">γνωρίζουμε τις ενεργειακές μας </w:t>
      </w:r>
      <w:r w:rsidR="006D19BF" w:rsidRPr="00981256">
        <w:rPr>
          <w:rFonts w:ascii="Arial" w:hAnsi="Arial" w:cs="Arial"/>
          <w:sz w:val="32"/>
          <w:szCs w:val="32"/>
        </w:rPr>
        <w:t>καταναλώσεις</w:t>
      </w:r>
      <w:r w:rsidR="004A4CB3" w:rsidRPr="00981256">
        <w:rPr>
          <w:rFonts w:ascii="Arial" w:hAnsi="Arial" w:cs="Arial"/>
          <w:sz w:val="32"/>
          <w:szCs w:val="32"/>
        </w:rPr>
        <w:t xml:space="preserve"> και να </w:t>
      </w:r>
      <w:r w:rsidRPr="00981256">
        <w:rPr>
          <w:rFonts w:ascii="Arial" w:hAnsi="Arial" w:cs="Arial"/>
          <w:sz w:val="32"/>
          <w:szCs w:val="32"/>
        </w:rPr>
        <w:t xml:space="preserve">γίνει καταγραφή και ανάλυση των ετήσιων </w:t>
      </w:r>
      <w:r w:rsidR="004A4CB3" w:rsidRPr="00981256">
        <w:rPr>
          <w:rFonts w:ascii="Arial" w:hAnsi="Arial" w:cs="Arial"/>
          <w:sz w:val="32"/>
          <w:szCs w:val="32"/>
        </w:rPr>
        <w:t>καταναλώσεων</w:t>
      </w:r>
      <w:r w:rsidRPr="00981256">
        <w:rPr>
          <w:rFonts w:ascii="Arial" w:hAnsi="Arial" w:cs="Arial"/>
          <w:sz w:val="32"/>
          <w:szCs w:val="32"/>
        </w:rPr>
        <w:t xml:space="preserve"> </w:t>
      </w:r>
      <w:r w:rsidR="005F6B07">
        <w:rPr>
          <w:rFonts w:ascii="Arial" w:hAnsi="Arial" w:cs="Arial"/>
          <w:sz w:val="32"/>
          <w:szCs w:val="32"/>
        </w:rPr>
        <w:t>Ηλεκτρικής</w:t>
      </w:r>
      <w:r w:rsidRPr="00981256">
        <w:rPr>
          <w:rFonts w:ascii="Arial" w:hAnsi="Arial" w:cs="Arial"/>
          <w:sz w:val="32"/>
          <w:szCs w:val="32"/>
        </w:rPr>
        <w:t xml:space="preserve"> Ενέργειας ανά </w:t>
      </w:r>
      <w:r w:rsidR="004A4CB3" w:rsidRPr="00981256">
        <w:rPr>
          <w:rFonts w:ascii="Arial" w:hAnsi="Arial" w:cs="Arial"/>
          <w:sz w:val="32"/>
          <w:szCs w:val="32"/>
        </w:rPr>
        <w:t>παροχή</w:t>
      </w:r>
      <w:r w:rsidR="0069366F" w:rsidRPr="00981256">
        <w:rPr>
          <w:rFonts w:ascii="Arial" w:hAnsi="Arial" w:cs="Arial"/>
          <w:sz w:val="32"/>
          <w:szCs w:val="32"/>
        </w:rPr>
        <w:t>.</w:t>
      </w:r>
    </w:p>
    <w:p w14:paraId="0DEFCC3C" w14:textId="5DDAB44E" w:rsidR="00F731BF" w:rsidRPr="00981256" w:rsidRDefault="006D31C5" w:rsidP="003D1694">
      <w:pPr>
        <w:spacing w:line="360" w:lineRule="auto"/>
        <w:jc w:val="both"/>
        <w:rPr>
          <w:rFonts w:ascii="Arial" w:hAnsi="Arial" w:cs="Arial"/>
          <w:sz w:val="32"/>
          <w:szCs w:val="32"/>
        </w:rPr>
      </w:pPr>
      <w:r w:rsidRPr="00981256">
        <w:rPr>
          <w:rFonts w:ascii="Arial" w:hAnsi="Arial" w:cs="Arial"/>
          <w:sz w:val="32"/>
          <w:szCs w:val="32"/>
        </w:rPr>
        <w:t xml:space="preserve"> Η ανάλυση και η επεξεργασία των καταναλώσεων ανά παροχή μας δίνουν τη δυνατότητα να κατευθύνουμε τις δράσεις εξοικονόμησης </w:t>
      </w:r>
      <w:proofErr w:type="spellStart"/>
      <w:r w:rsidRPr="00981256">
        <w:rPr>
          <w:rFonts w:ascii="Arial" w:hAnsi="Arial" w:cs="Arial"/>
          <w:sz w:val="32"/>
          <w:szCs w:val="32"/>
        </w:rPr>
        <w:t>στοχευμένα</w:t>
      </w:r>
      <w:proofErr w:type="spellEnd"/>
      <w:r w:rsidRPr="00981256">
        <w:rPr>
          <w:rFonts w:ascii="Arial" w:hAnsi="Arial" w:cs="Arial"/>
          <w:sz w:val="32"/>
          <w:szCs w:val="32"/>
        </w:rPr>
        <w:t xml:space="preserve"> και</w:t>
      </w:r>
      <w:r w:rsidR="00F86891" w:rsidRPr="00981256">
        <w:rPr>
          <w:rFonts w:ascii="Arial" w:hAnsi="Arial" w:cs="Arial"/>
          <w:sz w:val="32"/>
          <w:szCs w:val="32"/>
        </w:rPr>
        <w:t xml:space="preserve"> όχι αόριστα</w:t>
      </w:r>
      <w:r w:rsidR="005F6B07">
        <w:rPr>
          <w:rFonts w:ascii="Arial" w:hAnsi="Arial" w:cs="Arial"/>
          <w:sz w:val="32"/>
          <w:szCs w:val="32"/>
        </w:rPr>
        <w:t>,</w:t>
      </w:r>
      <w:r w:rsidR="00F86891" w:rsidRPr="00981256">
        <w:rPr>
          <w:rFonts w:ascii="Arial" w:hAnsi="Arial" w:cs="Arial"/>
          <w:sz w:val="32"/>
          <w:szCs w:val="32"/>
        </w:rPr>
        <w:t xml:space="preserve"> συν ότι </w:t>
      </w:r>
      <w:r w:rsidR="001900A9" w:rsidRPr="00981256">
        <w:rPr>
          <w:rFonts w:ascii="Arial" w:hAnsi="Arial" w:cs="Arial"/>
          <w:sz w:val="32"/>
          <w:szCs w:val="32"/>
        </w:rPr>
        <w:t>βλέπουμε υπερκαταναλώσεις μη δικαιολογημένες με ότι αυτό μπορεί να συνεπάγεται.</w:t>
      </w:r>
    </w:p>
    <w:p w14:paraId="6F460417" w14:textId="0E1FD22C" w:rsidR="004C430E" w:rsidRPr="00981256" w:rsidRDefault="004C430E" w:rsidP="003D1694">
      <w:pPr>
        <w:spacing w:line="360" w:lineRule="auto"/>
        <w:jc w:val="both"/>
        <w:rPr>
          <w:rFonts w:ascii="Arial" w:hAnsi="Arial" w:cs="Arial"/>
          <w:sz w:val="32"/>
          <w:szCs w:val="32"/>
          <w:u w:val="single"/>
        </w:rPr>
      </w:pPr>
      <w:r w:rsidRPr="00981256">
        <w:rPr>
          <w:rFonts w:ascii="Arial" w:hAnsi="Arial" w:cs="Arial"/>
          <w:sz w:val="32"/>
          <w:szCs w:val="32"/>
          <w:u w:val="single"/>
        </w:rPr>
        <w:t xml:space="preserve">  Εκτός των παραπάνω με την αποτύπωση των καταναλώσεων υλοποιείται ένα μεγάλο μέρος της υποχρέωσης του ΔΗΣΜΕ!!!</w:t>
      </w:r>
    </w:p>
    <w:p w14:paraId="1276D1CA" w14:textId="1937D4EA" w:rsidR="006D31C5" w:rsidRPr="00981256" w:rsidRDefault="006D31C5" w:rsidP="003D1694">
      <w:pPr>
        <w:spacing w:line="360" w:lineRule="auto"/>
        <w:jc w:val="both"/>
        <w:rPr>
          <w:rFonts w:ascii="Arial" w:hAnsi="Arial" w:cs="Arial"/>
          <w:sz w:val="32"/>
          <w:szCs w:val="32"/>
        </w:rPr>
      </w:pPr>
      <w:r w:rsidRPr="00981256">
        <w:rPr>
          <w:rFonts w:ascii="Arial" w:hAnsi="Arial" w:cs="Arial"/>
          <w:sz w:val="32"/>
          <w:szCs w:val="32"/>
        </w:rPr>
        <w:t xml:space="preserve"> </w:t>
      </w:r>
    </w:p>
    <w:p w14:paraId="77A1D36D" w14:textId="2A4400C2" w:rsidR="00C56AD3" w:rsidRPr="00981256" w:rsidRDefault="004E43AA" w:rsidP="003D1694">
      <w:pPr>
        <w:pStyle w:val="a6"/>
        <w:numPr>
          <w:ilvl w:val="0"/>
          <w:numId w:val="14"/>
        </w:numPr>
        <w:spacing w:line="360" w:lineRule="auto"/>
        <w:jc w:val="both"/>
        <w:rPr>
          <w:rFonts w:ascii="Arial" w:hAnsi="Arial" w:cs="Arial"/>
          <w:sz w:val="32"/>
          <w:szCs w:val="32"/>
        </w:rPr>
      </w:pPr>
      <w:r w:rsidRPr="00981256">
        <w:rPr>
          <w:rFonts w:ascii="Arial" w:hAnsi="Arial" w:cs="Arial"/>
          <w:b/>
          <w:bCs/>
          <w:sz w:val="32"/>
          <w:szCs w:val="32"/>
        </w:rPr>
        <w:t xml:space="preserve">Η </w:t>
      </w:r>
      <w:r w:rsidR="000E15A6" w:rsidRPr="00981256">
        <w:rPr>
          <w:rFonts w:ascii="Arial" w:hAnsi="Arial" w:cs="Arial"/>
          <w:b/>
          <w:bCs/>
          <w:sz w:val="32"/>
          <w:szCs w:val="32"/>
        </w:rPr>
        <w:t>ισχύς</w:t>
      </w:r>
      <w:r w:rsidRPr="00981256">
        <w:rPr>
          <w:rFonts w:ascii="Arial" w:hAnsi="Arial" w:cs="Arial"/>
          <w:b/>
          <w:bCs/>
          <w:sz w:val="32"/>
          <w:szCs w:val="32"/>
        </w:rPr>
        <w:t xml:space="preserve"> του </w:t>
      </w:r>
      <w:proofErr w:type="spellStart"/>
      <w:r w:rsidRPr="00981256">
        <w:rPr>
          <w:rFonts w:ascii="Arial" w:hAnsi="Arial" w:cs="Arial"/>
          <w:b/>
          <w:bCs/>
          <w:sz w:val="32"/>
          <w:szCs w:val="32"/>
        </w:rPr>
        <w:t>φωτοβολταικού</w:t>
      </w:r>
      <w:proofErr w:type="spellEnd"/>
      <w:r w:rsidRPr="00981256">
        <w:rPr>
          <w:rFonts w:ascii="Arial" w:hAnsi="Arial" w:cs="Arial"/>
          <w:sz w:val="32"/>
          <w:szCs w:val="32"/>
        </w:rPr>
        <w:t xml:space="preserve"> </w:t>
      </w:r>
      <w:proofErr w:type="spellStart"/>
      <w:r w:rsidR="00103897" w:rsidRPr="00981256">
        <w:rPr>
          <w:rFonts w:ascii="Arial" w:hAnsi="Arial" w:cs="Arial"/>
          <w:sz w:val="32"/>
          <w:szCs w:val="32"/>
        </w:rPr>
        <w:t>αυτοπαραγωγής</w:t>
      </w:r>
      <w:proofErr w:type="spellEnd"/>
      <w:r w:rsidR="00103897" w:rsidRPr="00981256">
        <w:rPr>
          <w:rFonts w:ascii="Arial" w:hAnsi="Arial" w:cs="Arial"/>
          <w:sz w:val="32"/>
          <w:szCs w:val="32"/>
        </w:rPr>
        <w:t xml:space="preserve"> </w:t>
      </w:r>
      <w:r w:rsidRPr="00981256">
        <w:rPr>
          <w:rFonts w:ascii="Arial" w:hAnsi="Arial" w:cs="Arial"/>
          <w:sz w:val="32"/>
          <w:szCs w:val="32"/>
        </w:rPr>
        <w:t xml:space="preserve">που θα καλύψει </w:t>
      </w:r>
      <w:r w:rsidR="00A47E54" w:rsidRPr="00981256">
        <w:rPr>
          <w:rFonts w:ascii="Arial" w:hAnsi="Arial" w:cs="Arial"/>
          <w:sz w:val="32"/>
          <w:szCs w:val="32"/>
        </w:rPr>
        <w:t xml:space="preserve">τις ανάγκες σε </w:t>
      </w:r>
      <w:r w:rsidR="00A47E54" w:rsidRPr="00981256">
        <w:rPr>
          <w:rFonts w:ascii="Arial" w:hAnsi="Arial" w:cs="Arial"/>
          <w:sz w:val="32"/>
          <w:szCs w:val="32"/>
          <w:lang w:val="en-US"/>
        </w:rPr>
        <w:t>kwh</w:t>
      </w:r>
      <w:r w:rsidR="00A47E54" w:rsidRPr="00981256">
        <w:rPr>
          <w:rFonts w:ascii="Arial" w:hAnsi="Arial" w:cs="Arial"/>
          <w:sz w:val="32"/>
          <w:szCs w:val="32"/>
        </w:rPr>
        <w:t xml:space="preserve"> </w:t>
      </w:r>
      <w:r w:rsidR="000E15A6" w:rsidRPr="00981256">
        <w:rPr>
          <w:rFonts w:ascii="Arial" w:hAnsi="Arial" w:cs="Arial"/>
          <w:sz w:val="32"/>
          <w:szCs w:val="32"/>
        </w:rPr>
        <w:t>σύμφωνα</w:t>
      </w:r>
      <w:r w:rsidR="00A47E54" w:rsidRPr="00981256">
        <w:rPr>
          <w:rFonts w:ascii="Arial" w:hAnsi="Arial" w:cs="Arial"/>
          <w:sz w:val="32"/>
          <w:szCs w:val="32"/>
        </w:rPr>
        <w:t xml:space="preserve"> με την αποτύπωση</w:t>
      </w:r>
      <w:r w:rsidR="000E15A6" w:rsidRPr="00981256">
        <w:rPr>
          <w:rFonts w:ascii="Arial" w:hAnsi="Arial" w:cs="Arial"/>
          <w:sz w:val="32"/>
          <w:szCs w:val="32"/>
        </w:rPr>
        <w:t xml:space="preserve"> και τις ανάγκες </w:t>
      </w:r>
      <w:r w:rsidR="000C4894" w:rsidRPr="00981256">
        <w:rPr>
          <w:rFonts w:ascii="Arial" w:hAnsi="Arial" w:cs="Arial"/>
          <w:sz w:val="32"/>
          <w:szCs w:val="32"/>
        </w:rPr>
        <w:t>των</w:t>
      </w:r>
      <w:r w:rsidR="000E15A6" w:rsidRPr="00981256">
        <w:rPr>
          <w:rFonts w:ascii="Arial" w:hAnsi="Arial" w:cs="Arial"/>
          <w:sz w:val="32"/>
          <w:szCs w:val="32"/>
        </w:rPr>
        <w:t xml:space="preserve"> ευάλωτ</w:t>
      </w:r>
      <w:r w:rsidR="000C4894" w:rsidRPr="00981256">
        <w:rPr>
          <w:rFonts w:ascii="Arial" w:hAnsi="Arial" w:cs="Arial"/>
          <w:sz w:val="32"/>
          <w:szCs w:val="32"/>
        </w:rPr>
        <w:t>ων</w:t>
      </w:r>
      <w:r w:rsidR="000E15A6" w:rsidRPr="00981256">
        <w:rPr>
          <w:rFonts w:ascii="Arial" w:hAnsi="Arial" w:cs="Arial"/>
          <w:sz w:val="32"/>
          <w:szCs w:val="32"/>
        </w:rPr>
        <w:t xml:space="preserve"> δημ</w:t>
      </w:r>
      <w:r w:rsidR="000C4894" w:rsidRPr="00981256">
        <w:rPr>
          <w:rFonts w:ascii="Arial" w:hAnsi="Arial" w:cs="Arial"/>
          <w:sz w:val="32"/>
          <w:szCs w:val="32"/>
        </w:rPr>
        <w:t>οτών</w:t>
      </w:r>
      <w:r w:rsidR="000E15A6" w:rsidRPr="00981256">
        <w:rPr>
          <w:rFonts w:ascii="Arial" w:hAnsi="Arial" w:cs="Arial"/>
          <w:sz w:val="32"/>
          <w:szCs w:val="32"/>
        </w:rPr>
        <w:t xml:space="preserve"> </w:t>
      </w:r>
      <w:r w:rsidR="00F731BF" w:rsidRPr="00981256">
        <w:rPr>
          <w:rFonts w:ascii="Arial" w:hAnsi="Arial" w:cs="Arial"/>
          <w:sz w:val="32"/>
          <w:szCs w:val="32"/>
        </w:rPr>
        <w:t>με στόχο να γίνουμε ενεργειακά αυτόνομοι</w:t>
      </w:r>
      <w:r w:rsidR="005F6B07">
        <w:rPr>
          <w:rFonts w:ascii="Arial" w:hAnsi="Arial" w:cs="Arial"/>
          <w:sz w:val="32"/>
          <w:szCs w:val="32"/>
        </w:rPr>
        <w:t>.</w:t>
      </w:r>
    </w:p>
    <w:p w14:paraId="5648CC3B" w14:textId="77777777" w:rsidR="00103897" w:rsidRPr="00981256" w:rsidRDefault="00103897" w:rsidP="003D1694">
      <w:pPr>
        <w:pStyle w:val="a6"/>
        <w:spacing w:line="360" w:lineRule="auto"/>
        <w:jc w:val="both"/>
        <w:rPr>
          <w:rFonts w:ascii="Arial" w:hAnsi="Arial" w:cs="Arial"/>
          <w:sz w:val="32"/>
          <w:szCs w:val="32"/>
        </w:rPr>
      </w:pPr>
    </w:p>
    <w:p w14:paraId="38144B44" w14:textId="1C6AC245" w:rsidR="008B4565" w:rsidRPr="00981256" w:rsidRDefault="008B4565" w:rsidP="003D1694">
      <w:pPr>
        <w:pStyle w:val="a6"/>
        <w:numPr>
          <w:ilvl w:val="0"/>
          <w:numId w:val="14"/>
        </w:numPr>
        <w:spacing w:line="360" w:lineRule="auto"/>
        <w:jc w:val="both"/>
        <w:rPr>
          <w:rFonts w:ascii="Arial" w:hAnsi="Arial" w:cs="Arial"/>
          <w:b/>
          <w:bCs/>
          <w:sz w:val="32"/>
          <w:szCs w:val="32"/>
        </w:rPr>
      </w:pPr>
      <w:r w:rsidRPr="00981256">
        <w:rPr>
          <w:rFonts w:ascii="Arial" w:hAnsi="Arial" w:cs="Arial"/>
          <w:b/>
          <w:bCs/>
          <w:sz w:val="32"/>
          <w:szCs w:val="32"/>
        </w:rPr>
        <w:t xml:space="preserve">Το γήπεδο κατασκευής </w:t>
      </w:r>
    </w:p>
    <w:p w14:paraId="6BE00A7F" w14:textId="77777777" w:rsidR="002420EE" w:rsidRPr="00981256" w:rsidRDefault="002420EE" w:rsidP="003D1694">
      <w:pPr>
        <w:pStyle w:val="a6"/>
        <w:spacing w:line="360" w:lineRule="auto"/>
        <w:jc w:val="both"/>
        <w:rPr>
          <w:rFonts w:ascii="Arial" w:hAnsi="Arial" w:cs="Arial"/>
          <w:b/>
          <w:bCs/>
          <w:sz w:val="32"/>
          <w:szCs w:val="32"/>
        </w:rPr>
      </w:pPr>
    </w:p>
    <w:p w14:paraId="3E5EAAC7" w14:textId="559E7357" w:rsidR="008B4565" w:rsidRPr="00981256" w:rsidRDefault="008B4565" w:rsidP="003D1694">
      <w:pPr>
        <w:pStyle w:val="a6"/>
        <w:numPr>
          <w:ilvl w:val="0"/>
          <w:numId w:val="14"/>
        </w:numPr>
        <w:spacing w:line="360" w:lineRule="auto"/>
        <w:jc w:val="both"/>
        <w:rPr>
          <w:rFonts w:ascii="Arial" w:hAnsi="Arial" w:cs="Arial"/>
          <w:b/>
          <w:bCs/>
          <w:sz w:val="32"/>
          <w:szCs w:val="32"/>
        </w:rPr>
      </w:pPr>
      <w:r w:rsidRPr="00981256">
        <w:rPr>
          <w:rFonts w:ascii="Arial" w:hAnsi="Arial" w:cs="Arial"/>
          <w:b/>
          <w:bCs/>
          <w:sz w:val="32"/>
          <w:szCs w:val="32"/>
        </w:rPr>
        <w:lastRenderedPageBreak/>
        <w:t xml:space="preserve">Η </w:t>
      </w:r>
      <w:proofErr w:type="spellStart"/>
      <w:r w:rsidRPr="00981256">
        <w:rPr>
          <w:rFonts w:ascii="Arial" w:hAnsi="Arial" w:cs="Arial"/>
          <w:b/>
          <w:bCs/>
          <w:sz w:val="32"/>
          <w:szCs w:val="32"/>
        </w:rPr>
        <w:t>αδειοδότηση</w:t>
      </w:r>
      <w:proofErr w:type="spellEnd"/>
      <w:r w:rsidRPr="00981256">
        <w:rPr>
          <w:rFonts w:ascii="Arial" w:hAnsi="Arial" w:cs="Arial"/>
          <w:b/>
          <w:bCs/>
          <w:sz w:val="32"/>
          <w:szCs w:val="32"/>
        </w:rPr>
        <w:t xml:space="preserve"> του έργου ή αλλιώς </w:t>
      </w:r>
      <w:r w:rsidR="00A549BE" w:rsidRPr="00981256">
        <w:rPr>
          <w:rFonts w:ascii="Arial" w:hAnsi="Arial" w:cs="Arial"/>
          <w:b/>
          <w:bCs/>
          <w:sz w:val="32"/>
          <w:szCs w:val="32"/>
        </w:rPr>
        <w:t xml:space="preserve">ο ηλεκτρικός χώρος που απαιτείται στο </w:t>
      </w:r>
      <w:r w:rsidR="00612753" w:rsidRPr="00981256">
        <w:rPr>
          <w:rFonts w:ascii="Arial" w:hAnsi="Arial" w:cs="Arial"/>
          <w:b/>
          <w:bCs/>
          <w:sz w:val="32"/>
          <w:szCs w:val="32"/>
        </w:rPr>
        <w:t>δίκτυο</w:t>
      </w:r>
      <w:r w:rsidR="00A549BE" w:rsidRPr="00981256">
        <w:rPr>
          <w:rFonts w:ascii="Arial" w:hAnsi="Arial" w:cs="Arial"/>
          <w:b/>
          <w:bCs/>
          <w:sz w:val="32"/>
          <w:szCs w:val="32"/>
        </w:rPr>
        <w:t>.</w:t>
      </w:r>
    </w:p>
    <w:p w14:paraId="3ABBA221" w14:textId="77777777" w:rsidR="00E8130F" w:rsidRPr="00981256" w:rsidRDefault="00E8130F" w:rsidP="003D1694">
      <w:pPr>
        <w:pStyle w:val="a6"/>
        <w:spacing w:line="360" w:lineRule="auto"/>
        <w:jc w:val="both"/>
        <w:rPr>
          <w:rFonts w:ascii="Arial" w:hAnsi="Arial" w:cs="Arial"/>
          <w:b/>
          <w:bCs/>
          <w:sz w:val="32"/>
          <w:szCs w:val="32"/>
        </w:rPr>
      </w:pPr>
    </w:p>
    <w:p w14:paraId="38AF198B" w14:textId="14CB5C18" w:rsidR="002420EE" w:rsidRPr="00981256" w:rsidRDefault="00FC611E" w:rsidP="003D1694">
      <w:pPr>
        <w:pStyle w:val="a6"/>
        <w:spacing w:line="360" w:lineRule="auto"/>
        <w:jc w:val="both"/>
        <w:rPr>
          <w:rFonts w:ascii="Arial" w:hAnsi="Arial" w:cs="Arial"/>
          <w:sz w:val="32"/>
          <w:szCs w:val="32"/>
        </w:rPr>
      </w:pPr>
      <w:r w:rsidRPr="00981256">
        <w:rPr>
          <w:rFonts w:ascii="Arial" w:hAnsi="Arial" w:cs="Arial"/>
          <w:sz w:val="32"/>
          <w:szCs w:val="32"/>
        </w:rPr>
        <w:t xml:space="preserve">  </w:t>
      </w:r>
      <w:r w:rsidR="002D3553" w:rsidRPr="00981256">
        <w:rPr>
          <w:rFonts w:ascii="Arial" w:hAnsi="Arial" w:cs="Arial"/>
          <w:sz w:val="32"/>
          <w:szCs w:val="32"/>
          <w:u w:val="single"/>
        </w:rPr>
        <w:t xml:space="preserve">Εδώ βρίσκεται το μεγάλο εμπόδιο αυτή τη στιγμή </w:t>
      </w:r>
      <w:r w:rsidRPr="00981256">
        <w:rPr>
          <w:rFonts w:ascii="Arial" w:hAnsi="Arial" w:cs="Arial"/>
          <w:sz w:val="32"/>
          <w:szCs w:val="32"/>
          <w:u w:val="single"/>
        </w:rPr>
        <w:t xml:space="preserve">σε ενεργειακές κοινότητες ΟΤΑ με σκοπό την </w:t>
      </w:r>
      <w:proofErr w:type="spellStart"/>
      <w:r w:rsidRPr="00981256">
        <w:rPr>
          <w:rFonts w:ascii="Arial" w:hAnsi="Arial" w:cs="Arial"/>
          <w:sz w:val="32"/>
          <w:szCs w:val="32"/>
          <w:u w:val="single"/>
        </w:rPr>
        <w:t>αυτοπαραγωγή</w:t>
      </w:r>
      <w:proofErr w:type="spellEnd"/>
      <w:r w:rsidRPr="00981256">
        <w:rPr>
          <w:rFonts w:ascii="Arial" w:hAnsi="Arial" w:cs="Arial"/>
          <w:sz w:val="32"/>
          <w:szCs w:val="32"/>
          <w:u w:val="single"/>
        </w:rPr>
        <w:t xml:space="preserve"> και την ενεργειακή τους αυτονομία</w:t>
      </w:r>
      <w:r w:rsidR="005F6B07">
        <w:rPr>
          <w:rFonts w:ascii="Arial" w:hAnsi="Arial" w:cs="Arial"/>
          <w:sz w:val="32"/>
          <w:szCs w:val="32"/>
        </w:rPr>
        <w:t>!</w:t>
      </w:r>
    </w:p>
    <w:p w14:paraId="5255F577" w14:textId="77777777" w:rsidR="00FC611E" w:rsidRPr="00981256" w:rsidRDefault="00FC611E" w:rsidP="003D1694">
      <w:pPr>
        <w:pStyle w:val="a6"/>
        <w:spacing w:line="360" w:lineRule="auto"/>
        <w:jc w:val="both"/>
        <w:rPr>
          <w:rFonts w:ascii="Arial" w:hAnsi="Arial" w:cs="Arial"/>
          <w:sz w:val="32"/>
          <w:szCs w:val="32"/>
        </w:rPr>
      </w:pPr>
    </w:p>
    <w:p w14:paraId="13730E24" w14:textId="445574CB" w:rsidR="00B34C5D" w:rsidRPr="00981256" w:rsidRDefault="00B34C5D" w:rsidP="003D1694">
      <w:pPr>
        <w:pStyle w:val="a6"/>
        <w:numPr>
          <w:ilvl w:val="0"/>
          <w:numId w:val="15"/>
        </w:numPr>
        <w:spacing w:line="360" w:lineRule="auto"/>
        <w:jc w:val="both"/>
        <w:rPr>
          <w:rFonts w:ascii="Arial" w:hAnsi="Arial" w:cs="Arial"/>
          <w:b/>
          <w:bCs/>
          <w:sz w:val="32"/>
          <w:szCs w:val="32"/>
        </w:rPr>
      </w:pPr>
      <w:r w:rsidRPr="00981256">
        <w:rPr>
          <w:rFonts w:ascii="Arial" w:hAnsi="Arial" w:cs="Arial"/>
          <w:b/>
          <w:bCs/>
          <w:sz w:val="32"/>
          <w:szCs w:val="32"/>
        </w:rPr>
        <w:t>Η διαδικασία</w:t>
      </w:r>
    </w:p>
    <w:p w14:paraId="6BB27B82" w14:textId="35A198E3" w:rsidR="00FC611E" w:rsidRPr="00981256" w:rsidRDefault="00BF08B8" w:rsidP="003D1694">
      <w:pPr>
        <w:pStyle w:val="a6"/>
        <w:spacing w:line="360" w:lineRule="auto"/>
        <w:ind w:left="1130"/>
        <w:jc w:val="both"/>
        <w:rPr>
          <w:rFonts w:ascii="Arial" w:hAnsi="Arial" w:cs="Arial"/>
          <w:sz w:val="32"/>
          <w:szCs w:val="32"/>
        </w:rPr>
      </w:pPr>
      <w:r w:rsidRPr="00981256">
        <w:rPr>
          <w:rFonts w:ascii="Arial" w:hAnsi="Arial" w:cs="Arial"/>
          <w:sz w:val="32"/>
          <w:szCs w:val="32"/>
        </w:rPr>
        <w:t>Δήμοι που έχουν έ</w:t>
      </w:r>
      <w:r w:rsidR="00EA210A" w:rsidRPr="00981256">
        <w:rPr>
          <w:rFonts w:ascii="Arial" w:hAnsi="Arial" w:cs="Arial"/>
          <w:sz w:val="32"/>
          <w:szCs w:val="32"/>
        </w:rPr>
        <w:t xml:space="preserve">ργα </w:t>
      </w:r>
      <w:r w:rsidRPr="00981256">
        <w:rPr>
          <w:rFonts w:ascii="Arial" w:hAnsi="Arial" w:cs="Arial"/>
          <w:sz w:val="32"/>
          <w:szCs w:val="32"/>
        </w:rPr>
        <w:t xml:space="preserve">με </w:t>
      </w:r>
      <w:r w:rsidR="00EA210A" w:rsidRPr="00981256">
        <w:rPr>
          <w:rFonts w:ascii="Arial" w:hAnsi="Arial" w:cs="Arial"/>
          <w:sz w:val="32"/>
          <w:szCs w:val="32"/>
        </w:rPr>
        <w:t xml:space="preserve"> ισχύ έως 8 </w:t>
      </w:r>
      <w:r w:rsidR="00EA210A" w:rsidRPr="00981256">
        <w:rPr>
          <w:rFonts w:ascii="Arial" w:hAnsi="Arial" w:cs="Arial"/>
          <w:sz w:val="32"/>
          <w:szCs w:val="32"/>
          <w:lang w:val="en-US"/>
        </w:rPr>
        <w:t>MW</w:t>
      </w:r>
      <w:r w:rsidR="00EA210A" w:rsidRPr="00981256">
        <w:rPr>
          <w:rFonts w:ascii="Arial" w:hAnsi="Arial" w:cs="Arial"/>
          <w:sz w:val="32"/>
          <w:szCs w:val="32"/>
        </w:rPr>
        <w:t xml:space="preserve"> </w:t>
      </w:r>
      <w:r w:rsidRPr="00981256">
        <w:rPr>
          <w:rFonts w:ascii="Arial" w:hAnsi="Arial" w:cs="Arial"/>
          <w:sz w:val="32"/>
          <w:szCs w:val="32"/>
        </w:rPr>
        <w:t xml:space="preserve">απευθύνονται στον ΔΕΔΗΕ και έχουν απαντήσεις αρνητικές λόγω </w:t>
      </w:r>
      <w:r w:rsidR="00D97782" w:rsidRPr="00981256">
        <w:rPr>
          <w:rFonts w:ascii="Arial" w:hAnsi="Arial" w:cs="Arial"/>
          <w:sz w:val="32"/>
          <w:szCs w:val="32"/>
        </w:rPr>
        <w:t>έλλειψης</w:t>
      </w:r>
      <w:r w:rsidRPr="00981256">
        <w:rPr>
          <w:rFonts w:ascii="Arial" w:hAnsi="Arial" w:cs="Arial"/>
          <w:sz w:val="32"/>
          <w:szCs w:val="32"/>
        </w:rPr>
        <w:t xml:space="preserve"> </w:t>
      </w:r>
      <w:r w:rsidR="00D97782" w:rsidRPr="00981256">
        <w:rPr>
          <w:rFonts w:ascii="Arial" w:hAnsi="Arial" w:cs="Arial"/>
          <w:sz w:val="32"/>
          <w:szCs w:val="32"/>
        </w:rPr>
        <w:t xml:space="preserve">ηλεκτρικού χώρου και δήμοι </w:t>
      </w:r>
      <w:r w:rsidR="009626EE" w:rsidRPr="00981256">
        <w:rPr>
          <w:rFonts w:ascii="Arial" w:hAnsi="Arial" w:cs="Arial"/>
          <w:sz w:val="32"/>
          <w:szCs w:val="32"/>
        </w:rPr>
        <w:t xml:space="preserve">με ανάγκες πάνω από 8 </w:t>
      </w:r>
      <w:r w:rsidR="00B34C5D" w:rsidRPr="00981256">
        <w:rPr>
          <w:rFonts w:ascii="Arial" w:hAnsi="Arial" w:cs="Arial"/>
          <w:sz w:val="32"/>
          <w:szCs w:val="32"/>
        </w:rPr>
        <w:t>(</w:t>
      </w:r>
      <w:r w:rsidR="009626EE" w:rsidRPr="00981256">
        <w:rPr>
          <w:rFonts w:ascii="Arial" w:hAnsi="Arial" w:cs="Arial"/>
          <w:sz w:val="32"/>
          <w:szCs w:val="32"/>
        </w:rPr>
        <w:t>όπως ο δήμος Αγρινίου παράδ</w:t>
      </w:r>
      <w:r w:rsidR="00EA12B4" w:rsidRPr="00981256">
        <w:rPr>
          <w:rFonts w:ascii="Arial" w:hAnsi="Arial" w:cs="Arial"/>
          <w:sz w:val="32"/>
          <w:szCs w:val="32"/>
        </w:rPr>
        <w:t>ειγμα</w:t>
      </w:r>
      <w:r w:rsidR="00B34C5D" w:rsidRPr="00981256">
        <w:rPr>
          <w:rFonts w:ascii="Arial" w:hAnsi="Arial" w:cs="Arial"/>
          <w:sz w:val="32"/>
          <w:szCs w:val="32"/>
        </w:rPr>
        <w:t>)</w:t>
      </w:r>
      <w:r w:rsidR="00EA12B4" w:rsidRPr="00981256">
        <w:rPr>
          <w:rFonts w:ascii="Arial" w:hAnsi="Arial" w:cs="Arial"/>
          <w:sz w:val="32"/>
          <w:szCs w:val="32"/>
        </w:rPr>
        <w:t xml:space="preserve"> </w:t>
      </w:r>
      <w:r w:rsidR="00D97782" w:rsidRPr="00981256">
        <w:rPr>
          <w:rFonts w:ascii="Arial" w:hAnsi="Arial" w:cs="Arial"/>
          <w:sz w:val="32"/>
          <w:szCs w:val="32"/>
        </w:rPr>
        <w:t xml:space="preserve">που απευθύνονται </w:t>
      </w:r>
      <w:r w:rsidR="00B34C5D" w:rsidRPr="00981256">
        <w:rPr>
          <w:rFonts w:ascii="Arial" w:hAnsi="Arial" w:cs="Arial"/>
          <w:sz w:val="32"/>
          <w:szCs w:val="32"/>
        </w:rPr>
        <w:t xml:space="preserve">στον ΔΕΔΗΕ στέλνονται στον ΑΔΜΗΕ για να ακούσουν ότι ο ΑΔΜΗΕ δεν υποστηρίζει </w:t>
      </w:r>
      <w:proofErr w:type="spellStart"/>
      <w:r w:rsidR="00B34C5D" w:rsidRPr="00981256">
        <w:rPr>
          <w:rFonts w:ascii="Arial" w:hAnsi="Arial" w:cs="Arial"/>
          <w:sz w:val="32"/>
          <w:szCs w:val="32"/>
        </w:rPr>
        <w:t>αυτοπαραγωγή</w:t>
      </w:r>
      <w:proofErr w:type="spellEnd"/>
      <w:r w:rsidR="00B34C5D" w:rsidRPr="00981256">
        <w:rPr>
          <w:rFonts w:ascii="Arial" w:hAnsi="Arial" w:cs="Arial"/>
          <w:sz w:val="32"/>
          <w:szCs w:val="32"/>
        </w:rPr>
        <w:t xml:space="preserve">!!! </w:t>
      </w:r>
    </w:p>
    <w:p w14:paraId="2C65AD5E" w14:textId="53B8AD57" w:rsidR="00B34C5D" w:rsidRPr="00981256" w:rsidRDefault="00B34C5D" w:rsidP="003D1694">
      <w:pPr>
        <w:pStyle w:val="a6"/>
        <w:spacing w:line="360" w:lineRule="auto"/>
        <w:jc w:val="both"/>
        <w:rPr>
          <w:rFonts w:ascii="Arial" w:hAnsi="Arial" w:cs="Arial"/>
          <w:sz w:val="32"/>
          <w:szCs w:val="32"/>
        </w:rPr>
      </w:pPr>
    </w:p>
    <w:p w14:paraId="6242211F" w14:textId="6CCA109B" w:rsidR="002420EE" w:rsidRPr="00981256" w:rsidRDefault="00B34C5D" w:rsidP="003D1694">
      <w:pPr>
        <w:pStyle w:val="a6"/>
        <w:spacing w:line="360" w:lineRule="auto"/>
        <w:jc w:val="both"/>
        <w:rPr>
          <w:rFonts w:ascii="Arial" w:hAnsi="Arial" w:cs="Arial"/>
          <w:sz w:val="32"/>
          <w:szCs w:val="32"/>
        </w:rPr>
      </w:pPr>
      <w:r w:rsidRPr="00981256">
        <w:rPr>
          <w:rFonts w:ascii="Arial" w:hAnsi="Arial" w:cs="Arial"/>
          <w:sz w:val="32"/>
          <w:szCs w:val="32"/>
        </w:rPr>
        <w:t xml:space="preserve"> Πρόσφατα ανακοινώθηκε θεσμικό πλαίσιο που θα επιτρέπει την </w:t>
      </w:r>
      <w:proofErr w:type="spellStart"/>
      <w:r w:rsidRPr="00981256">
        <w:rPr>
          <w:rFonts w:ascii="Arial" w:hAnsi="Arial" w:cs="Arial"/>
          <w:sz w:val="32"/>
          <w:szCs w:val="32"/>
        </w:rPr>
        <w:t>αυτοπαραγωγή</w:t>
      </w:r>
      <w:proofErr w:type="spellEnd"/>
      <w:r w:rsidRPr="00981256">
        <w:rPr>
          <w:rFonts w:ascii="Arial" w:hAnsi="Arial" w:cs="Arial"/>
          <w:sz w:val="32"/>
          <w:szCs w:val="32"/>
        </w:rPr>
        <w:t xml:space="preserve"> - </w:t>
      </w:r>
      <w:r w:rsidRPr="00981256">
        <w:rPr>
          <w:rFonts w:ascii="Arial" w:hAnsi="Arial" w:cs="Arial"/>
          <w:sz w:val="32"/>
          <w:szCs w:val="32"/>
          <w:lang w:val="en-US"/>
        </w:rPr>
        <w:t>net</w:t>
      </w:r>
      <w:r w:rsidRPr="00981256">
        <w:rPr>
          <w:rFonts w:ascii="Arial" w:hAnsi="Arial" w:cs="Arial"/>
          <w:sz w:val="32"/>
          <w:szCs w:val="32"/>
        </w:rPr>
        <w:t xml:space="preserve"> </w:t>
      </w:r>
      <w:r w:rsidRPr="00981256">
        <w:rPr>
          <w:rFonts w:ascii="Arial" w:hAnsi="Arial" w:cs="Arial"/>
          <w:sz w:val="32"/>
          <w:szCs w:val="32"/>
          <w:lang w:val="en-US"/>
        </w:rPr>
        <w:t>metering</w:t>
      </w:r>
      <w:r w:rsidR="005F6B07">
        <w:rPr>
          <w:rFonts w:ascii="Arial" w:hAnsi="Arial" w:cs="Arial"/>
          <w:sz w:val="32"/>
          <w:szCs w:val="32"/>
        </w:rPr>
        <w:t>-</w:t>
      </w:r>
      <w:r w:rsidRPr="00981256">
        <w:rPr>
          <w:rFonts w:ascii="Arial" w:hAnsi="Arial" w:cs="Arial"/>
          <w:sz w:val="32"/>
          <w:szCs w:val="32"/>
        </w:rPr>
        <w:t xml:space="preserve"> στο δίκτυο του ΑΔΜΗΕ </w:t>
      </w:r>
      <w:r w:rsidR="00E22C1C">
        <w:rPr>
          <w:rFonts w:ascii="Arial" w:hAnsi="Arial" w:cs="Arial"/>
          <w:sz w:val="32"/>
          <w:szCs w:val="32"/>
        </w:rPr>
        <w:t>,</w:t>
      </w:r>
      <w:r w:rsidRPr="00981256">
        <w:rPr>
          <w:rFonts w:ascii="Arial" w:hAnsi="Arial" w:cs="Arial"/>
          <w:sz w:val="32"/>
          <w:szCs w:val="32"/>
        </w:rPr>
        <w:t xml:space="preserve">αλλά όλοι γνωρίζουμε το πόσο χρονοβόρο είναι και </w:t>
      </w:r>
      <w:r w:rsidR="00E22C1C">
        <w:rPr>
          <w:rFonts w:ascii="Arial" w:hAnsi="Arial" w:cs="Arial"/>
          <w:sz w:val="32"/>
          <w:szCs w:val="32"/>
        </w:rPr>
        <w:t>Α</w:t>
      </w:r>
      <w:r w:rsidRPr="00981256">
        <w:rPr>
          <w:rFonts w:ascii="Arial" w:hAnsi="Arial" w:cs="Arial"/>
          <w:sz w:val="32"/>
          <w:szCs w:val="32"/>
        </w:rPr>
        <w:t xml:space="preserve">ν θα γίνει και </w:t>
      </w:r>
      <w:r w:rsidR="00E22C1C">
        <w:rPr>
          <w:rFonts w:ascii="Arial" w:hAnsi="Arial" w:cs="Arial"/>
          <w:sz w:val="32"/>
          <w:szCs w:val="32"/>
        </w:rPr>
        <w:t>Α</w:t>
      </w:r>
      <w:r w:rsidRPr="00981256">
        <w:rPr>
          <w:rFonts w:ascii="Arial" w:hAnsi="Arial" w:cs="Arial"/>
          <w:sz w:val="32"/>
          <w:szCs w:val="32"/>
        </w:rPr>
        <w:t xml:space="preserve">ν θα </w:t>
      </w:r>
      <w:r w:rsidR="00E22C1C">
        <w:rPr>
          <w:rFonts w:ascii="Arial" w:hAnsi="Arial" w:cs="Arial"/>
          <w:sz w:val="32"/>
          <w:szCs w:val="32"/>
        </w:rPr>
        <w:t>δύναται</w:t>
      </w:r>
      <w:r w:rsidRPr="00981256">
        <w:rPr>
          <w:rFonts w:ascii="Arial" w:hAnsi="Arial" w:cs="Arial"/>
          <w:sz w:val="32"/>
          <w:szCs w:val="32"/>
        </w:rPr>
        <w:t xml:space="preserve"> ο ΑΔΜΗΕ να το υποστηρίξει.</w:t>
      </w:r>
      <w:r w:rsidR="002F3136" w:rsidRPr="00981256">
        <w:rPr>
          <w:rFonts w:ascii="Arial" w:hAnsi="Arial" w:cs="Arial"/>
          <w:sz w:val="32"/>
          <w:szCs w:val="32"/>
        </w:rPr>
        <w:t xml:space="preserve"> </w:t>
      </w:r>
    </w:p>
    <w:p w14:paraId="341B5BF0" w14:textId="3AC4265D" w:rsidR="002F3136" w:rsidRPr="00981256" w:rsidRDefault="002F3136" w:rsidP="003D1694">
      <w:pPr>
        <w:pStyle w:val="a6"/>
        <w:spacing w:line="360" w:lineRule="auto"/>
        <w:jc w:val="both"/>
        <w:rPr>
          <w:rFonts w:ascii="Arial" w:hAnsi="Arial" w:cs="Arial"/>
          <w:sz w:val="32"/>
          <w:szCs w:val="32"/>
        </w:rPr>
      </w:pPr>
      <w:r w:rsidRPr="00981256">
        <w:rPr>
          <w:rFonts w:ascii="Arial" w:hAnsi="Arial" w:cs="Arial"/>
          <w:sz w:val="32"/>
          <w:szCs w:val="32"/>
        </w:rPr>
        <w:t xml:space="preserve"> </w:t>
      </w:r>
    </w:p>
    <w:p w14:paraId="12008E43" w14:textId="152683CD" w:rsidR="002F3136" w:rsidRPr="00981256" w:rsidRDefault="002F3136" w:rsidP="003D1694">
      <w:pPr>
        <w:pStyle w:val="a6"/>
        <w:spacing w:line="360" w:lineRule="auto"/>
        <w:jc w:val="both"/>
        <w:rPr>
          <w:rFonts w:ascii="Arial" w:hAnsi="Arial" w:cs="Arial"/>
          <w:b/>
          <w:bCs/>
          <w:sz w:val="32"/>
          <w:szCs w:val="32"/>
        </w:rPr>
      </w:pPr>
      <w:r w:rsidRPr="00981256">
        <w:rPr>
          <w:rFonts w:ascii="Arial" w:hAnsi="Arial" w:cs="Arial"/>
          <w:b/>
          <w:bCs/>
          <w:sz w:val="32"/>
          <w:szCs w:val="32"/>
        </w:rPr>
        <w:t xml:space="preserve"> Θα μπορούσε </w:t>
      </w:r>
      <w:r w:rsidR="00E8130F" w:rsidRPr="00981256">
        <w:rPr>
          <w:rFonts w:ascii="Arial" w:hAnsi="Arial" w:cs="Arial"/>
          <w:b/>
          <w:bCs/>
          <w:sz w:val="32"/>
          <w:szCs w:val="32"/>
        </w:rPr>
        <w:t xml:space="preserve">όμως </w:t>
      </w:r>
      <w:r w:rsidRPr="00981256">
        <w:rPr>
          <w:rFonts w:ascii="Arial" w:hAnsi="Arial" w:cs="Arial"/>
          <w:b/>
          <w:bCs/>
          <w:sz w:val="32"/>
          <w:szCs w:val="32"/>
        </w:rPr>
        <w:t xml:space="preserve">να υπάρξει τριμερής συμφωνία ή σύμβαση ανάμεσα σε ΑΔΜΗΕ – ΔΕΔΗΕ και ενεργειακή κοινότητα </w:t>
      </w:r>
      <w:r w:rsidR="00E22C1C">
        <w:rPr>
          <w:rFonts w:ascii="Arial" w:hAnsi="Arial" w:cs="Arial"/>
          <w:b/>
          <w:bCs/>
          <w:sz w:val="32"/>
          <w:szCs w:val="32"/>
        </w:rPr>
        <w:t xml:space="preserve">ώστε άραγε </w:t>
      </w:r>
      <w:r w:rsidRPr="00981256">
        <w:rPr>
          <w:rFonts w:ascii="Arial" w:hAnsi="Arial" w:cs="Arial"/>
          <w:b/>
          <w:bCs/>
          <w:sz w:val="32"/>
          <w:szCs w:val="32"/>
        </w:rPr>
        <w:t xml:space="preserve">να έχουμε άμεσα όρους σύνδεσης και προτεραιότητα στην υψηλή </w:t>
      </w:r>
      <w:r w:rsidR="00A200FF" w:rsidRPr="00981256">
        <w:rPr>
          <w:rFonts w:ascii="Arial" w:hAnsi="Arial" w:cs="Arial"/>
          <w:b/>
          <w:bCs/>
          <w:sz w:val="32"/>
          <w:szCs w:val="32"/>
        </w:rPr>
        <w:t>τάση</w:t>
      </w:r>
      <w:r w:rsidRPr="00981256">
        <w:rPr>
          <w:rFonts w:ascii="Arial" w:hAnsi="Arial" w:cs="Arial"/>
          <w:b/>
          <w:bCs/>
          <w:sz w:val="32"/>
          <w:szCs w:val="32"/>
        </w:rPr>
        <w:t>;</w:t>
      </w:r>
    </w:p>
    <w:p w14:paraId="12C697A6" w14:textId="019B0161" w:rsidR="002F3136" w:rsidRDefault="002F3136" w:rsidP="003D1694">
      <w:pPr>
        <w:pStyle w:val="a6"/>
        <w:spacing w:line="360" w:lineRule="auto"/>
        <w:ind w:left="1130"/>
        <w:jc w:val="both"/>
        <w:rPr>
          <w:rFonts w:ascii="Arial" w:hAnsi="Arial" w:cs="Arial"/>
          <w:sz w:val="32"/>
          <w:szCs w:val="32"/>
        </w:rPr>
      </w:pPr>
    </w:p>
    <w:p w14:paraId="329098AB" w14:textId="77777777" w:rsidR="00E22C1C" w:rsidRPr="00981256" w:rsidRDefault="00E22C1C" w:rsidP="003D1694">
      <w:pPr>
        <w:pStyle w:val="a6"/>
        <w:spacing w:line="360" w:lineRule="auto"/>
        <w:ind w:left="1130"/>
        <w:jc w:val="both"/>
        <w:rPr>
          <w:rFonts w:ascii="Arial" w:hAnsi="Arial" w:cs="Arial"/>
          <w:sz w:val="32"/>
          <w:szCs w:val="32"/>
        </w:rPr>
      </w:pPr>
    </w:p>
    <w:p w14:paraId="2E94EF8C" w14:textId="37604CE7" w:rsidR="00B34C5D" w:rsidRPr="00981256" w:rsidRDefault="00B34C5D" w:rsidP="003D1694">
      <w:pPr>
        <w:pStyle w:val="a6"/>
        <w:numPr>
          <w:ilvl w:val="0"/>
          <w:numId w:val="15"/>
        </w:numPr>
        <w:spacing w:line="360" w:lineRule="auto"/>
        <w:jc w:val="both"/>
        <w:rPr>
          <w:rFonts w:ascii="Arial" w:hAnsi="Arial" w:cs="Arial"/>
          <w:b/>
          <w:bCs/>
          <w:sz w:val="32"/>
          <w:szCs w:val="32"/>
        </w:rPr>
      </w:pPr>
      <w:r w:rsidRPr="00981256">
        <w:rPr>
          <w:rFonts w:ascii="Arial" w:hAnsi="Arial" w:cs="Arial"/>
          <w:b/>
          <w:bCs/>
          <w:sz w:val="32"/>
          <w:szCs w:val="32"/>
        </w:rPr>
        <w:lastRenderedPageBreak/>
        <w:t xml:space="preserve">Προτεραιότητα </w:t>
      </w:r>
      <w:r w:rsidR="002F3136" w:rsidRPr="00981256">
        <w:rPr>
          <w:rFonts w:ascii="Arial" w:hAnsi="Arial" w:cs="Arial"/>
          <w:b/>
          <w:bCs/>
          <w:sz w:val="32"/>
          <w:szCs w:val="32"/>
        </w:rPr>
        <w:t xml:space="preserve">στους </w:t>
      </w:r>
      <w:r w:rsidR="00A200FF" w:rsidRPr="00981256">
        <w:rPr>
          <w:rFonts w:ascii="Arial" w:hAnsi="Arial" w:cs="Arial"/>
          <w:b/>
          <w:bCs/>
          <w:sz w:val="32"/>
          <w:szCs w:val="32"/>
        </w:rPr>
        <w:t>ό</w:t>
      </w:r>
      <w:r w:rsidR="002F3136" w:rsidRPr="00981256">
        <w:rPr>
          <w:rFonts w:ascii="Arial" w:hAnsi="Arial" w:cs="Arial"/>
          <w:b/>
          <w:bCs/>
          <w:sz w:val="32"/>
          <w:szCs w:val="32"/>
        </w:rPr>
        <w:t>ρο</w:t>
      </w:r>
      <w:r w:rsidR="00A200FF" w:rsidRPr="00981256">
        <w:rPr>
          <w:rFonts w:ascii="Arial" w:hAnsi="Arial" w:cs="Arial"/>
          <w:b/>
          <w:bCs/>
          <w:sz w:val="32"/>
          <w:szCs w:val="32"/>
        </w:rPr>
        <w:t>υ</w:t>
      </w:r>
      <w:r w:rsidR="002F3136" w:rsidRPr="00981256">
        <w:rPr>
          <w:rFonts w:ascii="Arial" w:hAnsi="Arial" w:cs="Arial"/>
          <w:b/>
          <w:bCs/>
          <w:sz w:val="32"/>
          <w:szCs w:val="32"/>
        </w:rPr>
        <w:t xml:space="preserve">ς σύνδεσης </w:t>
      </w:r>
    </w:p>
    <w:p w14:paraId="32B0A2B6" w14:textId="556BC94E" w:rsidR="002F3136" w:rsidRPr="00981256" w:rsidRDefault="00E872AE" w:rsidP="003D1694">
      <w:pPr>
        <w:pStyle w:val="a6"/>
        <w:spacing w:line="360" w:lineRule="auto"/>
        <w:ind w:left="1130"/>
        <w:jc w:val="both"/>
        <w:rPr>
          <w:rFonts w:ascii="Arial" w:hAnsi="Arial" w:cs="Arial"/>
          <w:sz w:val="32"/>
          <w:szCs w:val="32"/>
        </w:rPr>
      </w:pPr>
      <w:r w:rsidRPr="00981256">
        <w:rPr>
          <w:rFonts w:ascii="Arial" w:hAnsi="Arial" w:cs="Arial"/>
          <w:sz w:val="32"/>
          <w:szCs w:val="32"/>
        </w:rPr>
        <w:t xml:space="preserve">       Αν και δεν θα έπρεπε να συζητάμε για τα έργα των ενεργειακών κοινοτήτων ΟΤΑ βάζοντας τον όρο «προτεραιότητα»</w:t>
      </w:r>
      <w:r w:rsidR="00E22C1C">
        <w:rPr>
          <w:rFonts w:ascii="Arial" w:hAnsi="Arial" w:cs="Arial"/>
          <w:sz w:val="32"/>
          <w:szCs w:val="32"/>
        </w:rPr>
        <w:t>,</w:t>
      </w:r>
      <w:r w:rsidRPr="00981256">
        <w:rPr>
          <w:rFonts w:ascii="Arial" w:hAnsi="Arial" w:cs="Arial"/>
          <w:sz w:val="32"/>
          <w:szCs w:val="32"/>
        </w:rPr>
        <w:t xml:space="preserve"> </w:t>
      </w:r>
      <w:r w:rsidR="00E22C1C">
        <w:rPr>
          <w:rFonts w:ascii="Arial" w:hAnsi="Arial" w:cs="Arial"/>
          <w:sz w:val="32"/>
          <w:szCs w:val="32"/>
        </w:rPr>
        <w:t>(</w:t>
      </w:r>
      <w:r w:rsidRPr="00981256">
        <w:rPr>
          <w:rFonts w:ascii="Arial" w:hAnsi="Arial" w:cs="Arial"/>
          <w:sz w:val="32"/>
          <w:szCs w:val="32"/>
        </w:rPr>
        <w:t xml:space="preserve">μιας και συζητάμε για δημόσια έργα ουσιαστικά και με υψηλή προτεραιότητα υλοποίησης </w:t>
      </w:r>
      <w:r w:rsidR="00E22C1C">
        <w:rPr>
          <w:rFonts w:ascii="Arial" w:hAnsi="Arial" w:cs="Arial"/>
          <w:sz w:val="32"/>
          <w:szCs w:val="32"/>
        </w:rPr>
        <w:t>)</w:t>
      </w:r>
      <w:r w:rsidRPr="00981256">
        <w:rPr>
          <w:rFonts w:ascii="Arial" w:hAnsi="Arial" w:cs="Arial"/>
          <w:sz w:val="32"/>
          <w:szCs w:val="32"/>
        </w:rPr>
        <w:t xml:space="preserve"> και</w:t>
      </w:r>
      <w:r w:rsidR="00E22C1C">
        <w:rPr>
          <w:rFonts w:ascii="Arial" w:hAnsi="Arial" w:cs="Arial"/>
          <w:sz w:val="32"/>
          <w:szCs w:val="32"/>
        </w:rPr>
        <w:t xml:space="preserve"> μιας που</w:t>
      </w:r>
      <w:r w:rsidRPr="00981256">
        <w:rPr>
          <w:rFonts w:ascii="Arial" w:hAnsi="Arial" w:cs="Arial"/>
          <w:sz w:val="32"/>
          <w:szCs w:val="32"/>
        </w:rPr>
        <w:t xml:space="preserve"> η ενεργειακή κρίση δεν</w:t>
      </w:r>
      <w:r w:rsidR="00E22C1C">
        <w:rPr>
          <w:rFonts w:ascii="Arial" w:hAnsi="Arial" w:cs="Arial"/>
          <w:sz w:val="32"/>
          <w:szCs w:val="32"/>
        </w:rPr>
        <w:t>…</w:t>
      </w:r>
      <w:r w:rsidRPr="00981256">
        <w:rPr>
          <w:rFonts w:ascii="Arial" w:hAnsi="Arial" w:cs="Arial"/>
          <w:sz w:val="32"/>
          <w:szCs w:val="32"/>
        </w:rPr>
        <w:t xml:space="preserve"> έρχεται</w:t>
      </w:r>
      <w:r w:rsidR="00E22C1C">
        <w:rPr>
          <w:rFonts w:ascii="Arial" w:hAnsi="Arial" w:cs="Arial"/>
          <w:sz w:val="32"/>
          <w:szCs w:val="32"/>
        </w:rPr>
        <w:t>, αλλά…</w:t>
      </w:r>
      <w:r w:rsidRPr="00981256">
        <w:rPr>
          <w:rFonts w:ascii="Arial" w:hAnsi="Arial" w:cs="Arial"/>
          <w:sz w:val="32"/>
          <w:szCs w:val="32"/>
        </w:rPr>
        <w:t xml:space="preserve"> ήρθε, ας δούμε </w:t>
      </w:r>
      <w:r w:rsidRPr="00981256">
        <w:rPr>
          <w:rFonts w:ascii="Arial" w:hAnsi="Arial" w:cs="Arial"/>
          <w:b/>
          <w:bCs/>
          <w:sz w:val="32"/>
          <w:szCs w:val="32"/>
        </w:rPr>
        <w:t xml:space="preserve">ΑΝ </w:t>
      </w:r>
      <w:r w:rsidRPr="00981256">
        <w:rPr>
          <w:rFonts w:ascii="Arial" w:hAnsi="Arial" w:cs="Arial"/>
          <w:sz w:val="32"/>
          <w:szCs w:val="32"/>
        </w:rPr>
        <w:t xml:space="preserve"> τελικά </w:t>
      </w:r>
      <w:r w:rsidRPr="00981256">
        <w:rPr>
          <w:rFonts w:ascii="Arial" w:hAnsi="Arial" w:cs="Arial"/>
          <w:b/>
          <w:bCs/>
          <w:sz w:val="32"/>
          <w:szCs w:val="32"/>
        </w:rPr>
        <w:t>έχουμε</w:t>
      </w:r>
      <w:r w:rsidR="002F3136" w:rsidRPr="00981256">
        <w:rPr>
          <w:rFonts w:ascii="Arial" w:hAnsi="Arial" w:cs="Arial"/>
          <w:sz w:val="32"/>
          <w:szCs w:val="32"/>
        </w:rPr>
        <w:t xml:space="preserve"> προτεραιότητα </w:t>
      </w:r>
      <w:r w:rsidR="00E22C1C">
        <w:rPr>
          <w:rFonts w:ascii="Arial" w:hAnsi="Arial" w:cs="Arial"/>
          <w:sz w:val="32"/>
          <w:szCs w:val="32"/>
        </w:rPr>
        <w:t>ως</w:t>
      </w:r>
      <w:r w:rsidR="002F3136" w:rsidRPr="00981256">
        <w:rPr>
          <w:rFonts w:ascii="Arial" w:hAnsi="Arial" w:cs="Arial"/>
          <w:sz w:val="32"/>
          <w:szCs w:val="32"/>
        </w:rPr>
        <w:t xml:space="preserve"> δημ</w:t>
      </w:r>
      <w:r w:rsidR="00E22C1C">
        <w:rPr>
          <w:rFonts w:ascii="Arial" w:hAnsi="Arial" w:cs="Arial"/>
          <w:sz w:val="32"/>
          <w:szCs w:val="32"/>
        </w:rPr>
        <w:t>οσίου</w:t>
      </w:r>
      <w:r w:rsidR="002F3136" w:rsidRPr="00981256">
        <w:rPr>
          <w:rFonts w:ascii="Arial" w:hAnsi="Arial" w:cs="Arial"/>
          <w:sz w:val="32"/>
          <w:szCs w:val="32"/>
        </w:rPr>
        <w:t xml:space="preserve"> συμφέροντος έργα με κοινωνικό πρόσημο</w:t>
      </w:r>
      <w:r w:rsidR="00E22C1C">
        <w:rPr>
          <w:rFonts w:ascii="Arial" w:hAnsi="Arial" w:cs="Arial"/>
          <w:sz w:val="32"/>
          <w:szCs w:val="32"/>
        </w:rPr>
        <w:t>…</w:t>
      </w:r>
    </w:p>
    <w:p w14:paraId="7EAB090E" w14:textId="77777777" w:rsidR="002F3136" w:rsidRPr="00981256" w:rsidRDefault="002F3136" w:rsidP="003D1694">
      <w:pPr>
        <w:pStyle w:val="a6"/>
        <w:spacing w:line="360" w:lineRule="auto"/>
        <w:ind w:left="1130"/>
        <w:jc w:val="both"/>
        <w:rPr>
          <w:rFonts w:ascii="Arial" w:hAnsi="Arial" w:cs="Arial"/>
          <w:sz w:val="32"/>
          <w:szCs w:val="32"/>
        </w:rPr>
      </w:pPr>
    </w:p>
    <w:p w14:paraId="637150CE" w14:textId="23169073" w:rsidR="00B34C5D" w:rsidRPr="00981256" w:rsidRDefault="00B34C5D" w:rsidP="003D1694">
      <w:pPr>
        <w:pStyle w:val="a6"/>
        <w:spacing w:line="360" w:lineRule="auto"/>
        <w:ind w:left="1130"/>
        <w:jc w:val="both"/>
        <w:rPr>
          <w:rFonts w:ascii="Arial" w:hAnsi="Arial" w:cs="Arial"/>
          <w:sz w:val="32"/>
          <w:szCs w:val="32"/>
        </w:rPr>
      </w:pPr>
      <w:r w:rsidRPr="00981256">
        <w:rPr>
          <w:rFonts w:ascii="Arial" w:hAnsi="Arial" w:cs="Arial"/>
          <w:sz w:val="32"/>
          <w:szCs w:val="32"/>
        </w:rPr>
        <w:t xml:space="preserve">Με την πρόσφατη νομοθετική ρύθμιση </w:t>
      </w:r>
      <w:proofErr w:type="spellStart"/>
      <w:r w:rsidRPr="00981256">
        <w:rPr>
          <w:rFonts w:ascii="Arial" w:hAnsi="Arial" w:cs="Arial"/>
          <w:sz w:val="32"/>
          <w:szCs w:val="32"/>
        </w:rPr>
        <w:t>Αριθμ</w:t>
      </w:r>
      <w:proofErr w:type="spellEnd"/>
      <w:r w:rsidRPr="00981256">
        <w:rPr>
          <w:rFonts w:ascii="Arial" w:hAnsi="Arial" w:cs="Arial"/>
          <w:sz w:val="32"/>
          <w:szCs w:val="32"/>
        </w:rPr>
        <w:t>. ΥΠΕΝ/ΓΔΕ/84014/</w:t>
      </w:r>
      <w:r w:rsidR="002F3136" w:rsidRPr="00981256">
        <w:rPr>
          <w:rFonts w:ascii="Arial" w:hAnsi="Arial" w:cs="Arial"/>
          <w:sz w:val="32"/>
          <w:szCs w:val="32"/>
        </w:rPr>
        <w:t xml:space="preserve"> που ορίζει την προτεραιότητα στις </w:t>
      </w:r>
      <w:proofErr w:type="spellStart"/>
      <w:r w:rsidR="002F3136" w:rsidRPr="00981256">
        <w:rPr>
          <w:rFonts w:ascii="Arial" w:hAnsi="Arial" w:cs="Arial"/>
          <w:sz w:val="32"/>
          <w:szCs w:val="32"/>
        </w:rPr>
        <w:t>αδειοδοτήσεις</w:t>
      </w:r>
      <w:proofErr w:type="spellEnd"/>
      <w:r w:rsidR="002F3136" w:rsidRPr="00981256">
        <w:rPr>
          <w:rFonts w:ascii="Arial" w:hAnsi="Arial" w:cs="Arial"/>
          <w:sz w:val="32"/>
          <w:szCs w:val="32"/>
        </w:rPr>
        <w:t xml:space="preserve"> , αφού περάσουμε την ομάδα Α με 10 υποομάδες</w:t>
      </w:r>
      <w:r w:rsidR="00E22C1C">
        <w:rPr>
          <w:rFonts w:ascii="Arial" w:hAnsi="Arial" w:cs="Arial"/>
          <w:sz w:val="32"/>
          <w:szCs w:val="32"/>
        </w:rPr>
        <w:t>,</w:t>
      </w:r>
      <w:r w:rsidR="002F3136" w:rsidRPr="00981256">
        <w:rPr>
          <w:rFonts w:ascii="Arial" w:hAnsi="Arial" w:cs="Arial"/>
          <w:sz w:val="32"/>
          <w:szCs w:val="32"/>
        </w:rPr>
        <w:t xml:space="preserve">  την ομάδα Β φτάνουμε στην Γ και την υποομάδα Γ1:</w:t>
      </w:r>
    </w:p>
    <w:p w14:paraId="012BD832" w14:textId="0A11B02A" w:rsidR="00B34C5D" w:rsidRPr="00981256" w:rsidRDefault="00B34C5D" w:rsidP="003D1694">
      <w:pPr>
        <w:pStyle w:val="a6"/>
        <w:spacing w:line="360" w:lineRule="auto"/>
        <w:jc w:val="both"/>
        <w:rPr>
          <w:rFonts w:ascii="Arial" w:hAnsi="Arial" w:cs="Arial"/>
          <w:sz w:val="32"/>
          <w:szCs w:val="32"/>
        </w:rPr>
      </w:pPr>
    </w:p>
    <w:p w14:paraId="434E9605" w14:textId="77777777" w:rsidR="00E872AE" w:rsidRPr="00981256" w:rsidRDefault="00B34C5D" w:rsidP="003D1694">
      <w:pPr>
        <w:pStyle w:val="a6"/>
        <w:spacing w:line="360" w:lineRule="auto"/>
        <w:jc w:val="both"/>
        <w:rPr>
          <w:rFonts w:ascii="Arial" w:hAnsi="Arial" w:cs="Arial"/>
          <w:sz w:val="32"/>
          <w:szCs w:val="32"/>
        </w:rPr>
      </w:pPr>
      <w:r w:rsidRPr="00981256">
        <w:rPr>
          <w:rFonts w:ascii="Arial" w:hAnsi="Arial" w:cs="Arial"/>
          <w:sz w:val="32"/>
          <w:szCs w:val="32"/>
        </w:rPr>
        <w:t xml:space="preserve"> </w:t>
      </w:r>
      <w:r w:rsidR="002F3136" w:rsidRPr="00981256">
        <w:rPr>
          <w:rFonts w:ascii="Arial" w:hAnsi="Arial" w:cs="Arial"/>
          <w:sz w:val="32"/>
          <w:szCs w:val="32"/>
        </w:rPr>
        <w:t xml:space="preserve">ΟΜΑΔΑ Γ’ Στην ομάδα Γ’ υπάγονται οι κάτωθι σταθμοί: ΥΠΟΟΜΑΔΑ Γ1. Γ1. Εξαιρούμενοι Σταθμοί για τους οποίους έχουν υποβληθεί ή υποβάλλονται </w:t>
      </w:r>
      <w:r w:rsidR="002F3136" w:rsidRPr="00981256">
        <w:rPr>
          <w:rFonts w:ascii="Arial" w:hAnsi="Arial" w:cs="Arial"/>
          <w:b/>
          <w:bCs/>
          <w:sz w:val="32"/>
          <w:szCs w:val="32"/>
        </w:rPr>
        <w:t>μέχρι και την 10.12.2022</w:t>
      </w:r>
      <w:r w:rsidR="002F3136" w:rsidRPr="00981256">
        <w:rPr>
          <w:rFonts w:ascii="Arial" w:hAnsi="Arial" w:cs="Arial"/>
          <w:sz w:val="32"/>
          <w:szCs w:val="32"/>
        </w:rPr>
        <w:t xml:space="preserve"> κοινά αιτήματα χορήγησης οριστικής προσφοράς σύνδεσης αποκλειστικά από Ενεργειακές Κοινότητες του ν. 4513/2018 με συμμετοχή σε αυτές ΟΤΑ α’ και β’ βαθμού. Ειδικοί Όροι και Προϋποθέσεις: </w:t>
      </w:r>
    </w:p>
    <w:p w14:paraId="3CA2C9AB" w14:textId="78862ABC" w:rsidR="00E872AE" w:rsidRPr="00981256" w:rsidRDefault="002F3136" w:rsidP="003D1694">
      <w:pPr>
        <w:pStyle w:val="a6"/>
        <w:spacing w:line="360" w:lineRule="auto"/>
        <w:jc w:val="both"/>
        <w:rPr>
          <w:rFonts w:ascii="Arial" w:hAnsi="Arial" w:cs="Arial"/>
          <w:sz w:val="32"/>
          <w:szCs w:val="32"/>
        </w:rPr>
      </w:pPr>
      <w:r w:rsidRPr="00981256">
        <w:rPr>
          <w:rFonts w:ascii="Arial" w:hAnsi="Arial" w:cs="Arial"/>
          <w:sz w:val="32"/>
          <w:szCs w:val="32"/>
        </w:rPr>
        <w:t xml:space="preserve">1. Μέγιστο όριο ισχύος προσφορών σύνδεσης: 200 MW εγκατεστημένης ισχύος, με ανώτατο όριο ανά Περιφερειακή Ενότητα τα 50MW. </w:t>
      </w:r>
      <w:r w:rsidR="00E22C1C">
        <w:rPr>
          <w:rFonts w:ascii="Arial" w:hAnsi="Arial" w:cs="Arial"/>
          <w:sz w:val="32"/>
          <w:szCs w:val="32"/>
        </w:rPr>
        <w:t>(Και)</w:t>
      </w:r>
    </w:p>
    <w:p w14:paraId="6D6DCB06" w14:textId="2E11CEDF" w:rsidR="00E872AE" w:rsidRDefault="002F3136" w:rsidP="003D1694">
      <w:pPr>
        <w:pStyle w:val="a6"/>
        <w:spacing w:line="360" w:lineRule="auto"/>
        <w:jc w:val="both"/>
        <w:rPr>
          <w:rFonts w:ascii="Arial" w:hAnsi="Arial" w:cs="Arial"/>
          <w:sz w:val="32"/>
          <w:szCs w:val="32"/>
        </w:rPr>
      </w:pPr>
      <w:r w:rsidRPr="00981256">
        <w:rPr>
          <w:rFonts w:ascii="Arial" w:hAnsi="Arial" w:cs="Arial"/>
          <w:sz w:val="32"/>
          <w:szCs w:val="32"/>
        </w:rPr>
        <w:t xml:space="preserve">2. Απόκλιση Ισχύος: 20%. </w:t>
      </w:r>
    </w:p>
    <w:p w14:paraId="7C3A1CB8" w14:textId="5C6CCBA2" w:rsidR="00395741" w:rsidRDefault="00395741" w:rsidP="003D1694">
      <w:pPr>
        <w:pStyle w:val="a6"/>
        <w:spacing w:line="360" w:lineRule="auto"/>
        <w:jc w:val="both"/>
        <w:rPr>
          <w:rFonts w:ascii="Arial" w:hAnsi="Arial" w:cs="Arial"/>
          <w:sz w:val="32"/>
          <w:szCs w:val="32"/>
        </w:rPr>
      </w:pPr>
    </w:p>
    <w:p w14:paraId="54CCEB61" w14:textId="77777777" w:rsidR="00395741" w:rsidRPr="00981256" w:rsidRDefault="00395741" w:rsidP="003D1694">
      <w:pPr>
        <w:pStyle w:val="a6"/>
        <w:spacing w:line="360" w:lineRule="auto"/>
        <w:jc w:val="both"/>
        <w:rPr>
          <w:rFonts w:ascii="Arial" w:hAnsi="Arial" w:cs="Arial"/>
          <w:sz w:val="32"/>
          <w:szCs w:val="32"/>
        </w:rPr>
      </w:pPr>
    </w:p>
    <w:p w14:paraId="639FDEFF" w14:textId="4C1F7239" w:rsidR="00B34C5D" w:rsidRPr="00981256" w:rsidRDefault="002F3136" w:rsidP="003D1694">
      <w:pPr>
        <w:pStyle w:val="a6"/>
        <w:spacing w:line="360" w:lineRule="auto"/>
        <w:jc w:val="both"/>
        <w:rPr>
          <w:rFonts w:ascii="Arial" w:hAnsi="Arial" w:cs="Arial"/>
          <w:b/>
          <w:bCs/>
          <w:sz w:val="32"/>
          <w:szCs w:val="32"/>
          <w:u w:val="single"/>
        </w:rPr>
      </w:pPr>
      <w:r w:rsidRPr="00981256">
        <w:rPr>
          <w:rFonts w:ascii="Arial" w:hAnsi="Arial" w:cs="Arial"/>
          <w:b/>
          <w:bCs/>
          <w:sz w:val="32"/>
          <w:szCs w:val="32"/>
          <w:u w:val="single"/>
        </w:rPr>
        <w:t>3. Ο ΟΤΑ α’ ή β’ βαθμού θα πρέπει να αποτελεί μέλος της Ενεργειακής Κοινότητας πριν τη δημοσίευση της παρούσας.</w:t>
      </w:r>
    </w:p>
    <w:p w14:paraId="2C785FBA" w14:textId="20FD2123" w:rsidR="00E872AE" w:rsidRPr="00981256" w:rsidRDefault="00E872AE" w:rsidP="003D1694">
      <w:pPr>
        <w:pStyle w:val="a6"/>
        <w:spacing w:line="360" w:lineRule="auto"/>
        <w:jc w:val="both"/>
        <w:rPr>
          <w:rFonts w:ascii="Arial" w:hAnsi="Arial" w:cs="Arial"/>
          <w:sz w:val="32"/>
          <w:szCs w:val="32"/>
        </w:rPr>
      </w:pPr>
    </w:p>
    <w:p w14:paraId="7521BA02" w14:textId="29E9D484" w:rsidR="00981256" w:rsidRDefault="00981256" w:rsidP="003D1694">
      <w:pPr>
        <w:pStyle w:val="a6"/>
        <w:spacing w:line="360" w:lineRule="auto"/>
        <w:jc w:val="both"/>
        <w:rPr>
          <w:rFonts w:ascii="Arial" w:hAnsi="Arial" w:cs="Arial"/>
          <w:sz w:val="32"/>
          <w:szCs w:val="32"/>
        </w:rPr>
      </w:pPr>
    </w:p>
    <w:p w14:paraId="0A8A941D" w14:textId="77777777" w:rsidR="00981256" w:rsidRPr="00981256" w:rsidRDefault="00981256" w:rsidP="003D1694">
      <w:pPr>
        <w:pStyle w:val="a6"/>
        <w:spacing w:line="360" w:lineRule="auto"/>
        <w:jc w:val="both"/>
        <w:rPr>
          <w:rFonts w:ascii="Arial" w:hAnsi="Arial" w:cs="Arial"/>
          <w:sz w:val="32"/>
          <w:szCs w:val="32"/>
        </w:rPr>
      </w:pPr>
    </w:p>
    <w:p w14:paraId="6BFA0CE2" w14:textId="2728CB2C" w:rsidR="00E872AE" w:rsidRPr="00E22C1C" w:rsidRDefault="00E872AE" w:rsidP="003D1694">
      <w:pPr>
        <w:pStyle w:val="a6"/>
        <w:spacing w:line="360" w:lineRule="auto"/>
        <w:jc w:val="both"/>
        <w:rPr>
          <w:rFonts w:ascii="Arial" w:hAnsi="Arial" w:cs="Arial"/>
          <w:sz w:val="32"/>
          <w:szCs w:val="32"/>
          <w:u w:val="single"/>
        </w:rPr>
      </w:pPr>
      <w:r w:rsidRPr="00E22C1C">
        <w:rPr>
          <w:rFonts w:ascii="Arial" w:hAnsi="Arial" w:cs="Arial"/>
          <w:sz w:val="32"/>
          <w:szCs w:val="32"/>
          <w:u w:val="single"/>
        </w:rPr>
        <w:t xml:space="preserve">Και τα ερωτήματα είναι ; </w:t>
      </w:r>
    </w:p>
    <w:p w14:paraId="29ED08E5" w14:textId="1E17F6A3" w:rsidR="00E872AE" w:rsidRPr="00981256" w:rsidRDefault="00E872AE" w:rsidP="003D1694">
      <w:pPr>
        <w:pStyle w:val="a6"/>
        <w:numPr>
          <w:ilvl w:val="0"/>
          <w:numId w:val="16"/>
        </w:numPr>
        <w:spacing w:line="360" w:lineRule="auto"/>
        <w:jc w:val="both"/>
        <w:rPr>
          <w:rFonts w:ascii="Arial" w:hAnsi="Arial" w:cs="Arial"/>
          <w:sz w:val="32"/>
          <w:szCs w:val="32"/>
        </w:rPr>
      </w:pPr>
      <w:r w:rsidRPr="00981256">
        <w:rPr>
          <w:rFonts w:ascii="Arial" w:hAnsi="Arial" w:cs="Arial"/>
          <w:sz w:val="32"/>
          <w:szCs w:val="32"/>
        </w:rPr>
        <w:t>Για  όσους ΟΤΑ δεν υποβάλουν έως 10.12 τι γίνεται;</w:t>
      </w:r>
    </w:p>
    <w:p w14:paraId="185D7DF2" w14:textId="4E22540D" w:rsidR="00E872AE" w:rsidRPr="00981256" w:rsidRDefault="00E872AE" w:rsidP="003D1694">
      <w:pPr>
        <w:pStyle w:val="a6"/>
        <w:numPr>
          <w:ilvl w:val="0"/>
          <w:numId w:val="16"/>
        </w:numPr>
        <w:spacing w:line="360" w:lineRule="auto"/>
        <w:jc w:val="both"/>
        <w:rPr>
          <w:rFonts w:ascii="Arial" w:hAnsi="Arial" w:cs="Arial"/>
          <w:sz w:val="32"/>
          <w:szCs w:val="32"/>
        </w:rPr>
      </w:pPr>
      <w:r w:rsidRPr="00981256">
        <w:rPr>
          <w:rFonts w:ascii="Arial" w:hAnsi="Arial" w:cs="Arial"/>
          <w:sz w:val="32"/>
          <w:szCs w:val="32"/>
        </w:rPr>
        <w:t xml:space="preserve">Τα όρια με ποια κριτήρια μπήκαν ; έχουμε άποψη οι δήμοι ή οι περιφέρειες </w:t>
      </w:r>
      <w:proofErr w:type="spellStart"/>
      <w:r w:rsidRPr="00981256">
        <w:rPr>
          <w:rFonts w:ascii="Arial" w:hAnsi="Arial" w:cs="Arial"/>
          <w:sz w:val="32"/>
          <w:szCs w:val="32"/>
        </w:rPr>
        <w:t>γι</w:t>
      </w:r>
      <w:proofErr w:type="spellEnd"/>
      <w:r w:rsidR="00E22C1C">
        <w:rPr>
          <w:rFonts w:ascii="Arial" w:hAnsi="Arial" w:cs="Arial"/>
          <w:sz w:val="32"/>
          <w:szCs w:val="32"/>
        </w:rPr>
        <w:t>΄</w:t>
      </w:r>
      <w:r w:rsidRPr="00981256">
        <w:rPr>
          <w:rFonts w:ascii="Arial" w:hAnsi="Arial" w:cs="Arial"/>
          <w:sz w:val="32"/>
          <w:szCs w:val="32"/>
        </w:rPr>
        <w:t xml:space="preserve"> αυτό;</w:t>
      </w:r>
    </w:p>
    <w:p w14:paraId="02DF70D6" w14:textId="6E9B37B9" w:rsidR="00E872AE" w:rsidRPr="00981256" w:rsidRDefault="00E872AE" w:rsidP="003D1694">
      <w:pPr>
        <w:pStyle w:val="a6"/>
        <w:numPr>
          <w:ilvl w:val="0"/>
          <w:numId w:val="16"/>
        </w:numPr>
        <w:spacing w:line="360" w:lineRule="auto"/>
        <w:jc w:val="both"/>
        <w:rPr>
          <w:rFonts w:ascii="Arial" w:hAnsi="Arial" w:cs="Arial"/>
          <w:sz w:val="32"/>
          <w:szCs w:val="32"/>
        </w:rPr>
      </w:pPr>
      <w:r w:rsidRPr="00981256">
        <w:rPr>
          <w:rFonts w:ascii="Arial" w:hAnsi="Arial" w:cs="Arial"/>
          <w:sz w:val="32"/>
          <w:szCs w:val="32"/>
        </w:rPr>
        <w:t>Οι ενεργειακές ΟΤΑ που συστήθηκαν μετά τη δημοσίευση της απόφασης είναι εκτός «προτεραιότητας;</w:t>
      </w:r>
    </w:p>
    <w:p w14:paraId="53B5B1C9" w14:textId="15FF43FA" w:rsidR="005F7695" w:rsidRPr="00981256" w:rsidRDefault="005F7695" w:rsidP="003D1694">
      <w:pPr>
        <w:pStyle w:val="a6"/>
        <w:numPr>
          <w:ilvl w:val="0"/>
          <w:numId w:val="16"/>
        </w:numPr>
        <w:spacing w:line="360" w:lineRule="auto"/>
        <w:jc w:val="both"/>
        <w:rPr>
          <w:rFonts w:ascii="Arial" w:hAnsi="Arial" w:cs="Arial"/>
          <w:sz w:val="32"/>
          <w:szCs w:val="32"/>
        </w:rPr>
      </w:pPr>
      <w:r w:rsidRPr="00981256">
        <w:rPr>
          <w:rFonts w:ascii="Arial" w:hAnsi="Arial" w:cs="Arial"/>
          <w:sz w:val="32"/>
          <w:szCs w:val="32"/>
        </w:rPr>
        <w:t xml:space="preserve">Η ομάδα Α και η ομάδα Β έχουν «προτεραιότητα» σε σχέση με τους ΟΤΑ </w:t>
      </w:r>
      <w:r w:rsidR="00E22C1C">
        <w:rPr>
          <w:rFonts w:ascii="Arial" w:hAnsi="Arial" w:cs="Arial"/>
          <w:sz w:val="32"/>
          <w:szCs w:val="32"/>
        </w:rPr>
        <w:t>-</w:t>
      </w:r>
      <w:r w:rsidRPr="00981256">
        <w:rPr>
          <w:rFonts w:ascii="Arial" w:hAnsi="Arial" w:cs="Arial"/>
          <w:sz w:val="32"/>
          <w:szCs w:val="32"/>
        </w:rPr>
        <w:t xml:space="preserve">γιατί; </w:t>
      </w:r>
    </w:p>
    <w:p w14:paraId="0B2A3DF5" w14:textId="6006B95D" w:rsidR="002F3136" w:rsidRPr="00981256" w:rsidRDefault="005F7695" w:rsidP="00CD1DA0">
      <w:pPr>
        <w:pStyle w:val="a6"/>
        <w:numPr>
          <w:ilvl w:val="0"/>
          <w:numId w:val="16"/>
        </w:numPr>
        <w:spacing w:line="360" w:lineRule="auto"/>
        <w:jc w:val="both"/>
        <w:rPr>
          <w:rFonts w:ascii="Arial" w:hAnsi="Arial" w:cs="Arial"/>
          <w:sz w:val="32"/>
          <w:szCs w:val="32"/>
        </w:rPr>
      </w:pPr>
      <w:r w:rsidRPr="00981256">
        <w:rPr>
          <w:rFonts w:ascii="Arial" w:hAnsi="Arial" w:cs="Arial"/>
          <w:sz w:val="32"/>
          <w:szCs w:val="32"/>
        </w:rPr>
        <w:t xml:space="preserve">Πριν δώσουν ηλεκτρικό </w:t>
      </w:r>
      <w:r w:rsidR="00EB7BF4" w:rsidRPr="00981256">
        <w:rPr>
          <w:rFonts w:ascii="Arial" w:hAnsi="Arial" w:cs="Arial"/>
          <w:sz w:val="32"/>
          <w:szCs w:val="32"/>
        </w:rPr>
        <w:t>χώρο</w:t>
      </w:r>
      <w:r w:rsidRPr="00981256">
        <w:rPr>
          <w:rFonts w:ascii="Arial" w:hAnsi="Arial" w:cs="Arial"/>
          <w:sz w:val="32"/>
          <w:szCs w:val="32"/>
        </w:rPr>
        <w:t xml:space="preserve"> από το διαθέσιμο</w:t>
      </w:r>
      <w:r w:rsidR="00E22C1C">
        <w:rPr>
          <w:rFonts w:ascii="Arial" w:hAnsi="Arial" w:cs="Arial"/>
          <w:sz w:val="32"/>
          <w:szCs w:val="32"/>
        </w:rPr>
        <w:t xml:space="preserve">, </w:t>
      </w:r>
      <w:r w:rsidRPr="00981256">
        <w:rPr>
          <w:rFonts w:ascii="Arial" w:hAnsi="Arial" w:cs="Arial"/>
          <w:sz w:val="32"/>
          <w:szCs w:val="32"/>
        </w:rPr>
        <w:t xml:space="preserve">υπολογίστηκε  </w:t>
      </w:r>
      <w:r w:rsidR="00E22C1C">
        <w:rPr>
          <w:rFonts w:ascii="Arial" w:hAnsi="Arial" w:cs="Arial"/>
          <w:sz w:val="32"/>
          <w:szCs w:val="32"/>
        </w:rPr>
        <w:t xml:space="preserve">τί διαθέσιμο </w:t>
      </w:r>
      <w:r w:rsidRPr="00981256">
        <w:rPr>
          <w:rFonts w:ascii="Arial" w:hAnsi="Arial" w:cs="Arial"/>
          <w:sz w:val="32"/>
          <w:szCs w:val="32"/>
        </w:rPr>
        <w:t xml:space="preserve">χρειάζονται οι ΟΤΑ (και οι υπόλοιποι δημόσιοι φορείς ακόμα και οι πολίτες ή και οι επιχειρήσεις που </w:t>
      </w:r>
      <w:r w:rsidR="00E22C1C">
        <w:rPr>
          <w:rFonts w:ascii="Arial" w:hAnsi="Arial" w:cs="Arial"/>
          <w:sz w:val="32"/>
          <w:szCs w:val="32"/>
        </w:rPr>
        <w:t>χρήζουν</w:t>
      </w:r>
      <w:r w:rsidRPr="00981256">
        <w:rPr>
          <w:rFonts w:ascii="Arial" w:hAnsi="Arial" w:cs="Arial"/>
          <w:sz w:val="32"/>
          <w:szCs w:val="32"/>
        </w:rPr>
        <w:t xml:space="preserve"> </w:t>
      </w:r>
      <w:proofErr w:type="spellStart"/>
      <w:r w:rsidRPr="00981256">
        <w:rPr>
          <w:rFonts w:ascii="Arial" w:hAnsi="Arial" w:cs="Arial"/>
          <w:sz w:val="32"/>
          <w:szCs w:val="32"/>
        </w:rPr>
        <w:t>αυτοπαραγωγή</w:t>
      </w:r>
      <w:r w:rsidR="00E22C1C">
        <w:rPr>
          <w:rFonts w:ascii="Arial" w:hAnsi="Arial" w:cs="Arial"/>
          <w:sz w:val="32"/>
          <w:szCs w:val="32"/>
        </w:rPr>
        <w:t>ς</w:t>
      </w:r>
      <w:proofErr w:type="spellEnd"/>
      <w:r w:rsidRPr="00981256">
        <w:rPr>
          <w:rFonts w:ascii="Arial" w:hAnsi="Arial" w:cs="Arial"/>
          <w:sz w:val="32"/>
          <w:szCs w:val="32"/>
        </w:rPr>
        <w:t xml:space="preserve"> για την επιβίωσή τους στην ενεργειακή κρίση)</w:t>
      </w:r>
      <w:r w:rsidR="00E22C1C">
        <w:rPr>
          <w:rFonts w:ascii="Arial" w:hAnsi="Arial" w:cs="Arial"/>
          <w:sz w:val="32"/>
          <w:szCs w:val="32"/>
        </w:rPr>
        <w:t>,</w:t>
      </w:r>
      <w:r w:rsidRPr="00981256">
        <w:rPr>
          <w:rFonts w:ascii="Arial" w:hAnsi="Arial" w:cs="Arial"/>
          <w:sz w:val="32"/>
          <w:szCs w:val="32"/>
        </w:rPr>
        <w:t xml:space="preserve"> ή μήπως οι ΟΤΑ δεν είναι έργα προτεραιότητας και δημοσίου συμφέροντος ή δεν δικαιούνται χώρο από δημόσιο δίκτυο;</w:t>
      </w:r>
    </w:p>
    <w:p w14:paraId="10A1A6EF" w14:textId="7D0204EA" w:rsidR="00B34C5D" w:rsidRDefault="00B34C5D" w:rsidP="003D1694">
      <w:pPr>
        <w:spacing w:line="360" w:lineRule="auto"/>
        <w:jc w:val="both"/>
        <w:rPr>
          <w:rFonts w:ascii="Arial" w:hAnsi="Arial" w:cs="Arial"/>
          <w:b/>
          <w:bCs/>
          <w:sz w:val="32"/>
          <w:szCs w:val="32"/>
        </w:rPr>
      </w:pPr>
    </w:p>
    <w:p w14:paraId="518386EF" w14:textId="3DDC5777" w:rsidR="00E22C1C" w:rsidRDefault="00E22C1C" w:rsidP="003D1694">
      <w:pPr>
        <w:spacing w:line="360" w:lineRule="auto"/>
        <w:jc w:val="both"/>
        <w:rPr>
          <w:rFonts w:ascii="Arial" w:hAnsi="Arial" w:cs="Arial"/>
          <w:b/>
          <w:bCs/>
          <w:sz w:val="32"/>
          <w:szCs w:val="32"/>
        </w:rPr>
      </w:pPr>
    </w:p>
    <w:p w14:paraId="49144580" w14:textId="77777777" w:rsidR="00E22C1C" w:rsidRPr="00981256" w:rsidRDefault="00E22C1C" w:rsidP="003D1694">
      <w:pPr>
        <w:spacing w:line="360" w:lineRule="auto"/>
        <w:jc w:val="both"/>
        <w:rPr>
          <w:rFonts w:ascii="Arial" w:hAnsi="Arial" w:cs="Arial"/>
          <w:b/>
          <w:bCs/>
          <w:sz w:val="32"/>
          <w:szCs w:val="32"/>
        </w:rPr>
      </w:pPr>
    </w:p>
    <w:p w14:paraId="6A2558D5" w14:textId="4E30F8C5" w:rsidR="00A200FF" w:rsidRPr="00981256" w:rsidRDefault="00A549BE" w:rsidP="003D1694">
      <w:pPr>
        <w:spacing w:line="360" w:lineRule="auto"/>
        <w:jc w:val="both"/>
        <w:rPr>
          <w:rFonts w:ascii="Arial" w:hAnsi="Arial" w:cs="Arial"/>
          <w:sz w:val="32"/>
          <w:szCs w:val="32"/>
        </w:rPr>
      </w:pPr>
      <w:r w:rsidRPr="00981256">
        <w:rPr>
          <w:rFonts w:ascii="Arial" w:hAnsi="Arial" w:cs="Arial"/>
          <w:b/>
          <w:bCs/>
          <w:sz w:val="32"/>
          <w:szCs w:val="32"/>
        </w:rPr>
        <w:lastRenderedPageBreak/>
        <w:t>Η χρηματοδότηση του έργου</w:t>
      </w:r>
      <w:r w:rsidRPr="00981256">
        <w:rPr>
          <w:rFonts w:ascii="Arial" w:hAnsi="Arial" w:cs="Arial"/>
          <w:sz w:val="32"/>
          <w:szCs w:val="32"/>
        </w:rPr>
        <w:t>.</w:t>
      </w:r>
    </w:p>
    <w:p w14:paraId="61CBD4A5" w14:textId="77777777" w:rsidR="005F7695" w:rsidRPr="00981256" w:rsidRDefault="00A200FF" w:rsidP="003D1694">
      <w:pPr>
        <w:spacing w:line="360" w:lineRule="auto"/>
        <w:jc w:val="both"/>
        <w:rPr>
          <w:rFonts w:ascii="Arial" w:hAnsi="Arial" w:cs="Arial"/>
          <w:sz w:val="32"/>
          <w:szCs w:val="32"/>
        </w:rPr>
      </w:pPr>
      <w:r w:rsidRPr="00981256">
        <w:rPr>
          <w:rFonts w:ascii="Arial" w:hAnsi="Arial" w:cs="Arial"/>
          <w:sz w:val="32"/>
          <w:szCs w:val="32"/>
        </w:rPr>
        <w:t xml:space="preserve">    Η απάντηση στο πώς μπορούμε να χρηματοδοτήσουμε τα έργα μας</w:t>
      </w:r>
      <w:r w:rsidR="005F7695" w:rsidRPr="00981256">
        <w:rPr>
          <w:rFonts w:ascii="Arial" w:hAnsi="Arial" w:cs="Arial"/>
          <w:sz w:val="32"/>
          <w:szCs w:val="32"/>
        </w:rPr>
        <w:t>:</w:t>
      </w:r>
    </w:p>
    <w:p w14:paraId="5F899E1B" w14:textId="205E1FB9" w:rsidR="00A200FF" w:rsidRPr="00981256" w:rsidRDefault="005F7695" w:rsidP="003D1694">
      <w:pPr>
        <w:spacing w:line="360" w:lineRule="auto"/>
        <w:jc w:val="both"/>
        <w:rPr>
          <w:rFonts w:ascii="Arial" w:hAnsi="Arial" w:cs="Arial"/>
          <w:sz w:val="32"/>
          <w:szCs w:val="32"/>
        </w:rPr>
      </w:pPr>
      <w:r w:rsidRPr="00981256">
        <w:rPr>
          <w:rFonts w:ascii="Arial" w:hAnsi="Arial" w:cs="Arial"/>
          <w:sz w:val="32"/>
          <w:szCs w:val="32"/>
        </w:rPr>
        <w:t xml:space="preserve"> 1)</w:t>
      </w:r>
      <w:r w:rsidR="00A200FF" w:rsidRPr="00981256">
        <w:rPr>
          <w:rFonts w:ascii="Arial" w:hAnsi="Arial" w:cs="Arial"/>
          <w:sz w:val="32"/>
          <w:szCs w:val="32"/>
        </w:rPr>
        <w:t xml:space="preserve"> έρχεται μέσα από την παρακάτω πρόσφατη δήλωσή του  περιφερειάρχη δυτικής Ελλάδος που ανέφερε ότι: </w:t>
      </w:r>
    </w:p>
    <w:p w14:paraId="3BBDB730" w14:textId="399E5176" w:rsidR="00DF2EE4" w:rsidRPr="00981256" w:rsidRDefault="00A200FF" w:rsidP="003D1694">
      <w:pPr>
        <w:spacing w:line="360" w:lineRule="auto"/>
        <w:jc w:val="both"/>
        <w:rPr>
          <w:rFonts w:ascii="Arial" w:hAnsi="Arial" w:cs="Arial"/>
          <w:color w:val="222222"/>
          <w:sz w:val="32"/>
          <w:szCs w:val="32"/>
          <w:shd w:val="clear" w:color="auto" w:fill="FFFFFF"/>
        </w:rPr>
      </w:pPr>
      <w:r w:rsidRPr="00981256">
        <w:rPr>
          <w:rFonts w:ascii="Arial" w:hAnsi="Arial" w:cs="Arial"/>
          <w:sz w:val="32"/>
          <w:szCs w:val="32"/>
        </w:rPr>
        <w:t>«</w:t>
      </w:r>
      <w:r w:rsidRPr="00981256">
        <w:rPr>
          <w:rFonts w:ascii="Arial" w:hAnsi="Arial" w:cs="Arial"/>
          <w:color w:val="222222"/>
          <w:sz w:val="32"/>
          <w:szCs w:val="32"/>
          <w:shd w:val="clear" w:color="auto" w:fill="FFFFFF"/>
        </w:rPr>
        <w:t xml:space="preserve"> η Περιφέρεια έχει λάβει τα εύσημα από το αρμόδιο Ευρωπαίο Επίτροπο </w:t>
      </w:r>
      <w:proofErr w:type="spellStart"/>
      <w:r w:rsidRPr="00981256">
        <w:rPr>
          <w:rFonts w:ascii="Arial" w:hAnsi="Arial" w:cs="Arial"/>
          <w:color w:val="222222"/>
          <w:sz w:val="32"/>
          <w:szCs w:val="32"/>
          <w:shd w:val="clear" w:color="auto" w:fill="FFFFFF"/>
        </w:rPr>
        <w:t>Κάρστεν</w:t>
      </w:r>
      <w:proofErr w:type="spellEnd"/>
      <w:r w:rsidRPr="00981256">
        <w:rPr>
          <w:rFonts w:ascii="Arial" w:hAnsi="Arial" w:cs="Arial"/>
          <w:color w:val="222222"/>
          <w:sz w:val="32"/>
          <w:szCs w:val="32"/>
          <w:shd w:val="clear" w:color="auto" w:fill="FFFFFF"/>
        </w:rPr>
        <w:t xml:space="preserve">  </w:t>
      </w:r>
      <w:proofErr w:type="spellStart"/>
      <w:r w:rsidRPr="00981256">
        <w:rPr>
          <w:rFonts w:ascii="Arial" w:hAnsi="Arial" w:cs="Arial"/>
          <w:color w:val="222222"/>
          <w:sz w:val="32"/>
          <w:szCs w:val="32"/>
          <w:shd w:val="clear" w:color="auto" w:fill="FFFFFF"/>
        </w:rPr>
        <w:t>Ράσμουσεν</w:t>
      </w:r>
      <w:proofErr w:type="spellEnd"/>
      <w:r w:rsidRPr="00981256">
        <w:rPr>
          <w:rFonts w:ascii="Arial" w:hAnsi="Arial" w:cs="Arial"/>
          <w:color w:val="222222"/>
          <w:sz w:val="32"/>
          <w:szCs w:val="32"/>
          <w:shd w:val="clear" w:color="auto" w:fill="FFFFFF"/>
        </w:rPr>
        <w:t>  για την πρωτοβουλία αυτή, αλλά και τη δυνατότητα να χρηματοδοτηθεί από το ΕΣΠΑ Δυτικής Ελλάδας» αναφερόμενος στο έργο των 7 ενεργειακών κοινοτήτων με συμμετοχή ΟΤΑ</w:t>
      </w:r>
      <w:r w:rsidR="00260A31" w:rsidRPr="00981256">
        <w:rPr>
          <w:rFonts w:ascii="Arial" w:hAnsi="Arial" w:cs="Arial"/>
          <w:color w:val="222222"/>
          <w:sz w:val="32"/>
          <w:szCs w:val="32"/>
          <w:shd w:val="clear" w:color="auto" w:fill="FFFFFF"/>
        </w:rPr>
        <w:t xml:space="preserve"> ΤΟΕΒ ΚΑΙ</w:t>
      </w:r>
      <w:r w:rsidRPr="00981256">
        <w:rPr>
          <w:rFonts w:ascii="Arial" w:hAnsi="Arial" w:cs="Arial"/>
          <w:color w:val="222222"/>
          <w:sz w:val="32"/>
          <w:szCs w:val="32"/>
          <w:shd w:val="clear" w:color="auto" w:fill="FFFFFF"/>
        </w:rPr>
        <w:t xml:space="preserve"> της ΠΔΕ.</w:t>
      </w:r>
    </w:p>
    <w:p w14:paraId="03A43BD9" w14:textId="6F265DC7" w:rsidR="005F7695" w:rsidRPr="00981256" w:rsidRDefault="005F7695"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2)</w:t>
      </w:r>
      <w:r w:rsidR="00981256">
        <w:rPr>
          <w:rFonts w:ascii="Arial" w:hAnsi="Arial" w:cs="Arial"/>
          <w:color w:val="222222"/>
          <w:sz w:val="32"/>
          <w:szCs w:val="32"/>
          <w:shd w:val="clear" w:color="auto" w:fill="FFFFFF"/>
        </w:rPr>
        <w:t xml:space="preserve"> </w:t>
      </w:r>
      <w:r w:rsidRPr="00981256">
        <w:rPr>
          <w:rFonts w:ascii="Arial" w:hAnsi="Arial" w:cs="Arial"/>
          <w:color w:val="222222"/>
          <w:sz w:val="32"/>
          <w:szCs w:val="32"/>
          <w:shd w:val="clear" w:color="auto" w:fill="FFFFFF"/>
        </w:rPr>
        <w:t xml:space="preserve">από τη δήλωση </w:t>
      </w:r>
      <w:r w:rsidR="00E8130F" w:rsidRPr="00981256">
        <w:rPr>
          <w:rFonts w:ascii="Arial" w:hAnsi="Arial" w:cs="Arial"/>
          <w:color w:val="222222"/>
          <w:sz w:val="32"/>
          <w:szCs w:val="32"/>
          <w:shd w:val="clear" w:color="auto" w:fill="FFFFFF"/>
        </w:rPr>
        <w:t>του ΥΠΕΝ μέσω της</w:t>
      </w:r>
      <w:r w:rsidR="00E8130F" w:rsidRPr="00981256">
        <w:rPr>
          <w:rFonts w:ascii="Arial" w:hAnsi="Arial" w:cs="Arial"/>
          <w:color w:val="222222"/>
          <w:sz w:val="32"/>
          <w:szCs w:val="32"/>
        </w:rPr>
        <w:t> Γενικής Γραμματ</w:t>
      </w:r>
      <w:r w:rsidR="00AA0886">
        <w:rPr>
          <w:rFonts w:ascii="Arial" w:hAnsi="Arial" w:cs="Arial"/>
          <w:color w:val="222222"/>
          <w:sz w:val="32"/>
          <w:szCs w:val="32"/>
        </w:rPr>
        <w:t xml:space="preserve">είας </w:t>
      </w:r>
      <w:r w:rsidR="00E8130F" w:rsidRPr="00981256">
        <w:rPr>
          <w:rFonts w:ascii="Arial" w:hAnsi="Arial" w:cs="Arial"/>
          <w:color w:val="222222"/>
          <w:sz w:val="32"/>
          <w:szCs w:val="32"/>
        </w:rPr>
        <w:t xml:space="preserve"> Ενέργειας και Ορυκτών Πρώτων Υλών </w:t>
      </w:r>
      <w:r w:rsidR="00AA0886">
        <w:rPr>
          <w:rFonts w:ascii="Arial" w:hAnsi="Arial" w:cs="Arial"/>
          <w:color w:val="222222"/>
          <w:sz w:val="32"/>
          <w:szCs w:val="32"/>
        </w:rPr>
        <w:t xml:space="preserve">που </w:t>
      </w:r>
      <w:proofErr w:type="spellStart"/>
      <w:r w:rsidR="00AA0886">
        <w:rPr>
          <w:rFonts w:ascii="Arial" w:hAnsi="Arial" w:cs="Arial"/>
          <w:color w:val="222222"/>
          <w:sz w:val="32"/>
          <w:szCs w:val="32"/>
        </w:rPr>
        <w:t>ανεφέρει</w:t>
      </w:r>
      <w:proofErr w:type="spellEnd"/>
      <w:r w:rsidR="00AA0886">
        <w:rPr>
          <w:rFonts w:ascii="Arial" w:hAnsi="Arial" w:cs="Arial"/>
          <w:color w:val="222222"/>
          <w:sz w:val="32"/>
          <w:szCs w:val="32"/>
        </w:rPr>
        <w:t xml:space="preserve"> ότι</w:t>
      </w:r>
      <w:r w:rsidR="00E8130F" w:rsidRPr="00981256">
        <w:rPr>
          <w:rFonts w:ascii="Arial" w:hAnsi="Arial" w:cs="Arial"/>
          <w:color w:val="222222"/>
          <w:sz w:val="32"/>
          <w:szCs w:val="32"/>
          <w:shd w:val="clear" w:color="auto" w:fill="FFFFFF"/>
        </w:rPr>
        <w:t xml:space="preserve"> «</w:t>
      </w:r>
      <w:r w:rsidR="00E8130F" w:rsidRPr="00981256">
        <w:rPr>
          <w:rFonts w:ascii="Arial" w:hAnsi="Arial" w:cs="Arial"/>
          <w:color w:val="222222"/>
          <w:sz w:val="32"/>
          <w:szCs w:val="32"/>
        </w:rPr>
        <w:t xml:space="preserve">στους άμεσους σχεδιασμούς </w:t>
      </w:r>
      <w:r w:rsidR="00AA0886">
        <w:rPr>
          <w:rFonts w:ascii="Arial" w:hAnsi="Arial" w:cs="Arial"/>
          <w:color w:val="222222"/>
          <w:sz w:val="32"/>
          <w:szCs w:val="32"/>
        </w:rPr>
        <w:t>συμπεριλαμβάνονται</w:t>
      </w:r>
      <w:r w:rsidR="00E8130F" w:rsidRPr="00981256">
        <w:rPr>
          <w:rFonts w:ascii="Arial" w:hAnsi="Arial" w:cs="Arial"/>
          <w:color w:val="222222"/>
          <w:sz w:val="32"/>
          <w:szCs w:val="32"/>
        </w:rPr>
        <w:t xml:space="preserve"> τρία προγράμματα για ΑΠΕ: Το πρόγραμμα για τα </w:t>
      </w:r>
      <w:proofErr w:type="spellStart"/>
      <w:r w:rsidR="00E8130F" w:rsidRPr="00981256">
        <w:rPr>
          <w:rFonts w:ascii="Arial" w:hAnsi="Arial" w:cs="Arial"/>
          <w:color w:val="222222"/>
          <w:sz w:val="32"/>
          <w:szCs w:val="32"/>
        </w:rPr>
        <w:t>φωτοβολταϊκά</w:t>
      </w:r>
      <w:proofErr w:type="spellEnd"/>
      <w:r w:rsidR="00E8130F" w:rsidRPr="00981256">
        <w:rPr>
          <w:rFonts w:ascii="Arial" w:hAnsi="Arial" w:cs="Arial"/>
          <w:color w:val="222222"/>
          <w:sz w:val="32"/>
          <w:szCs w:val="32"/>
        </w:rPr>
        <w:t xml:space="preserve"> στις στέγες με 60% επιδότηση.</w:t>
      </w:r>
      <w:r w:rsidR="00AA0886">
        <w:rPr>
          <w:rFonts w:ascii="Arial" w:hAnsi="Arial" w:cs="Arial"/>
          <w:color w:val="222222"/>
          <w:sz w:val="32"/>
          <w:szCs w:val="32"/>
        </w:rPr>
        <w:t xml:space="preserve"> Η πρόβλεψη</w:t>
      </w:r>
      <w:r w:rsidR="00E8130F" w:rsidRPr="00981256">
        <w:rPr>
          <w:rFonts w:ascii="Arial" w:hAnsi="Arial" w:cs="Arial"/>
          <w:color w:val="222222"/>
          <w:sz w:val="32"/>
          <w:szCs w:val="32"/>
        </w:rPr>
        <w:t xml:space="preserve"> 160 εκατομμ</w:t>
      </w:r>
      <w:r w:rsidR="00AA0886">
        <w:rPr>
          <w:rFonts w:ascii="Arial" w:hAnsi="Arial" w:cs="Arial"/>
          <w:color w:val="222222"/>
          <w:sz w:val="32"/>
          <w:szCs w:val="32"/>
        </w:rPr>
        <w:t>υρίων</w:t>
      </w:r>
      <w:r w:rsidR="00E8130F" w:rsidRPr="00981256">
        <w:rPr>
          <w:rFonts w:ascii="Arial" w:hAnsi="Arial" w:cs="Arial"/>
          <w:color w:val="222222"/>
          <w:sz w:val="32"/>
          <w:szCs w:val="32"/>
        </w:rPr>
        <w:t xml:space="preserve"> για </w:t>
      </w:r>
      <w:proofErr w:type="spellStart"/>
      <w:r w:rsidR="00E8130F" w:rsidRPr="00981256">
        <w:rPr>
          <w:rFonts w:ascii="Arial" w:hAnsi="Arial" w:cs="Arial"/>
          <w:color w:val="222222"/>
          <w:sz w:val="32"/>
          <w:szCs w:val="32"/>
        </w:rPr>
        <w:t>φωτοβολταϊκά</w:t>
      </w:r>
      <w:proofErr w:type="spellEnd"/>
      <w:r w:rsidR="00E8130F" w:rsidRPr="00981256">
        <w:rPr>
          <w:rFonts w:ascii="Arial" w:hAnsi="Arial" w:cs="Arial"/>
          <w:color w:val="222222"/>
          <w:sz w:val="32"/>
          <w:szCs w:val="32"/>
        </w:rPr>
        <w:t xml:space="preserve"> </w:t>
      </w:r>
      <w:proofErr w:type="spellStart"/>
      <w:r w:rsidR="00E8130F" w:rsidRPr="00981256">
        <w:rPr>
          <w:rFonts w:ascii="Arial" w:hAnsi="Arial" w:cs="Arial"/>
          <w:color w:val="222222"/>
          <w:sz w:val="32"/>
          <w:szCs w:val="32"/>
        </w:rPr>
        <w:t>αυτοπαραγωγής</w:t>
      </w:r>
      <w:proofErr w:type="spellEnd"/>
      <w:r w:rsidR="00E8130F" w:rsidRPr="00981256">
        <w:rPr>
          <w:rFonts w:ascii="Arial" w:hAnsi="Arial" w:cs="Arial"/>
          <w:color w:val="222222"/>
          <w:sz w:val="32"/>
          <w:szCs w:val="32"/>
        </w:rPr>
        <w:t xml:space="preserve"> στις επιχειρήσεις, ενώ επιπλέον </w:t>
      </w:r>
      <w:r w:rsidR="00E8130F" w:rsidRPr="00981256">
        <w:rPr>
          <w:rFonts w:ascii="Arial" w:hAnsi="Arial" w:cs="Arial"/>
          <w:b/>
          <w:bCs/>
          <w:color w:val="222222"/>
          <w:sz w:val="32"/>
          <w:szCs w:val="32"/>
        </w:rPr>
        <w:t xml:space="preserve">100 εκατομμύρια ευρώ προβλέπονται για ενεργειακές κοινότητες των δήμων, για τη μείωση του κόστους στους δήμους και τους ευάλωτους καταναλωτές.» </w:t>
      </w:r>
      <w:r w:rsidR="00E8130F" w:rsidRPr="00981256">
        <w:rPr>
          <w:rFonts w:ascii="Arial" w:hAnsi="Arial" w:cs="Arial"/>
          <w:color w:val="222222"/>
          <w:sz w:val="32"/>
          <w:szCs w:val="32"/>
        </w:rPr>
        <w:t>   </w:t>
      </w:r>
    </w:p>
    <w:p w14:paraId="3165715A" w14:textId="2DE87FD9" w:rsidR="00A200FF" w:rsidRPr="00981256" w:rsidRDefault="00A200FF"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w:t>
      </w:r>
      <w:r w:rsidRPr="00AA0886">
        <w:rPr>
          <w:rFonts w:ascii="Arial" w:hAnsi="Arial" w:cs="Arial"/>
          <w:color w:val="222222"/>
          <w:sz w:val="32"/>
          <w:szCs w:val="32"/>
          <w:u w:val="single"/>
          <w:shd w:val="clear" w:color="auto" w:fill="FFFFFF"/>
        </w:rPr>
        <w:t>ΕΣΠΑ</w:t>
      </w:r>
      <w:r w:rsidR="00AA0886">
        <w:rPr>
          <w:rFonts w:ascii="Arial" w:hAnsi="Arial" w:cs="Arial"/>
          <w:color w:val="222222"/>
          <w:sz w:val="32"/>
          <w:szCs w:val="32"/>
          <w:u w:val="single"/>
          <w:shd w:val="clear" w:color="auto" w:fill="FFFFFF"/>
        </w:rPr>
        <w:t>,</w:t>
      </w:r>
      <w:r w:rsidRPr="00981256">
        <w:rPr>
          <w:rFonts w:ascii="Arial" w:hAnsi="Arial" w:cs="Arial"/>
          <w:color w:val="222222"/>
          <w:sz w:val="32"/>
          <w:szCs w:val="32"/>
          <w:shd w:val="clear" w:color="auto" w:fill="FFFFFF"/>
        </w:rPr>
        <w:t xml:space="preserve"> λοιπόν</w:t>
      </w:r>
      <w:r w:rsidR="00C248F0" w:rsidRPr="00981256">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 </w:t>
      </w:r>
      <w:r w:rsidRPr="00AA0886">
        <w:rPr>
          <w:rFonts w:ascii="Arial" w:hAnsi="Arial" w:cs="Arial"/>
          <w:color w:val="222222"/>
          <w:sz w:val="32"/>
          <w:szCs w:val="32"/>
          <w:u w:val="single"/>
          <w:shd w:val="clear" w:color="auto" w:fill="FFFFFF"/>
        </w:rPr>
        <w:t>ταμείο ανάκαμψης</w:t>
      </w:r>
      <w:r w:rsidR="00F40AF6" w:rsidRPr="00981256">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 αλλά και </w:t>
      </w:r>
      <w:r w:rsidRPr="00AA0886">
        <w:rPr>
          <w:rFonts w:ascii="Arial" w:hAnsi="Arial" w:cs="Arial"/>
          <w:color w:val="222222"/>
          <w:sz w:val="32"/>
          <w:szCs w:val="32"/>
          <w:u w:val="single"/>
          <w:shd w:val="clear" w:color="auto" w:fill="FFFFFF"/>
        </w:rPr>
        <w:t>συμβάσεις ενεργειακής απόδοσης</w:t>
      </w:r>
      <w:r w:rsidRPr="00981256">
        <w:rPr>
          <w:rFonts w:ascii="Arial" w:hAnsi="Arial" w:cs="Arial"/>
          <w:color w:val="222222"/>
          <w:sz w:val="32"/>
          <w:szCs w:val="32"/>
          <w:shd w:val="clear" w:color="auto" w:fill="FFFFFF"/>
        </w:rPr>
        <w:t xml:space="preserve"> δίνουν τη χρηματοδότηση που χρειάζονται οι </w:t>
      </w:r>
      <w:r w:rsidR="00E8130F" w:rsidRPr="00981256">
        <w:rPr>
          <w:rFonts w:ascii="Arial" w:hAnsi="Arial" w:cs="Arial"/>
          <w:color w:val="222222"/>
          <w:sz w:val="32"/>
          <w:szCs w:val="32"/>
          <w:shd w:val="clear" w:color="auto" w:fill="FFFFFF"/>
        </w:rPr>
        <w:t xml:space="preserve">ενεργειακές των </w:t>
      </w:r>
      <w:r w:rsidRPr="00981256">
        <w:rPr>
          <w:rFonts w:ascii="Arial" w:hAnsi="Arial" w:cs="Arial"/>
          <w:color w:val="222222"/>
          <w:sz w:val="32"/>
          <w:szCs w:val="32"/>
          <w:shd w:val="clear" w:color="auto" w:fill="FFFFFF"/>
        </w:rPr>
        <w:t>ΟΤΑ.</w:t>
      </w:r>
    </w:p>
    <w:p w14:paraId="57FAEA5B" w14:textId="4B7D78AE" w:rsidR="005F7695" w:rsidRDefault="00E8130F"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w:t>
      </w:r>
    </w:p>
    <w:p w14:paraId="278B84AD" w14:textId="77777777" w:rsidR="00AA0886" w:rsidRPr="00981256" w:rsidRDefault="00AA0886" w:rsidP="003D1694">
      <w:pPr>
        <w:spacing w:line="360" w:lineRule="auto"/>
        <w:jc w:val="both"/>
        <w:rPr>
          <w:rFonts w:ascii="Arial" w:hAnsi="Arial" w:cs="Arial"/>
          <w:color w:val="222222"/>
          <w:sz w:val="32"/>
          <w:szCs w:val="32"/>
          <w:shd w:val="clear" w:color="auto" w:fill="FFFFFF"/>
        </w:rPr>
      </w:pPr>
    </w:p>
    <w:p w14:paraId="30B028E4" w14:textId="711D706B" w:rsidR="00A200FF" w:rsidRPr="00981256" w:rsidRDefault="00A200FF" w:rsidP="003D1694">
      <w:pPr>
        <w:spacing w:line="360" w:lineRule="auto"/>
        <w:jc w:val="both"/>
        <w:rPr>
          <w:rFonts w:ascii="Arial" w:hAnsi="Arial" w:cs="Arial"/>
          <w:color w:val="222222"/>
          <w:sz w:val="32"/>
          <w:szCs w:val="32"/>
          <w:shd w:val="clear" w:color="auto" w:fill="FFFFFF"/>
        </w:rPr>
      </w:pPr>
    </w:p>
    <w:p w14:paraId="1B9DC2FF" w14:textId="2E6DB60B" w:rsidR="009A4EB2" w:rsidRPr="00981256" w:rsidRDefault="00A200FF" w:rsidP="00AA0886">
      <w:pPr>
        <w:spacing w:line="360" w:lineRule="auto"/>
        <w:rPr>
          <w:rFonts w:ascii="Arial" w:hAnsi="Arial" w:cs="Arial"/>
          <w:b/>
          <w:bCs/>
          <w:color w:val="222222"/>
          <w:sz w:val="32"/>
          <w:szCs w:val="32"/>
          <w:shd w:val="clear" w:color="auto" w:fill="FFFFFF"/>
        </w:rPr>
      </w:pPr>
      <w:r w:rsidRPr="00981256">
        <w:rPr>
          <w:rFonts w:ascii="Arial" w:hAnsi="Arial" w:cs="Arial"/>
          <w:b/>
          <w:bCs/>
          <w:color w:val="222222"/>
          <w:sz w:val="32"/>
          <w:szCs w:val="32"/>
          <w:shd w:val="clear" w:color="auto" w:fill="FFFFFF"/>
        </w:rPr>
        <w:lastRenderedPageBreak/>
        <w:t>Αποτελέσματα της υλοποίησης των έργων και ενεργειακή</w:t>
      </w:r>
      <w:r w:rsidR="00981256">
        <w:rPr>
          <w:rFonts w:ascii="Arial" w:hAnsi="Arial" w:cs="Arial"/>
          <w:b/>
          <w:bCs/>
          <w:color w:val="222222"/>
          <w:sz w:val="32"/>
          <w:szCs w:val="32"/>
          <w:shd w:val="clear" w:color="auto" w:fill="FFFFFF"/>
        </w:rPr>
        <w:t xml:space="preserve"> </w:t>
      </w:r>
      <w:r w:rsidRPr="00981256">
        <w:rPr>
          <w:rFonts w:ascii="Arial" w:hAnsi="Arial" w:cs="Arial"/>
          <w:b/>
          <w:bCs/>
          <w:color w:val="222222"/>
          <w:sz w:val="32"/>
          <w:szCs w:val="32"/>
          <w:shd w:val="clear" w:color="auto" w:fill="FFFFFF"/>
        </w:rPr>
        <w:t>αυτονομία.</w:t>
      </w:r>
    </w:p>
    <w:p w14:paraId="4AA208F6" w14:textId="453E90AC" w:rsidR="00892095" w:rsidRPr="00981256" w:rsidRDefault="00892095" w:rsidP="003D1694">
      <w:pPr>
        <w:spacing w:line="360" w:lineRule="auto"/>
        <w:jc w:val="both"/>
        <w:rPr>
          <w:rFonts w:ascii="Arial" w:hAnsi="Arial" w:cs="Arial"/>
          <w:color w:val="222222"/>
          <w:sz w:val="32"/>
          <w:szCs w:val="32"/>
          <w:shd w:val="clear" w:color="auto" w:fill="FFFFFF"/>
        </w:rPr>
      </w:pPr>
    </w:p>
    <w:p w14:paraId="68E4A75C" w14:textId="652E9F11" w:rsidR="00A200FF" w:rsidRPr="00981256" w:rsidRDefault="00BE42C7"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Ο δήμος Αγρινίου έχει ολοκληρώσει την διαδικασία της κατάθεσης φακέλου </w:t>
      </w:r>
      <w:proofErr w:type="spellStart"/>
      <w:r w:rsidRPr="00981256">
        <w:rPr>
          <w:rFonts w:ascii="Arial" w:hAnsi="Arial" w:cs="Arial"/>
          <w:color w:val="222222"/>
          <w:sz w:val="32"/>
          <w:szCs w:val="32"/>
          <w:shd w:val="clear" w:color="auto" w:fill="FFFFFF"/>
        </w:rPr>
        <w:t>αδειοδότησης</w:t>
      </w:r>
      <w:proofErr w:type="spellEnd"/>
      <w:r w:rsidRPr="00981256">
        <w:rPr>
          <w:rFonts w:ascii="Arial" w:hAnsi="Arial" w:cs="Arial"/>
          <w:color w:val="222222"/>
          <w:sz w:val="32"/>
          <w:szCs w:val="32"/>
          <w:shd w:val="clear" w:color="auto" w:fill="FFFFFF"/>
        </w:rPr>
        <w:t xml:space="preserve"> </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μετά από το πήγαινε έλα ΔΕΔΗΕ </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ΑΔΜΗΕ </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για την ενεργειακή του κοινότητα.. </w:t>
      </w:r>
      <w:r w:rsidR="00961EC8">
        <w:rPr>
          <w:rFonts w:ascii="Arial" w:hAnsi="Arial" w:cs="Arial"/>
          <w:color w:val="222222"/>
          <w:sz w:val="32"/>
          <w:szCs w:val="32"/>
          <w:shd w:val="clear" w:color="auto" w:fill="FFFFFF"/>
        </w:rPr>
        <w:t>Κ</w:t>
      </w:r>
      <w:r w:rsidRPr="00981256">
        <w:rPr>
          <w:rFonts w:ascii="Arial" w:hAnsi="Arial" w:cs="Arial"/>
          <w:color w:val="222222"/>
          <w:sz w:val="32"/>
          <w:szCs w:val="32"/>
          <w:shd w:val="clear" w:color="auto" w:fill="FFFFFF"/>
        </w:rPr>
        <w:t>αι αναμένουμε το πράσινο φως να αρχίσουμε την δημοπράτηση και κατασκευή του έργου μας …</w:t>
      </w:r>
    </w:p>
    <w:p w14:paraId="0ADAD948" w14:textId="48994962" w:rsidR="00BE42C7" w:rsidRPr="00981256" w:rsidRDefault="00BE42C7"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Γνωρίζεται πόσο μας κοστίζει η κάθε μέρα καθυστέρησης απόδοσης όρων σύνδεσης</w:t>
      </w:r>
      <w:r w:rsidR="00961EC8">
        <w:rPr>
          <w:rFonts w:ascii="Arial" w:hAnsi="Arial" w:cs="Arial"/>
          <w:color w:val="222222"/>
          <w:sz w:val="32"/>
          <w:szCs w:val="32"/>
          <w:shd w:val="clear" w:color="auto" w:fill="FFFFFF"/>
        </w:rPr>
        <w:t>,</w:t>
      </w:r>
      <w:r w:rsidR="00E8130F" w:rsidRPr="00981256">
        <w:rPr>
          <w:rFonts w:ascii="Arial" w:hAnsi="Arial" w:cs="Arial"/>
          <w:color w:val="222222"/>
          <w:sz w:val="32"/>
          <w:szCs w:val="32"/>
          <w:shd w:val="clear" w:color="auto" w:fill="FFFFFF"/>
        </w:rPr>
        <w:t xml:space="preserve"> σύμφωνα με τη μελέτη που έχουμε κάνει</w:t>
      </w:r>
      <w:r w:rsidRPr="00981256">
        <w:rPr>
          <w:rFonts w:ascii="Arial" w:hAnsi="Arial" w:cs="Arial"/>
          <w:color w:val="222222"/>
          <w:sz w:val="32"/>
          <w:szCs w:val="32"/>
          <w:shd w:val="clear" w:color="auto" w:fill="FFFFFF"/>
        </w:rPr>
        <w:t>;</w:t>
      </w:r>
    </w:p>
    <w:p w14:paraId="6686CB83" w14:textId="5C3A4D4F" w:rsidR="005C4A22" w:rsidRPr="00981256" w:rsidRDefault="005C4A22" w:rsidP="003D1694">
      <w:pPr>
        <w:spacing w:line="360" w:lineRule="auto"/>
        <w:jc w:val="both"/>
        <w:rPr>
          <w:rFonts w:ascii="Arial" w:hAnsi="Arial" w:cs="Arial"/>
          <w:color w:val="222222"/>
          <w:sz w:val="32"/>
          <w:szCs w:val="32"/>
          <w:shd w:val="clear" w:color="auto" w:fill="FFFFFF"/>
        </w:rPr>
      </w:pPr>
    </w:p>
    <w:p w14:paraId="43B4BF0B" w14:textId="0811DFB1" w:rsidR="005C4A22" w:rsidRPr="00981256" w:rsidRDefault="005C4A22" w:rsidP="003D1694">
      <w:pPr>
        <w:spacing w:line="360" w:lineRule="auto"/>
        <w:jc w:val="both"/>
        <w:rPr>
          <w:rFonts w:ascii="Arial" w:hAnsi="Arial" w:cs="Arial"/>
          <w:color w:val="222222"/>
          <w:sz w:val="32"/>
          <w:szCs w:val="32"/>
          <w:shd w:val="clear" w:color="auto" w:fill="FFFFFF"/>
        </w:rPr>
      </w:pPr>
    </w:p>
    <w:p w14:paraId="291BA7C0" w14:textId="77777777" w:rsidR="00BA3583" w:rsidRPr="00981256" w:rsidRDefault="00BA3583" w:rsidP="003D1694">
      <w:pPr>
        <w:spacing w:line="360" w:lineRule="auto"/>
        <w:jc w:val="both"/>
        <w:rPr>
          <w:rFonts w:ascii="Arial" w:hAnsi="Arial" w:cs="Arial"/>
          <w:color w:val="222222"/>
          <w:sz w:val="32"/>
          <w:szCs w:val="32"/>
          <w:shd w:val="clear" w:color="auto" w:fill="FFFFFF"/>
        </w:rPr>
      </w:pPr>
    </w:p>
    <w:tbl>
      <w:tblPr>
        <w:tblW w:w="9800" w:type="dxa"/>
        <w:tblInd w:w="118" w:type="dxa"/>
        <w:tblLook w:val="04A0" w:firstRow="1" w:lastRow="0" w:firstColumn="1" w:lastColumn="0" w:noHBand="0" w:noVBand="1"/>
      </w:tblPr>
      <w:tblGrid>
        <w:gridCol w:w="2160"/>
        <w:gridCol w:w="2160"/>
        <w:gridCol w:w="1800"/>
        <w:gridCol w:w="1100"/>
        <w:gridCol w:w="2580"/>
      </w:tblGrid>
      <w:tr w:rsidR="00BA3583" w:rsidRPr="00981256" w14:paraId="32F438D4" w14:textId="77777777" w:rsidTr="00BA3583">
        <w:trPr>
          <w:trHeight w:val="310"/>
        </w:trPr>
        <w:tc>
          <w:tcPr>
            <w:tcW w:w="9800" w:type="dxa"/>
            <w:gridSpan w:val="5"/>
            <w:tcBorders>
              <w:top w:val="single" w:sz="8" w:space="0" w:color="000000"/>
              <w:left w:val="single" w:sz="8" w:space="0" w:color="000000"/>
              <w:bottom w:val="single" w:sz="4" w:space="0" w:color="000000"/>
              <w:right w:val="single" w:sz="8" w:space="0" w:color="000000"/>
            </w:tcBorders>
            <w:shd w:val="clear" w:color="FFFF00" w:fill="FFCC00"/>
            <w:noWrap/>
            <w:hideMark/>
          </w:tcPr>
          <w:p w14:paraId="23DEBC8D" w14:textId="77777777" w:rsidR="00BA3583" w:rsidRPr="00981256" w:rsidRDefault="00BA3583" w:rsidP="00961EC8">
            <w:pPr>
              <w:suppressAutoHyphens w:val="0"/>
              <w:spacing w:line="276" w:lineRule="auto"/>
              <w:jc w:val="center"/>
              <w:rPr>
                <w:rFonts w:ascii="Arial" w:eastAsia="Times New Roman" w:hAnsi="Arial" w:cs="Arial"/>
                <w:b/>
                <w:bCs/>
                <w:color w:val="000000"/>
                <w:kern w:val="0"/>
                <w:sz w:val="32"/>
                <w:szCs w:val="32"/>
                <w:lang w:eastAsia="el-GR" w:bidi="ar-SA"/>
              </w:rPr>
            </w:pPr>
            <w:r w:rsidRPr="00981256">
              <w:rPr>
                <w:rFonts w:ascii="Arial" w:eastAsia="Times New Roman" w:hAnsi="Arial" w:cs="Arial"/>
                <w:b/>
                <w:bCs/>
                <w:color w:val="000000"/>
                <w:kern w:val="0"/>
                <w:sz w:val="32"/>
                <w:szCs w:val="32"/>
                <w:lang w:eastAsia="el-GR" w:bidi="ar-SA"/>
              </w:rPr>
              <w:t>ΑΠΟΤΕΛΕΣΜΑΤΑ</w:t>
            </w:r>
          </w:p>
        </w:tc>
      </w:tr>
      <w:tr w:rsidR="00BA3583" w:rsidRPr="00981256" w14:paraId="2CC49136" w14:textId="77777777" w:rsidTr="00BA3583">
        <w:trPr>
          <w:trHeight w:val="300"/>
        </w:trPr>
        <w:tc>
          <w:tcPr>
            <w:tcW w:w="9800" w:type="dxa"/>
            <w:gridSpan w:val="5"/>
            <w:tcBorders>
              <w:top w:val="single" w:sz="4" w:space="0" w:color="000000"/>
              <w:left w:val="single" w:sz="8" w:space="0" w:color="000000"/>
              <w:bottom w:val="single" w:sz="4" w:space="0" w:color="000000"/>
              <w:right w:val="single" w:sz="8" w:space="0" w:color="000000"/>
            </w:tcBorders>
            <w:shd w:val="clear" w:color="CCCCFF" w:fill="C0C0C0"/>
            <w:vAlign w:val="center"/>
            <w:hideMark/>
          </w:tcPr>
          <w:p w14:paraId="5E34DB0E" w14:textId="77777777" w:rsidR="00BA3583" w:rsidRPr="00981256" w:rsidRDefault="00BA3583" w:rsidP="00961EC8">
            <w:pPr>
              <w:suppressAutoHyphens w:val="0"/>
              <w:spacing w:line="276" w:lineRule="auto"/>
              <w:rPr>
                <w:rFonts w:ascii="Arial" w:eastAsia="Times New Roman" w:hAnsi="Arial" w:cs="Arial"/>
                <w:b/>
                <w:bCs/>
                <w:color w:val="000080"/>
                <w:kern w:val="0"/>
                <w:sz w:val="32"/>
                <w:szCs w:val="32"/>
                <w:lang w:eastAsia="el-GR" w:bidi="ar-SA"/>
              </w:rPr>
            </w:pPr>
            <w:r w:rsidRPr="00981256">
              <w:rPr>
                <w:rFonts w:ascii="Arial" w:eastAsia="Times New Roman" w:hAnsi="Arial" w:cs="Arial"/>
                <w:b/>
                <w:bCs/>
                <w:color w:val="000080"/>
                <w:kern w:val="0"/>
                <w:sz w:val="32"/>
                <w:szCs w:val="32"/>
                <w:lang w:eastAsia="el-GR" w:bidi="ar-SA"/>
              </w:rPr>
              <w:t>Α. ΥΦΙΣΤΑΜΕΝΕΣ ΕΝΕΡΓΕΙΑΚΕΣ ΚΑΤΑΝΑΛΩΣΕΙΣ</w:t>
            </w:r>
          </w:p>
        </w:tc>
      </w:tr>
      <w:tr w:rsidR="00BA3583" w:rsidRPr="00981256" w14:paraId="0EABD699"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noWrap/>
            <w:vAlign w:val="center"/>
            <w:hideMark/>
          </w:tcPr>
          <w:p w14:paraId="0C039864"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Αριθμός Παροχών</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00F9EAA8"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1.930</w:t>
            </w:r>
          </w:p>
        </w:tc>
      </w:tr>
      <w:tr w:rsidR="00BA3583" w:rsidRPr="00981256" w14:paraId="26F7A416"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noWrap/>
            <w:vAlign w:val="center"/>
            <w:hideMark/>
          </w:tcPr>
          <w:p w14:paraId="71545B76"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Είδος συμψηφισμού</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4C45A5D4"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Εικονικός Ενεργειακός Συμψηφισμός</w:t>
            </w:r>
          </w:p>
        </w:tc>
      </w:tr>
      <w:tr w:rsidR="00BA3583" w:rsidRPr="00981256" w14:paraId="5163B9A0"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noWrap/>
            <w:vAlign w:val="center"/>
            <w:hideMark/>
          </w:tcPr>
          <w:p w14:paraId="055EB351"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Κατανάλωση Ηλεκτρικής Ενέργειας προς συμψηφισμό (</w:t>
            </w:r>
            <w:proofErr w:type="spellStart"/>
            <w:r w:rsidRPr="00981256">
              <w:rPr>
                <w:rFonts w:ascii="Arial" w:eastAsia="Times New Roman" w:hAnsi="Arial" w:cs="Arial"/>
                <w:color w:val="000080"/>
                <w:kern w:val="0"/>
                <w:sz w:val="32"/>
                <w:szCs w:val="32"/>
                <w:lang w:eastAsia="el-GR" w:bidi="ar-SA"/>
              </w:rPr>
              <w:t>kWh</w:t>
            </w:r>
            <w:proofErr w:type="spellEnd"/>
            <w:r w:rsidRPr="00981256">
              <w:rPr>
                <w:rFonts w:ascii="Arial" w:eastAsia="Times New Roman" w:hAnsi="Arial" w:cs="Arial"/>
                <w:color w:val="000080"/>
                <w:kern w:val="0"/>
                <w:sz w:val="32"/>
                <w:szCs w:val="32"/>
                <w:lang w:eastAsia="el-GR" w:bidi="ar-SA"/>
              </w:rPr>
              <w:t>/Έτος)</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1D11DD4E"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20.491.419</w:t>
            </w:r>
          </w:p>
        </w:tc>
      </w:tr>
      <w:tr w:rsidR="00BA3583" w:rsidRPr="00981256" w14:paraId="2F8BAE56"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noWrap/>
            <w:vAlign w:val="center"/>
            <w:hideMark/>
          </w:tcPr>
          <w:p w14:paraId="79D5031E"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Ετήσια Δαπάνη Ηλεκτρικής Ενέργειας (€/Έτος)</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7BE5877D"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6.081.543</w:t>
            </w:r>
          </w:p>
        </w:tc>
      </w:tr>
      <w:tr w:rsidR="00BA3583" w:rsidRPr="00981256" w14:paraId="0B3D4271" w14:textId="77777777" w:rsidTr="00BA3583">
        <w:trPr>
          <w:trHeight w:val="300"/>
        </w:trPr>
        <w:tc>
          <w:tcPr>
            <w:tcW w:w="9800" w:type="dxa"/>
            <w:gridSpan w:val="5"/>
            <w:tcBorders>
              <w:top w:val="single" w:sz="4" w:space="0" w:color="000000"/>
              <w:left w:val="single" w:sz="8" w:space="0" w:color="000000"/>
              <w:bottom w:val="single" w:sz="4" w:space="0" w:color="000000"/>
              <w:right w:val="single" w:sz="8" w:space="0" w:color="000000"/>
            </w:tcBorders>
            <w:shd w:val="clear" w:color="CCCCFF" w:fill="C0C0C0"/>
            <w:vAlign w:val="center"/>
            <w:hideMark/>
          </w:tcPr>
          <w:p w14:paraId="1CABF0B0" w14:textId="77777777" w:rsidR="00BA3583" w:rsidRPr="00981256" w:rsidRDefault="00BA3583" w:rsidP="00961EC8">
            <w:pPr>
              <w:suppressAutoHyphens w:val="0"/>
              <w:spacing w:line="276" w:lineRule="auto"/>
              <w:rPr>
                <w:rFonts w:ascii="Arial" w:eastAsia="Times New Roman" w:hAnsi="Arial" w:cs="Arial"/>
                <w:b/>
                <w:bCs/>
                <w:color w:val="000080"/>
                <w:kern w:val="0"/>
                <w:sz w:val="32"/>
                <w:szCs w:val="32"/>
                <w:lang w:eastAsia="el-GR" w:bidi="ar-SA"/>
              </w:rPr>
            </w:pPr>
            <w:r w:rsidRPr="00981256">
              <w:rPr>
                <w:rFonts w:ascii="Arial" w:eastAsia="Times New Roman" w:hAnsi="Arial" w:cs="Arial"/>
                <w:b/>
                <w:bCs/>
                <w:color w:val="000080"/>
                <w:kern w:val="0"/>
                <w:sz w:val="32"/>
                <w:szCs w:val="32"/>
                <w:lang w:eastAsia="el-GR" w:bidi="ar-SA"/>
              </w:rPr>
              <w:t>Β. ΣΥΣΤΗΜΑ ΠΑΡΑΓΩΓΗΣ ΕΝΕΡΓΕΙΑΣ ΜΕ Φ/Β</w:t>
            </w:r>
          </w:p>
        </w:tc>
      </w:tr>
      <w:tr w:rsidR="00BA3583" w:rsidRPr="00981256" w14:paraId="48884A09"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482AACDC"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Εγκατεστημένη Ισχύς Φ/Β  (</w:t>
            </w:r>
            <w:proofErr w:type="spellStart"/>
            <w:r w:rsidRPr="00981256">
              <w:rPr>
                <w:rFonts w:ascii="Arial" w:eastAsia="Times New Roman" w:hAnsi="Arial" w:cs="Arial"/>
                <w:color w:val="000080"/>
                <w:kern w:val="0"/>
                <w:sz w:val="32"/>
                <w:szCs w:val="32"/>
                <w:lang w:eastAsia="el-GR" w:bidi="ar-SA"/>
              </w:rPr>
              <w:t>kW</w:t>
            </w:r>
            <w:proofErr w:type="spellEnd"/>
            <w:r w:rsidRPr="00981256">
              <w:rPr>
                <w:rFonts w:ascii="Arial" w:eastAsia="Times New Roman" w:hAnsi="Arial" w:cs="Arial"/>
                <w:color w:val="000080"/>
                <w:kern w:val="0"/>
                <w:sz w:val="32"/>
                <w:szCs w:val="32"/>
                <w:lang w:eastAsia="el-GR" w:bidi="ar-SA"/>
              </w:rPr>
              <w:t>)</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28365C86"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18.000,00</w:t>
            </w:r>
          </w:p>
        </w:tc>
      </w:tr>
      <w:tr w:rsidR="00BA3583" w:rsidRPr="00981256" w14:paraId="4998FB97"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2F8D0E71"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 xml:space="preserve">Ετήσια </w:t>
            </w:r>
            <w:proofErr w:type="spellStart"/>
            <w:r w:rsidRPr="00981256">
              <w:rPr>
                <w:rFonts w:ascii="Arial" w:eastAsia="Times New Roman" w:hAnsi="Arial" w:cs="Arial"/>
                <w:color w:val="000080"/>
                <w:kern w:val="0"/>
                <w:sz w:val="32"/>
                <w:szCs w:val="32"/>
                <w:lang w:eastAsia="el-GR" w:bidi="ar-SA"/>
              </w:rPr>
              <w:t>Παραγώμενη</w:t>
            </w:r>
            <w:proofErr w:type="spellEnd"/>
            <w:r w:rsidRPr="00981256">
              <w:rPr>
                <w:rFonts w:ascii="Arial" w:eastAsia="Times New Roman" w:hAnsi="Arial" w:cs="Arial"/>
                <w:color w:val="000080"/>
                <w:kern w:val="0"/>
                <w:sz w:val="32"/>
                <w:szCs w:val="32"/>
                <w:lang w:eastAsia="el-GR" w:bidi="ar-SA"/>
              </w:rPr>
              <w:t xml:space="preserve"> Ενέργεια (</w:t>
            </w:r>
            <w:proofErr w:type="spellStart"/>
            <w:r w:rsidRPr="00981256">
              <w:rPr>
                <w:rFonts w:ascii="Arial" w:eastAsia="Times New Roman" w:hAnsi="Arial" w:cs="Arial"/>
                <w:color w:val="000080"/>
                <w:kern w:val="0"/>
                <w:sz w:val="32"/>
                <w:szCs w:val="32"/>
                <w:lang w:eastAsia="el-GR" w:bidi="ar-SA"/>
              </w:rPr>
              <w:t>kWh</w:t>
            </w:r>
            <w:proofErr w:type="spellEnd"/>
            <w:r w:rsidRPr="00981256">
              <w:rPr>
                <w:rFonts w:ascii="Arial" w:eastAsia="Times New Roman" w:hAnsi="Arial" w:cs="Arial"/>
                <w:color w:val="000080"/>
                <w:kern w:val="0"/>
                <w:sz w:val="32"/>
                <w:szCs w:val="32"/>
                <w:lang w:eastAsia="el-GR" w:bidi="ar-SA"/>
              </w:rPr>
              <w:t>/Έτος)</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516FD05A"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27.877.860</w:t>
            </w:r>
          </w:p>
        </w:tc>
      </w:tr>
      <w:tr w:rsidR="00BA3583" w:rsidRPr="00981256" w14:paraId="47F3CD41"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0CF8A31B"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Δαπάνη Προμήθειας και Εγκατάστασης Φ/Β (€)</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3995EEB8"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14.040.000</w:t>
            </w:r>
          </w:p>
        </w:tc>
      </w:tr>
      <w:tr w:rsidR="00BA3583" w:rsidRPr="00981256" w14:paraId="15DAFF5E"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2C570CE9"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Κόστος Διασύνδεσης Φ/Β (€)</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2296FFAB"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1.500.000</w:t>
            </w:r>
          </w:p>
        </w:tc>
      </w:tr>
      <w:tr w:rsidR="00BA3583" w:rsidRPr="00981256" w14:paraId="008A3F43"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10719EC9"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proofErr w:type="spellStart"/>
            <w:r w:rsidRPr="00981256">
              <w:rPr>
                <w:rFonts w:ascii="Arial" w:eastAsia="Times New Roman" w:hAnsi="Arial" w:cs="Arial"/>
                <w:color w:val="000080"/>
                <w:kern w:val="0"/>
                <w:sz w:val="32"/>
                <w:szCs w:val="32"/>
                <w:lang w:eastAsia="el-GR" w:bidi="ar-SA"/>
              </w:rPr>
              <w:t>Συνολο</w:t>
            </w:r>
            <w:proofErr w:type="spellEnd"/>
            <w:r w:rsidRPr="00981256">
              <w:rPr>
                <w:rFonts w:ascii="Arial" w:eastAsia="Times New Roman" w:hAnsi="Arial" w:cs="Arial"/>
                <w:color w:val="000080"/>
                <w:kern w:val="0"/>
                <w:sz w:val="32"/>
                <w:szCs w:val="32"/>
                <w:lang w:eastAsia="el-GR" w:bidi="ar-SA"/>
              </w:rPr>
              <w:t xml:space="preserve"> δαπάνης με ΦΠΑ</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71E530B3" w14:textId="3754C0B4" w:rsidR="00BA3583" w:rsidRPr="00981256" w:rsidRDefault="000A419D"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15.540</w:t>
            </w:r>
            <w:r w:rsidR="00BA3583" w:rsidRPr="00981256">
              <w:rPr>
                <w:rFonts w:ascii="Arial" w:eastAsia="Times New Roman" w:hAnsi="Arial" w:cs="Arial"/>
                <w:color w:val="000000"/>
                <w:kern w:val="0"/>
                <w:sz w:val="32"/>
                <w:szCs w:val="32"/>
                <w:lang w:eastAsia="el-GR" w:bidi="ar-SA"/>
              </w:rPr>
              <w:t>.</w:t>
            </w:r>
            <w:r w:rsidRPr="00981256">
              <w:rPr>
                <w:rFonts w:ascii="Arial" w:eastAsia="Times New Roman" w:hAnsi="Arial" w:cs="Arial"/>
                <w:color w:val="000000"/>
                <w:kern w:val="0"/>
                <w:sz w:val="32"/>
                <w:szCs w:val="32"/>
                <w:lang w:eastAsia="el-GR" w:bidi="ar-SA"/>
              </w:rPr>
              <w:t>00</w:t>
            </w:r>
            <w:r w:rsidR="00BA3583" w:rsidRPr="00981256">
              <w:rPr>
                <w:rFonts w:ascii="Arial" w:eastAsia="Times New Roman" w:hAnsi="Arial" w:cs="Arial"/>
                <w:color w:val="000000"/>
                <w:kern w:val="0"/>
                <w:sz w:val="32"/>
                <w:szCs w:val="32"/>
                <w:lang w:eastAsia="el-GR" w:bidi="ar-SA"/>
              </w:rPr>
              <w:t>0</w:t>
            </w:r>
          </w:p>
        </w:tc>
      </w:tr>
      <w:tr w:rsidR="00BA3583" w:rsidRPr="00981256" w14:paraId="517CB8BC" w14:textId="77777777" w:rsidTr="00BA3583">
        <w:trPr>
          <w:trHeight w:val="300"/>
        </w:trPr>
        <w:tc>
          <w:tcPr>
            <w:tcW w:w="9800" w:type="dxa"/>
            <w:gridSpan w:val="5"/>
            <w:tcBorders>
              <w:top w:val="single" w:sz="4" w:space="0" w:color="000000"/>
              <w:left w:val="single" w:sz="8" w:space="0" w:color="000000"/>
              <w:bottom w:val="single" w:sz="4" w:space="0" w:color="000000"/>
              <w:right w:val="single" w:sz="8" w:space="0" w:color="000000"/>
            </w:tcBorders>
            <w:shd w:val="clear" w:color="CCCCFF" w:fill="C0C0C0"/>
            <w:vAlign w:val="center"/>
            <w:hideMark/>
          </w:tcPr>
          <w:p w14:paraId="52A9A71C" w14:textId="77777777" w:rsidR="00BA3583" w:rsidRPr="00981256" w:rsidRDefault="00BA3583" w:rsidP="00961EC8">
            <w:pPr>
              <w:suppressAutoHyphens w:val="0"/>
              <w:spacing w:line="276" w:lineRule="auto"/>
              <w:rPr>
                <w:rFonts w:ascii="Arial" w:eastAsia="Times New Roman" w:hAnsi="Arial" w:cs="Arial"/>
                <w:b/>
                <w:bCs/>
                <w:color w:val="000080"/>
                <w:kern w:val="0"/>
                <w:sz w:val="32"/>
                <w:szCs w:val="32"/>
                <w:lang w:eastAsia="el-GR" w:bidi="ar-SA"/>
              </w:rPr>
            </w:pPr>
            <w:r w:rsidRPr="00981256">
              <w:rPr>
                <w:rFonts w:ascii="Arial" w:eastAsia="Times New Roman" w:hAnsi="Arial" w:cs="Arial"/>
                <w:b/>
                <w:bCs/>
                <w:color w:val="000080"/>
                <w:kern w:val="0"/>
                <w:sz w:val="32"/>
                <w:szCs w:val="32"/>
                <w:lang w:eastAsia="el-GR" w:bidi="ar-SA"/>
              </w:rPr>
              <w:lastRenderedPageBreak/>
              <w:t>Γ. ΝΕΕΣ ΕΝΕΡΓΕΙΑΚΕΣ ΚΑΤΑΝΑΛΩΣΕΙΣ ΜΕΤΑ ΤΗΝ ΕΦΑΡΜΟΓΗ ΤΟΥ NET METERING</w:t>
            </w:r>
          </w:p>
        </w:tc>
      </w:tr>
      <w:tr w:rsidR="00BA3583" w:rsidRPr="00981256" w14:paraId="0C00A499" w14:textId="77777777" w:rsidTr="00BA3583">
        <w:trPr>
          <w:trHeight w:val="645"/>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38C7E841"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Κατανάλωση Ηλεκτρικής Ενέργειας μετά τον συμψηφισμό (</w:t>
            </w:r>
            <w:proofErr w:type="spellStart"/>
            <w:r w:rsidRPr="00981256">
              <w:rPr>
                <w:rFonts w:ascii="Arial" w:eastAsia="Times New Roman" w:hAnsi="Arial" w:cs="Arial"/>
                <w:color w:val="000080"/>
                <w:kern w:val="0"/>
                <w:sz w:val="32"/>
                <w:szCs w:val="32"/>
                <w:lang w:eastAsia="el-GR" w:bidi="ar-SA"/>
              </w:rPr>
              <w:t>kWh</w:t>
            </w:r>
            <w:proofErr w:type="spellEnd"/>
            <w:r w:rsidRPr="00981256">
              <w:rPr>
                <w:rFonts w:ascii="Arial" w:eastAsia="Times New Roman" w:hAnsi="Arial" w:cs="Arial"/>
                <w:color w:val="000080"/>
                <w:kern w:val="0"/>
                <w:sz w:val="32"/>
                <w:szCs w:val="32"/>
                <w:lang w:eastAsia="el-GR" w:bidi="ar-SA"/>
              </w:rPr>
              <w:t>/Έτος)</w:t>
            </w:r>
            <w:r w:rsidRPr="00981256">
              <w:rPr>
                <w:rFonts w:ascii="Arial" w:eastAsia="Times New Roman" w:hAnsi="Arial" w:cs="Arial"/>
                <w:color w:val="000080"/>
                <w:kern w:val="0"/>
                <w:sz w:val="32"/>
                <w:szCs w:val="32"/>
                <w:lang w:eastAsia="el-GR" w:bidi="ar-SA"/>
              </w:rPr>
              <w:br/>
              <w:t>Ανταγωνιστικό Σκέλος</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6825C4ED"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0</w:t>
            </w:r>
          </w:p>
        </w:tc>
      </w:tr>
      <w:tr w:rsidR="00BA3583" w:rsidRPr="00981256" w14:paraId="423D97C7" w14:textId="77777777" w:rsidTr="00BA3583">
        <w:trPr>
          <w:trHeight w:val="645"/>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0FB735A9"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Κατανάλωση Ηλεκτρικής Ενέργειας μετά τον συμψηφισμό (</w:t>
            </w:r>
            <w:proofErr w:type="spellStart"/>
            <w:r w:rsidRPr="00981256">
              <w:rPr>
                <w:rFonts w:ascii="Arial" w:eastAsia="Times New Roman" w:hAnsi="Arial" w:cs="Arial"/>
                <w:color w:val="000080"/>
                <w:kern w:val="0"/>
                <w:sz w:val="32"/>
                <w:szCs w:val="32"/>
                <w:lang w:eastAsia="el-GR" w:bidi="ar-SA"/>
              </w:rPr>
              <w:t>kWh</w:t>
            </w:r>
            <w:proofErr w:type="spellEnd"/>
            <w:r w:rsidRPr="00981256">
              <w:rPr>
                <w:rFonts w:ascii="Arial" w:eastAsia="Times New Roman" w:hAnsi="Arial" w:cs="Arial"/>
                <w:color w:val="000080"/>
                <w:kern w:val="0"/>
                <w:sz w:val="32"/>
                <w:szCs w:val="32"/>
                <w:lang w:eastAsia="el-GR" w:bidi="ar-SA"/>
              </w:rPr>
              <w:t>/Έτος)</w:t>
            </w:r>
            <w:r w:rsidRPr="00981256">
              <w:rPr>
                <w:rFonts w:ascii="Arial" w:eastAsia="Times New Roman" w:hAnsi="Arial" w:cs="Arial"/>
                <w:color w:val="000080"/>
                <w:kern w:val="0"/>
                <w:sz w:val="32"/>
                <w:szCs w:val="32"/>
                <w:lang w:eastAsia="el-GR" w:bidi="ar-SA"/>
              </w:rPr>
              <w:br/>
              <w:t>Ρυθμιζόμενες Χρεώσεις ΥΚΩ</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02925117"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20.491.419</w:t>
            </w:r>
          </w:p>
        </w:tc>
      </w:tr>
      <w:tr w:rsidR="00BA3583" w:rsidRPr="00981256" w14:paraId="1AC5A771" w14:textId="77777777" w:rsidTr="00BA3583">
        <w:trPr>
          <w:trHeight w:val="645"/>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4FF47E84" w14:textId="29F5F8F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Κατανάλωση Ηλεκτρικής Ενέργειας μετά τον συμψηφισμό (</w:t>
            </w:r>
            <w:proofErr w:type="spellStart"/>
            <w:r w:rsidRPr="00981256">
              <w:rPr>
                <w:rFonts w:ascii="Arial" w:eastAsia="Times New Roman" w:hAnsi="Arial" w:cs="Arial"/>
                <w:color w:val="000080"/>
                <w:kern w:val="0"/>
                <w:sz w:val="32"/>
                <w:szCs w:val="32"/>
                <w:lang w:eastAsia="el-GR" w:bidi="ar-SA"/>
              </w:rPr>
              <w:t>kWh</w:t>
            </w:r>
            <w:proofErr w:type="spellEnd"/>
            <w:r w:rsidRPr="00981256">
              <w:rPr>
                <w:rFonts w:ascii="Arial" w:eastAsia="Times New Roman" w:hAnsi="Arial" w:cs="Arial"/>
                <w:color w:val="000080"/>
                <w:kern w:val="0"/>
                <w:sz w:val="32"/>
                <w:szCs w:val="32"/>
                <w:lang w:eastAsia="el-GR" w:bidi="ar-SA"/>
              </w:rPr>
              <w:t>/Έτος)</w:t>
            </w:r>
            <w:r w:rsidRPr="00981256">
              <w:rPr>
                <w:rFonts w:ascii="Arial" w:eastAsia="Times New Roman" w:hAnsi="Arial" w:cs="Arial"/>
                <w:color w:val="000080"/>
                <w:kern w:val="0"/>
                <w:sz w:val="32"/>
                <w:szCs w:val="32"/>
                <w:lang w:eastAsia="el-GR" w:bidi="ar-SA"/>
              </w:rPr>
              <w:br/>
              <w:t>Ρυθμιζόμενες Χρεώσεις (λοιπές)</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71A67AE5"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17.835.888</w:t>
            </w:r>
          </w:p>
        </w:tc>
      </w:tr>
      <w:tr w:rsidR="00BA3583" w:rsidRPr="00981256" w14:paraId="4C4EA96A" w14:textId="77777777" w:rsidTr="00BA3583">
        <w:trPr>
          <w:trHeight w:val="458"/>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2BB56475"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Περίσσεια Ηλεκτρικής Ενέργειας μετά τον συμψηφισμό (</w:t>
            </w:r>
            <w:proofErr w:type="spellStart"/>
            <w:r w:rsidRPr="00981256">
              <w:rPr>
                <w:rFonts w:ascii="Arial" w:eastAsia="Times New Roman" w:hAnsi="Arial" w:cs="Arial"/>
                <w:color w:val="000080"/>
                <w:kern w:val="0"/>
                <w:sz w:val="32"/>
                <w:szCs w:val="32"/>
                <w:lang w:eastAsia="el-GR" w:bidi="ar-SA"/>
              </w:rPr>
              <w:t>kWh</w:t>
            </w:r>
            <w:proofErr w:type="spellEnd"/>
            <w:r w:rsidRPr="00981256">
              <w:rPr>
                <w:rFonts w:ascii="Arial" w:eastAsia="Times New Roman" w:hAnsi="Arial" w:cs="Arial"/>
                <w:color w:val="000080"/>
                <w:kern w:val="0"/>
                <w:sz w:val="32"/>
                <w:szCs w:val="32"/>
                <w:lang w:eastAsia="el-GR" w:bidi="ar-SA"/>
              </w:rPr>
              <w:t>/Έτος)</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68DB9E24"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7.386.441</w:t>
            </w:r>
          </w:p>
        </w:tc>
      </w:tr>
      <w:tr w:rsidR="00BA3583" w:rsidRPr="00981256" w14:paraId="7C21D85B" w14:textId="77777777" w:rsidTr="00BA3583">
        <w:trPr>
          <w:trHeight w:val="383"/>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noWrap/>
            <w:vAlign w:val="center"/>
            <w:hideMark/>
          </w:tcPr>
          <w:p w14:paraId="00C6154A"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Ετήσια Δαπάνη Ηλεκτρικής Ενέργειας μετά τον συμψηφισμό (€/Έτος)</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4A2B59D3"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1.374.174</w:t>
            </w:r>
          </w:p>
        </w:tc>
      </w:tr>
      <w:tr w:rsidR="00BA3583" w:rsidRPr="00981256" w14:paraId="7FB0B129" w14:textId="77777777" w:rsidTr="00BA3583">
        <w:trPr>
          <w:trHeight w:val="300"/>
        </w:trPr>
        <w:tc>
          <w:tcPr>
            <w:tcW w:w="9800" w:type="dxa"/>
            <w:gridSpan w:val="5"/>
            <w:tcBorders>
              <w:top w:val="single" w:sz="4" w:space="0" w:color="000000"/>
              <w:left w:val="single" w:sz="8" w:space="0" w:color="000000"/>
              <w:bottom w:val="single" w:sz="4" w:space="0" w:color="000000"/>
              <w:right w:val="single" w:sz="8" w:space="0" w:color="000000"/>
            </w:tcBorders>
            <w:shd w:val="clear" w:color="CCCCFF" w:fill="C0C0C0"/>
            <w:vAlign w:val="center"/>
            <w:hideMark/>
          </w:tcPr>
          <w:p w14:paraId="39760528" w14:textId="77777777" w:rsidR="00BA3583" w:rsidRPr="00981256" w:rsidRDefault="00BA3583" w:rsidP="00961EC8">
            <w:pPr>
              <w:suppressAutoHyphens w:val="0"/>
              <w:spacing w:line="276" w:lineRule="auto"/>
              <w:rPr>
                <w:rFonts w:ascii="Arial" w:eastAsia="Times New Roman" w:hAnsi="Arial" w:cs="Arial"/>
                <w:b/>
                <w:bCs/>
                <w:color w:val="000080"/>
                <w:kern w:val="0"/>
                <w:sz w:val="32"/>
                <w:szCs w:val="32"/>
                <w:lang w:eastAsia="el-GR" w:bidi="ar-SA"/>
              </w:rPr>
            </w:pPr>
            <w:r w:rsidRPr="00981256">
              <w:rPr>
                <w:rFonts w:ascii="Arial" w:eastAsia="Times New Roman" w:hAnsi="Arial" w:cs="Arial"/>
                <w:b/>
                <w:bCs/>
                <w:color w:val="000080"/>
                <w:kern w:val="0"/>
                <w:sz w:val="32"/>
                <w:szCs w:val="32"/>
                <w:lang w:eastAsia="el-GR" w:bidi="ar-SA"/>
              </w:rPr>
              <w:t xml:space="preserve">E. ΕΞΟΙΚΟΝΟΜΗΣΗ ΕΝΕΡΓΕΙΑΣ - ΜΕΙΩΣΗ ΔΑΠΑΝΗΣ </w:t>
            </w:r>
          </w:p>
        </w:tc>
      </w:tr>
      <w:tr w:rsidR="00BA3583" w:rsidRPr="00981256" w14:paraId="3D461749"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388965BC"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Ετήσια Εξοικονόμηση Ηλεκτρικής Ενέργειας (</w:t>
            </w:r>
            <w:proofErr w:type="spellStart"/>
            <w:r w:rsidRPr="00981256">
              <w:rPr>
                <w:rFonts w:ascii="Arial" w:eastAsia="Times New Roman" w:hAnsi="Arial" w:cs="Arial"/>
                <w:color w:val="000080"/>
                <w:kern w:val="0"/>
                <w:sz w:val="32"/>
                <w:szCs w:val="32"/>
                <w:lang w:eastAsia="el-GR" w:bidi="ar-SA"/>
              </w:rPr>
              <w:t>kWh</w:t>
            </w:r>
            <w:proofErr w:type="spellEnd"/>
            <w:r w:rsidRPr="00981256">
              <w:rPr>
                <w:rFonts w:ascii="Arial" w:eastAsia="Times New Roman" w:hAnsi="Arial" w:cs="Arial"/>
                <w:color w:val="000080"/>
                <w:kern w:val="0"/>
                <w:sz w:val="32"/>
                <w:szCs w:val="32"/>
                <w:lang w:eastAsia="el-GR" w:bidi="ar-SA"/>
              </w:rPr>
              <w:t>/Έτος)</w:t>
            </w:r>
          </w:p>
        </w:tc>
        <w:tc>
          <w:tcPr>
            <w:tcW w:w="3680"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0A10B03F"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20.491.419</w:t>
            </w:r>
          </w:p>
        </w:tc>
      </w:tr>
      <w:tr w:rsidR="00BA3583" w:rsidRPr="00981256" w14:paraId="6DBB8152" w14:textId="77777777" w:rsidTr="00BA3583">
        <w:trPr>
          <w:trHeight w:val="300"/>
        </w:trPr>
        <w:tc>
          <w:tcPr>
            <w:tcW w:w="6120" w:type="dxa"/>
            <w:gridSpan w:val="3"/>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44F8206A" w14:textId="77777777" w:rsidR="00BA3583" w:rsidRPr="00981256" w:rsidRDefault="00BA3583" w:rsidP="00961EC8">
            <w:pPr>
              <w:suppressAutoHyphens w:val="0"/>
              <w:spacing w:line="276" w:lineRule="auto"/>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Ετήσια Εξοικονόμηση Δαπάνης (€)</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7E0054A0"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bookmarkStart w:id="2" w:name="_Hlk119174555"/>
            <w:r w:rsidRPr="00981256">
              <w:rPr>
                <w:rFonts w:ascii="Arial" w:eastAsia="Times New Roman" w:hAnsi="Arial" w:cs="Arial"/>
                <w:color w:val="000000"/>
                <w:kern w:val="0"/>
                <w:sz w:val="32"/>
                <w:szCs w:val="32"/>
                <w:lang w:eastAsia="el-GR" w:bidi="ar-SA"/>
              </w:rPr>
              <w:t>4.707.369</w:t>
            </w:r>
            <w:bookmarkEnd w:id="2"/>
          </w:p>
        </w:tc>
      </w:tr>
      <w:tr w:rsidR="00BA3583" w:rsidRPr="00981256" w14:paraId="09FE2C67" w14:textId="77777777" w:rsidTr="00BA3583">
        <w:trPr>
          <w:trHeight w:val="300"/>
        </w:trPr>
        <w:tc>
          <w:tcPr>
            <w:tcW w:w="9800" w:type="dxa"/>
            <w:gridSpan w:val="5"/>
            <w:tcBorders>
              <w:top w:val="single" w:sz="4" w:space="0" w:color="000000"/>
              <w:left w:val="single" w:sz="8" w:space="0" w:color="000000"/>
              <w:bottom w:val="single" w:sz="4" w:space="0" w:color="000000"/>
              <w:right w:val="single" w:sz="8" w:space="0" w:color="000000"/>
            </w:tcBorders>
            <w:shd w:val="clear" w:color="CCCCFF" w:fill="C0C0C0"/>
            <w:vAlign w:val="center"/>
            <w:hideMark/>
          </w:tcPr>
          <w:p w14:paraId="4D5D2917" w14:textId="77777777" w:rsidR="00BA3583" w:rsidRPr="00981256" w:rsidRDefault="00BA3583" w:rsidP="00961EC8">
            <w:pPr>
              <w:suppressAutoHyphens w:val="0"/>
              <w:spacing w:line="276" w:lineRule="auto"/>
              <w:rPr>
                <w:rFonts w:ascii="Arial" w:eastAsia="Times New Roman" w:hAnsi="Arial" w:cs="Arial"/>
                <w:b/>
                <w:bCs/>
                <w:color w:val="000080"/>
                <w:kern w:val="0"/>
                <w:sz w:val="32"/>
                <w:szCs w:val="32"/>
                <w:lang w:eastAsia="el-GR" w:bidi="ar-SA"/>
              </w:rPr>
            </w:pPr>
            <w:r w:rsidRPr="00981256">
              <w:rPr>
                <w:rFonts w:ascii="Arial" w:eastAsia="Times New Roman" w:hAnsi="Arial" w:cs="Arial"/>
                <w:b/>
                <w:bCs/>
                <w:color w:val="000080"/>
                <w:kern w:val="0"/>
                <w:sz w:val="32"/>
                <w:szCs w:val="32"/>
                <w:lang w:eastAsia="el-GR" w:bidi="ar-SA"/>
              </w:rPr>
              <w:t xml:space="preserve">ΣΤ. ΠΕΡΙΒΑΛΛΟΝΤΙΚΟ ΟΦΕΛΟΣ (Τόνοι/ </w:t>
            </w:r>
            <w:proofErr w:type="spellStart"/>
            <w:r w:rsidRPr="00981256">
              <w:rPr>
                <w:rFonts w:ascii="Arial" w:eastAsia="Times New Roman" w:hAnsi="Arial" w:cs="Arial"/>
                <w:b/>
                <w:bCs/>
                <w:color w:val="000080"/>
                <w:kern w:val="0"/>
                <w:sz w:val="32"/>
                <w:szCs w:val="32"/>
                <w:lang w:eastAsia="el-GR" w:bidi="ar-SA"/>
              </w:rPr>
              <w:t>kWh</w:t>
            </w:r>
            <w:proofErr w:type="spellEnd"/>
            <w:r w:rsidRPr="00981256">
              <w:rPr>
                <w:rFonts w:ascii="Arial" w:eastAsia="Times New Roman" w:hAnsi="Arial" w:cs="Arial"/>
                <w:b/>
                <w:bCs/>
                <w:color w:val="000080"/>
                <w:kern w:val="0"/>
                <w:sz w:val="32"/>
                <w:szCs w:val="32"/>
                <w:lang w:eastAsia="el-GR" w:bidi="ar-SA"/>
              </w:rPr>
              <w:t>) (ΦΕΚ 2367/Β/12-7-2017)</w:t>
            </w:r>
          </w:p>
        </w:tc>
      </w:tr>
      <w:tr w:rsidR="00BA3583" w:rsidRPr="00981256" w14:paraId="4084C80B" w14:textId="77777777" w:rsidTr="00BA3583">
        <w:trPr>
          <w:trHeight w:val="300"/>
        </w:trPr>
        <w:tc>
          <w:tcPr>
            <w:tcW w:w="2160" w:type="dxa"/>
            <w:tcBorders>
              <w:top w:val="single" w:sz="4" w:space="0" w:color="000000"/>
              <w:left w:val="single" w:sz="8" w:space="0" w:color="000000"/>
              <w:bottom w:val="single" w:sz="4" w:space="0" w:color="000000"/>
              <w:right w:val="single" w:sz="4" w:space="0" w:color="000000"/>
            </w:tcBorders>
            <w:shd w:val="clear" w:color="CCCCFF" w:fill="C0C0C0"/>
            <w:vAlign w:val="center"/>
            <w:hideMark/>
          </w:tcPr>
          <w:p w14:paraId="76FA251C" w14:textId="77777777" w:rsidR="00BA3583" w:rsidRPr="00981256" w:rsidRDefault="00BA3583" w:rsidP="00961EC8">
            <w:pPr>
              <w:suppressAutoHyphens w:val="0"/>
              <w:spacing w:line="276" w:lineRule="auto"/>
              <w:jc w:val="center"/>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Ρύποι</w:t>
            </w:r>
          </w:p>
        </w:tc>
        <w:tc>
          <w:tcPr>
            <w:tcW w:w="2160" w:type="dxa"/>
            <w:tcBorders>
              <w:top w:val="single" w:sz="4" w:space="0" w:color="000000"/>
              <w:left w:val="nil"/>
              <w:bottom w:val="single" w:sz="4" w:space="0" w:color="000000"/>
              <w:right w:val="single" w:sz="4" w:space="0" w:color="000000"/>
            </w:tcBorders>
            <w:shd w:val="clear" w:color="CCCCFF" w:fill="C0C0C0"/>
            <w:vAlign w:val="center"/>
            <w:hideMark/>
          </w:tcPr>
          <w:p w14:paraId="756E9E20" w14:textId="77777777" w:rsidR="00BA3583" w:rsidRPr="00981256" w:rsidRDefault="00BA3583" w:rsidP="00961EC8">
            <w:pPr>
              <w:suppressAutoHyphens w:val="0"/>
              <w:spacing w:line="276" w:lineRule="auto"/>
              <w:jc w:val="center"/>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Συμβατικό Σύστημα</w:t>
            </w:r>
          </w:p>
        </w:tc>
        <w:tc>
          <w:tcPr>
            <w:tcW w:w="1800" w:type="dxa"/>
            <w:tcBorders>
              <w:top w:val="single" w:sz="4" w:space="0" w:color="000000"/>
              <w:left w:val="nil"/>
              <w:bottom w:val="single" w:sz="4" w:space="0" w:color="000000"/>
              <w:right w:val="single" w:sz="4" w:space="0" w:color="000000"/>
            </w:tcBorders>
            <w:shd w:val="clear" w:color="CCCCFF" w:fill="C0C0C0"/>
            <w:vAlign w:val="center"/>
            <w:hideMark/>
          </w:tcPr>
          <w:p w14:paraId="2FB534AD" w14:textId="77777777" w:rsidR="00BA3583" w:rsidRPr="00981256" w:rsidRDefault="00BA3583" w:rsidP="00961EC8">
            <w:pPr>
              <w:suppressAutoHyphens w:val="0"/>
              <w:spacing w:line="276" w:lineRule="auto"/>
              <w:jc w:val="center"/>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Νέο Σύστημα</w:t>
            </w:r>
          </w:p>
        </w:tc>
        <w:tc>
          <w:tcPr>
            <w:tcW w:w="3680" w:type="dxa"/>
            <w:gridSpan w:val="2"/>
            <w:tcBorders>
              <w:top w:val="single" w:sz="4" w:space="0" w:color="000000"/>
              <w:left w:val="nil"/>
              <w:bottom w:val="single" w:sz="4" w:space="0" w:color="000000"/>
              <w:right w:val="single" w:sz="8" w:space="0" w:color="000000"/>
            </w:tcBorders>
            <w:shd w:val="clear" w:color="CCCCFF" w:fill="C0C0C0"/>
            <w:vAlign w:val="center"/>
            <w:hideMark/>
          </w:tcPr>
          <w:p w14:paraId="55B29ED9" w14:textId="77777777" w:rsidR="00BA3583" w:rsidRPr="00981256" w:rsidRDefault="00BA3583" w:rsidP="00961EC8">
            <w:pPr>
              <w:suppressAutoHyphens w:val="0"/>
              <w:spacing w:line="276" w:lineRule="auto"/>
              <w:jc w:val="center"/>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Όφελος</w:t>
            </w:r>
          </w:p>
        </w:tc>
      </w:tr>
      <w:tr w:rsidR="00BA3583" w:rsidRPr="00981256" w14:paraId="2B98FAE7" w14:textId="77777777" w:rsidTr="00BA3583">
        <w:trPr>
          <w:trHeight w:val="300"/>
        </w:trPr>
        <w:tc>
          <w:tcPr>
            <w:tcW w:w="2160" w:type="dxa"/>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40FB2656" w14:textId="77777777" w:rsidR="00BA3583" w:rsidRPr="00981256" w:rsidRDefault="00BA3583" w:rsidP="00961EC8">
            <w:pPr>
              <w:suppressAutoHyphens w:val="0"/>
              <w:spacing w:line="276" w:lineRule="auto"/>
              <w:jc w:val="center"/>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CO</w:t>
            </w:r>
            <w:r w:rsidRPr="00981256">
              <w:rPr>
                <w:rFonts w:ascii="Arial" w:eastAsia="Times New Roman" w:hAnsi="Arial" w:cs="Arial"/>
                <w:b/>
                <w:bCs/>
                <w:color w:val="000000"/>
                <w:kern w:val="0"/>
                <w:sz w:val="32"/>
                <w:szCs w:val="32"/>
                <w:vertAlign w:val="subscript"/>
                <w:lang w:eastAsia="el-GR" w:bidi="ar-SA"/>
              </w:rPr>
              <w:t>2</w:t>
            </w:r>
          </w:p>
        </w:tc>
        <w:tc>
          <w:tcPr>
            <w:tcW w:w="2160" w:type="dxa"/>
            <w:tcBorders>
              <w:top w:val="single" w:sz="4" w:space="0" w:color="000000"/>
              <w:left w:val="nil"/>
              <w:bottom w:val="single" w:sz="4" w:space="0" w:color="000000"/>
              <w:right w:val="single" w:sz="4" w:space="0" w:color="000000"/>
            </w:tcBorders>
            <w:shd w:val="clear" w:color="FFFFCC" w:fill="FFFFFF"/>
            <w:noWrap/>
            <w:vAlign w:val="center"/>
            <w:hideMark/>
          </w:tcPr>
          <w:p w14:paraId="7DFA90FF"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20.266,01</w:t>
            </w:r>
          </w:p>
        </w:tc>
        <w:tc>
          <w:tcPr>
            <w:tcW w:w="1800" w:type="dxa"/>
            <w:tcBorders>
              <w:top w:val="single" w:sz="4" w:space="0" w:color="000000"/>
              <w:left w:val="nil"/>
              <w:bottom w:val="single" w:sz="4" w:space="0" w:color="000000"/>
              <w:right w:val="single" w:sz="4" w:space="0" w:color="000000"/>
            </w:tcBorders>
            <w:shd w:val="clear" w:color="auto" w:fill="auto"/>
            <w:noWrap/>
            <w:vAlign w:val="center"/>
            <w:hideMark/>
          </w:tcPr>
          <w:p w14:paraId="10998C16"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0,00</w:t>
            </w:r>
          </w:p>
        </w:tc>
        <w:tc>
          <w:tcPr>
            <w:tcW w:w="3680" w:type="dxa"/>
            <w:gridSpan w:val="2"/>
            <w:tcBorders>
              <w:top w:val="single" w:sz="4" w:space="0" w:color="000000"/>
              <w:left w:val="nil"/>
              <w:bottom w:val="single" w:sz="4" w:space="0" w:color="000000"/>
              <w:right w:val="single" w:sz="8" w:space="0" w:color="000000"/>
            </w:tcBorders>
            <w:shd w:val="clear" w:color="FFFFCC" w:fill="FFFFFF"/>
            <w:noWrap/>
            <w:vAlign w:val="center"/>
            <w:hideMark/>
          </w:tcPr>
          <w:p w14:paraId="6D9FEECC" w14:textId="77777777" w:rsidR="00BA3583" w:rsidRPr="00981256" w:rsidRDefault="00BA3583" w:rsidP="00961EC8">
            <w:pPr>
              <w:suppressAutoHyphens w:val="0"/>
              <w:spacing w:line="276" w:lineRule="auto"/>
              <w:jc w:val="right"/>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20.266,01</w:t>
            </w:r>
          </w:p>
        </w:tc>
      </w:tr>
      <w:tr w:rsidR="00BA3583" w:rsidRPr="00981256" w14:paraId="0A3CD0DF" w14:textId="77777777" w:rsidTr="00BA3583">
        <w:trPr>
          <w:trHeight w:val="290"/>
        </w:trPr>
        <w:tc>
          <w:tcPr>
            <w:tcW w:w="7220" w:type="dxa"/>
            <w:gridSpan w:val="4"/>
            <w:tcBorders>
              <w:top w:val="single" w:sz="4" w:space="0" w:color="000000"/>
              <w:left w:val="single" w:sz="8" w:space="0" w:color="000000"/>
              <w:bottom w:val="single" w:sz="4" w:space="0" w:color="000000"/>
              <w:right w:val="single" w:sz="4" w:space="0" w:color="000000"/>
            </w:tcBorders>
            <w:shd w:val="clear" w:color="FFFFCC" w:fill="FFFFFF"/>
            <w:vAlign w:val="center"/>
            <w:hideMark/>
          </w:tcPr>
          <w:p w14:paraId="26DE2DE3" w14:textId="77777777" w:rsidR="00BA3583" w:rsidRPr="00981256" w:rsidRDefault="00BA3583" w:rsidP="00961EC8">
            <w:pPr>
              <w:suppressAutoHyphens w:val="0"/>
              <w:spacing w:line="276" w:lineRule="auto"/>
              <w:jc w:val="right"/>
              <w:rPr>
                <w:rFonts w:ascii="Arial" w:eastAsia="Times New Roman" w:hAnsi="Arial" w:cs="Arial"/>
                <w:color w:val="000080"/>
                <w:kern w:val="0"/>
                <w:sz w:val="32"/>
                <w:szCs w:val="32"/>
                <w:lang w:eastAsia="el-GR" w:bidi="ar-SA"/>
              </w:rPr>
            </w:pPr>
            <w:r w:rsidRPr="00981256">
              <w:rPr>
                <w:rFonts w:ascii="Arial" w:eastAsia="Times New Roman" w:hAnsi="Arial" w:cs="Arial"/>
                <w:color w:val="000080"/>
                <w:kern w:val="0"/>
                <w:sz w:val="32"/>
                <w:szCs w:val="32"/>
                <w:lang w:eastAsia="el-GR" w:bidi="ar-SA"/>
              </w:rPr>
              <w:t>Ποσοστό Μείωσης Εκλυόμενοι Ρύποι:</w:t>
            </w:r>
          </w:p>
        </w:tc>
        <w:tc>
          <w:tcPr>
            <w:tcW w:w="2580" w:type="dxa"/>
            <w:tcBorders>
              <w:top w:val="nil"/>
              <w:left w:val="nil"/>
              <w:bottom w:val="single" w:sz="4" w:space="0" w:color="000000"/>
              <w:right w:val="single" w:sz="8" w:space="0" w:color="000000"/>
            </w:tcBorders>
            <w:shd w:val="clear" w:color="FFFFCC" w:fill="FFFFFF"/>
            <w:vAlign w:val="center"/>
            <w:hideMark/>
          </w:tcPr>
          <w:p w14:paraId="34931942" w14:textId="77777777" w:rsidR="00BA3583" w:rsidRPr="00981256" w:rsidRDefault="00BA3583" w:rsidP="00961EC8">
            <w:pPr>
              <w:suppressAutoHyphens w:val="0"/>
              <w:spacing w:line="276" w:lineRule="auto"/>
              <w:jc w:val="right"/>
              <w:rPr>
                <w:rFonts w:ascii="Arial" w:eastAsia="Times New Roman" w:hAnsi="Arial" w:cs="Arial"/>
                <w:kern w:val="0"/>
                <w:sz w:val="32"/>
                <w:szCs w:val="32"/>
                <w:lang w:eastAsia="el-GR" w:bidi="ar-SA"/>
              </w:rPr>
            </w:pPr>
            <w:r w:rsidRPr="00981256">
              <w:rPr>
                <w:rFonts w:ascii="Arial" w:eastAsia="Times New Roman" w:hAnsi="Arial" w:cs="Arial"/>
                <w:kern w:val="0"/>
                <w:sz w:val="32"/>
                <w:szCs w:val="32"/>
                <w:lang w:eastAsia="el-GR" w:bidi="ar-SA"/>
              </w:rPr>
              <w:t>100,00%</w:t>
            </w:r>
          </w:p>
        </w:tc>
      </w:tr>
      <w:tr w:rsidR="00BA3583" w:rsidRPr="00981256" w14:paraId="7AD82E26" w14:textId="77777777" w:rsidTr="00BA3583">
        <w:trPr>
          <w:trHeight w:val="290"/>
        </w:trPr>
        <w:tc>
          <w:tcPr>
            <w:tcW w:w="6120" w:type="dxa"/>
            <w:gridSpan w:val="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1AE19995" w14:textId="7EC5AAF3" w:rsidR="00BA3583" w:rsidRPr="00981256" w:rsidRDefault="00BA3583" w:rsidP="00961EC8">
            <w:pPr>
              <w:suppressAutoHyphens w:val="0"/>
              <w:spacing w:line="276" w:lineRule="auto"/>
              <w:jc w:val="center"/>
              <w:rPr>
                <w:rFonts w:ascii="Arial" w:eastAsia="Times New Roman" w:hAnsi="Arial" w:cs="Arial"/>
                <w:b/>
                <w:bCs/>
                <w:color w:val="003366"/>
                <w:kern w:val="0"/>
                <w:sz w:val="32"/>
                <w:szCs w:val="32"/>
                <w:lang w:eastAsia="el-GR" w:bidi="ar-SA"/>
              </w:rPr>
            </w:pPr>
            <w:r w:rsidRPr="00981256">
              <w:rPr>
                <w:rFonts w:ascii="Arial" w:eastAsia="Times New Roman" w:hAnsi="Arial" w:cs="Arial"/>
                <w:b/>
                <w:bCs/>
                <w:color w:val="003366"/>
                <w:kern w:val="0"/>
                <w:sz w:val="32"/>
                <w:szCs w:val="32"/>
                <w:lang w:eastAsia="el-GR" w:bidi="ar-SA"/>
              </w:rPr>
              <w:t xml:space="preserve">ΕΥΑΛΩΤΑ ΝΟΙΚΟΚΥΡΙΑ </w:t>
            </w:r>
          </w:p>
        </w:tc>
        <w:tc>
          <w:tcPr>
            <w:tcW w:w="3680"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5BCDA24C" w14:textId="77777777" w:rsidR="00BA3583" w:rsidRPr="00981256" w:rsidRDefault="00BA3583" w:rsidP="00961EC8">
            <w:pPr>
              <w:suppressAutoHyphens w:val="0"/>
              <w:spacing w:line="276" w:lineRule="auto"/>
              <w:jc w:val="center"/>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2052</w:t>
            </w:r>
          </w:p>
        </w:tc>
      </w:tr>
    </w:tbl>
    <w:p w14:paraId="6E5691A0" w14:textId="0A1D8709" w:rsidR="00BA3583" w:rsidRPr="00981256" w:rsidRDefault="00BA3583" w:rsidP="00961EC8">
      <w:pPr>
        <w:spacing w:line="276" w:lineRule="auto"/>
        <w:jc w:val="both"/>
        <w:rPr>
          <w:rFonts w:ascii="Arial" w:hAnsi="Arial" w:cs="Arial"/>
          <w:color w:val="222222"/>
          <w:sz w:val="32"/>
          <w:szCs w:val="32"/>
          <w:shd w:val="clear" w:color="auto" w:fill="FFFFFF"/>
        </w:rPr>
      </w:pPr>
    </w:p>
    <w:p w14:paraId="1920DDB7" w14:textId="2DD2727E" w:rsidR="00CD1DA0" w:rsidRDefault="00CD1DA0" w:rsidP="00961EC8">
      <w:pPr>
        <w:spacing w:line="276" w:lineRule="auto"/>
        <w:jc w:val="both"/>
        <w:rPr>
          <w:rFonts w:ascii="Arial" w:hAnsi="Arial" w:cs="Arial"/>
          <w:b/>
          <w:bCs/>
          <w:color w:val="222222"/>
          <w:sz w:val="32"/>
          <w:szCs w:val="32"/>
          <w:u w:val="single"/>
          <w:shd w:val="clear" w:color="auto" w:fill="FFFFFF"/>
        </w:rPr>
      </w:pPr>
    </w:p>
    <w:p w14:paraId="7D7F17D2" w14:textId="0FC1E182" w:rsidR="00981256" w:rsidRDefault="00981256" w:rsidP="00961EC8">
      <w:pPr>
        <w:spacing w:line="276" w:lineRule="auto"/>
        <w:jc w:val="both"/>
        <w:rPr>
          <w:rFonts w:ascii="Arial" w:hAnsi="Arial" w:cs="Arial"/>
          <w:b/>
          <w:bCs/>
          <w:color w:val="222222"/>
          <w:sz w:val="32"/>
          <w:szCs w:val="32"/>
          <w:u w:val="single"/>
          <w:shd w:val="clear" w:color="auto" w:fill="FFFFFF"/>
        </w:rPr>
      </w:pPr>
    </w:p>
    <w:p w14:paraId="1BF4E26A" w14:textId="77777777" w:rsidR="00981256" w:rsidRPr="00981256" w:rsidRDefault="00981256" w:rsidP="003D1694">
      <w:pPr>
        <w:spacing w:line="360" w:lineRule="auto"/>
        <w:jc w:val="both"/>
        <w:rPr>
          <w:rFonts w:ascii="Arial" w:hAnsi="Arial" w:cs="Arial"/>
          <w:b/>
          <w:bCs/>
          <w:color w:val="222222"/>
          <w:sz w:val="32"/>
          <w:szCs w:val="32"/>
          <w:u w:val="single"/>
          <w:shd w:val="clear" w:color="auto" w:fill="FFFFFF"/>
        </w:rPr>
      </w:pPr>
    </w:p>
    <w:p w14:paraId="4FC81FFE" w14:textId="5C5CD86C" w:rsidR="00CD1DA0" w:rsidRDefault="00CD1DA0" w:rsidP="003D1694">
      <w:pPr>
        <w:spacing w:line="360" w:lineRule="auto"/>
        <w:jc w:val="both"/>
        <w:rPr>
          <w:rFonts w:ascii="Arial" w:hAnsi="Arial" w:cs="Arial"/>
          <w:b/>
          <w:bCs/>
          <w:color w:val="222222"/>
          <w:sz w:val="32"/>
          <w:szCs w:val="32"/>
          <w:u w:val="single"/>
          <w:shd w:val="clear" w:color="auto" w:fill="FFFFFF"/>
        </w:rPr>
      </w:pPr>
    </w:p>
    <w:p w14:paraId="70E78604" w14:textId="7D0D3F09" w:rsidR="00981256" w:rsidRDefault="00981256" w:rsidP="003D1694">
      <w:pPr>
        <w:spacing w:line="360" w:lineRule="auto"/>
        <w:jc w:val="both"/>
        <w:rPr>
          <w:rFonts w:ascii="Arial" w:hAnsi="Arial" w:cs="Arial"/>
          <w:b/>
          <w:bCs/>
          <w:color w:val="222222"/>
          <w:sz w:val="32"/>
          <w:szCs w:val="32"/>
          <w:u w:val="single"/>
          <w:shd w:val="clear" w:color="auto" w:fill="FFFFFF"/>
        </w:rPr>
      </w:pPr>
    </w:p>
    <w:p w14:paraId="00383894" w14:textId="07DF466F" w:rsidR="00981256" w:rsidRDefault="00981256" w:rsidP="003D1694">
      <w:pPr>
        <w:spacing w:line="360" w:lineRule="auto"/>
        <w:jc w:val="both"/>
        <w:rPr>
          <w:rFonts w:ascii="Arial" w:hAnsi="Arial" w:cs="Arial"/>
          <w:b/>
          <w:bCs/>
          <w:color w:val="222222"/>
          <w:sz w:val="32"/>
          <w:szCs w:val="32"/>
          <w:u w:val="single"/>
          <w:shd w:val="clear" w:color="auto" w:fill="FFFFFF"/>
        </w:rPr>
      </w:pPr>
    </w:p>
    <w:p w14:paraId="1B9DBA70" w14:textId="77777777" w:rsidR="00981256" w:rsidRPr="00981256" w:rsidRDefault="00981256" w:rsidP="003D1694">
      <w:pPr>
        <w:spacing w:line="360" w:lineRule="auto"/>
        <w:jc w:val="both"/>
        <w:rPr>
          <w:rFonts w:ascii="Arial" w:hAnsi="Arial" w:cs="Arial"/>
          <w:b/>
          <w:bCs/>
          <w:color w:val="222222"/>
          <w:sz w:val="32"/>
          <w:szCs w:val="32"/>
          <w:u w:val="single"/>
          <w:shd w:val="clear" w:color="auto" w:fill="FFFFFF"/>
        </w:rPr>
      </w:pPr>
    </w:p>
    <w:p w14:paraId="2E704A00" w14:textId="1CE672A0" w:rsidR="004E3B24" w:rsidRPr="00981256" w:rsidRDefault="004E3B24" w:rsidP="003D1694">
      <w:pPr>
        <w:spacing w:line="360" w:lineRule="auto"/>
        <w:jc w:val="both"/>
        <w:rPr>
          <w:rFonts w:ascii="Arial" w:hAnsi="Arial" w:cs="Arial"/>
          <w:b/>
          <w:bCs/>
          <w:color w:val="222222"/>
          <w:sz w:val="32"/>
          <w:szCs w:val="32"/>
          <w:u w:val="single"/>
          <w:shd w:val="clear" w:color="auto" w:fill="FFFFFF"/>
        </w:rPr>
      </w:pPr>
      <w:r w:rsidRPr="00981256">
        <w:rPr>
          <w:rFonts w:ascii="Arial" w:hAnsi="Arial" w:cs="Arial"/>
          <w:b/>
          <w:bCs/>
          <w:color w:val="222222"/>
          <w:sz w:val="32"/>
          <w:szCs w:val="32"/>
          <w:u w:val="single"/>
          <w:shd w:val="clear" w:color="auto" w:fill="FFFFFF"/>
        </w:rPr>
        <w:t>ΣΕ ΕΥΡΩ</w:t>
      </w:r>
    </w:p>
    <w:p w14:paraId="29D22AEE" w14:textId="01978FB2" w:rsidR="00BA3583" w:rsidRPr="00981256" w:rsidRDefault="00BA3583" w:rsidP="003D1694">
      <w:pPr>
        <w:spacing w:line="360" w:lineRule="auto"/>
        <w:jc w:val="both"/>
        <w:rPr>
          <w:rFonts w:ascii="Arial" w:hAnsi="Arial" w:cs="Arial"/>
          <w:color w:val="222222"/>
          <w:sz w:val="32"/>
          <w:szCs w:val="32"/>
          <w:shd w:val="clear" w:color="auto" w:fill="FFFFFF"/>
        </w:rPr>
      </w:pPr>
      <w:r w:rsidRPr="00981256">
        <w:rPr>
          <w:rFonts w:ascii="Arial" w:hAnsi="Arial" w:cs="Arial"/>
          <w:b/>
          <w:bCs/>
          <w:color w:val="222222"/>
          <w:sz w:val="32"/>
          <w:szCs w:val="32"/>
          <w:shd w:val="clear" w:color="auto" w:fill="FFFFFF"/>
        </w:rPr>
        <w:t>4.707.369 ευρώ</w:t>
      </w:r>
      <w:r w:rsidRPr="00981256">
        <w:rPr>
          <w:rFonts w:ascii="Arial" w:hAnsi="Arial" w:cs="Arial"/>
          <w:color w:val="222222"/>
          <w:sz w:val="32"/>
          <w:szCs w:val="32"/>
          <w:shd w:val="clear" w:color="auto" w:fill="FFFFFF"/>
        </w:rPr>
        <w:t xml:space="preserve"> είναι η ετήσια εξοικονόμηση δαπάνης ενέργειας / 365 ημέρες =12.896 την ημέρα χάνονται από τα ταμεία του δήμου Αγρινίου</w:t>
      </w:r>
      <w:r w:rsidR="00E01772" w:rsidRPr="00981256">
        <w:rPr>
          <w:rFonts w:ascii="Arial" w:hAnsi="Arial" w:cs="Arial"/>
          <w:color w:val="222222"/>
          <w:sz w:val="32"/>
          <w:szCs w:val="32"/>
          <w:shd w:val="clear" w:color="auto" w:fill="FFFFFF"/>
        </w:rPr>
        <w:t xml:space="preserve"> και τις τσέπες των δημοτών μας </w:t>
      </w:r>
      <w:r w:rsidRPr="00981256">
        <w:rPr>
          <w:rFonts w:ascii="Arial" w:hAnsi="Arial" w:cs="Arial"/>
          <w:color w:val="222222"/>
          <w:sz w:val="32"/>
          <w:szCs w:val="32"/>
          <w:shd w:val="clear" w:color="auto" w:fill="FFFFFF"/>
        </w:rPr>
        <w:t>!!!!</w:t>
      </w:r>
    </w:p>
    <w:p w14:paraId="0F7BBB83" w14:textId="27E86230" w:rsidR="00BA3583" w:rsidRPr="00981256" w:rsidRDefault="00BA3583" w:rsidP="003D1694">
      <w:pPr>
        <w:spacing w:line="360" w:lineRule="auto"/>
        <w:jc w:val="both"/>
        <w:rPr>
          <w:rFonts w:ascii="Arial" w:hAnsi="Arial" w:cs="Arial"/>
          <w:color w:val="222222"/>
          <w:sz w:val="32"/>
          <w:szCs w:val="32"/>
          <w:shd w:val="clear" w:color="auto" w:fill="FFFFFF"/>
        </w:rPr>
      </w:pPr>
    </w:p>
    <w:p w14:paraId="190B9FE2" w14:textId="35AE8A99" w:rsidR="004E3B24" w:rsidRPr="00981256" w:rsidRDefault="004E3B24" w:rsidP="003D1694">
      <w:pPr>
        <w:spacing w:line="360" w:lineRule="auto"/>
        <w:jc w:val="both"/>
        <w:rPr>
          <w:rFonts w:ascii="Arial" w:hAnsi="Arial" w:cs="Arial"/>
          <w:b/>
          <w:bCs/>
          <w:color w:val="222222"/>
          <w:sz w:val="32"/>
          <w:szCs w:val="32"/>
          <w:u w:val="single"/>
          <w:shd w:val="clear" w:color="auto" w:fill="FFFFFF"/>
        </w:rPr>
      </w:pPr>
      <w:r w:rsidRPr="00981256">
        <w:rPr>
          <w:rFonts w:ascii="Arial" w:hAnsi="Arial" w:cs="Arial"/>
          <w:b/>
          <w:bCs/>
          <w:color w:val="222222"/>
          <w:sz w:val="32"/>
          <w:szCs w:val="32"/>
          <w:u w:val="single"/>
          <w:shd w:val="clear" w:color="auto" w:fill="FFFFFF"/>
        </w:rPr>
        <w:t>Σε ΠΟΙΟΤΗΤΑ ΖΩΗΣ</w:t>
      </w:r>
    </w:p>
    <w:p w14:paraId="46AA087B" w14:textId="3075EA11" w:rsidR="00BA3583" w:rsidRPr="00981256" w:rsidRDefault="00BA3583"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w:t>
      </w:r>
      <w:r w:rsidRPr="00981256">
        <w:rPr>
          <w:rFonts w:ascii="Arial" w:hAnsi="Arial" w:cs="Arial"/>
          <w:b/>
          <w:bCs/>
          <w:color w:val="222222"/>
          <w:sz w:val="32"/>
          <w:szCs w:val="32"/>
          <w:shd w:val="clear" w:color="auto" w:fill="FFFFFF"/>
        </w:rPr>
        <w:t>Εκτός από χρήματα χάνεται και ποιότητα ζωής</w:t>
      </w:r>
      <w:r w:rsidRPr="00981256">
        <w:rPr>
          <w:rFonts w:ascii="Arial" w:hAnsi="Arial" w:cs="Arial"/>
          <w:color w:val="222222"/>
          <w:sz w:val="32"/>
          <w:szCs w:val="32"/>
          <w:shd w:val="clear" w:color="auto" w:fill="FFFFFF"/>
        </w:rPr>
        <w:t xml:space="preserve"> </w:t>
      </w:r>
      <w:r w:rsidR="00E8130F" w:rsidRPr="00981256">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που είναι π</w:t>
      </w:r>
      <w:r w:rsidR="005821F9" w:rsidRPr="00981256">
        <w:rPr>
          <w:rFonts w:ascii="Arial" w:hAnsi="Arial" w:cs="Arial"/>
          <w:color w:val="222222"/>
          <w:sz w:val="32"/>
          <w:szCs w:val="32"/>
          <w:shd w:val="clear" w:color="auto" w:fill="FFFFFF"/>
        </w:rPr>
        <w:t>ι</w:t>
      </w:r>
      <w:r w:rsidRPr="00981256">
        <w:rPr>
          <w:rFonts w:ascii="Arial" w:hAnsi="Arial" w:cs="Arial"/>
          <w:color w:val="222222"/>
          <w:sz w:val="32"/>
          <w:szCs w:val="32"/>
          <w:shd w:val="clear" w:color="auto" w:fill="FFFFFF"/>
        </w:rPr>
        <w:t>ο σημαντική από τα ευρώ</w:t>
      </w:r>
      <w:r w:rsidR="00E8130F" w:rsidRPr="00981256">
        <w:rPr>
          <w:rFonts w:ascii="Arial" w:hAnsi="Arial" w:cs="Arial"/>
          <w:color w:val="222222"/>
          <w:sz w:val="32"/>
          <w:szCs w:val="32"/>
          <w:shd w:val="clear" w:color="auto" w:fill="FFFFFF"/>
        </w:rPr>
        <w:t xml:space="preserve">) </w:t>
      </w:r>
      <w:r w:rsidRPr="00981256">
        <w:rPr>
          <w:rFonts w:ascii="Arial" w:hAnsi="Arial" w:cs="Arial"/>
          <w:color w:val="222222"/>
          <w:sz w:val="32"/>
          <w:szCs w:val="32"/>
          <w:shd w:val="clear" w:color="auto" w:fill="FFFFFF"/>
        </w:rPr>
        <w:t xml:space="preserve"> </w:t>
      </w:r>
      <w:r w:rsidR="00961EC8">
        <w:rPr>
          <w:rFonts w:ascii="Arial" w:hAnsi="Arial" w:cs="Arial"/>
          <w:color w:val="222222"/>
          <w:sz w:val="32"/>
          <w:szCs w:val="32"/>
          <w:shd w:val="clear" w:color="auto" w:fill="FFFFFF"/>
        </w:rPr>
        <w:t>που αφορά σε</w:t>
      </w:r>
      <w:r w:rsidRPr="00981256">
        <w:rPr>
          <w:rFonts w:ascii="Arial" w:hAnsi="Arial" w:cs="Arial"/>
          <w:color w:val="222222"/>
          <w:sz w:val="32"/>
          <w:szCs w:val="32"/>
          <w:shd w:val="clear" w:color="auto" w:fill="FFFFFF"/>
        </w:rPr>
        <w:t xml:space="preserve"> 2</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052 νοικοκυριά </w:t>
      </w:r>
      <w:r w:rsidR="00961EC8">
        <w:rPr>
          <w:rFonts w:ascii="Arial" w:hAnsi="Arial" w:cs="Arial"/>
          <w:color w:val="222222"/>
          <w:sz w:val="32"/>
          <w:szCs w:val="32"/>
          <w:shd w:val="clear" w:color="auto" w:fill="FFFFFF"/>
        </w:rPr>
        <w:t>στα οποία</w:t>
      </w:r>
      <w:r w:rsidRPr="00981256">
        <w:rPr>
          <w:rFonts w:ascii="Arial" w:hAnsi="Arial" w:cs="Arial"/>
          <w:color w:val="222222"/>
          <w:sz w:val="32"/>
          <w:szCs w:val="32"/>
          <w:shd w:val="clear" w:color="auto" w:fill="FFFFFF"/>
        </w:rPr>
        <w:t xml:space="preserve"> σκοπεύουμε αρχικά να παρέχουμε δωρεάν ενέργεια</w:t>
      </w:r>
      <w:r w:rsidR="00961EC8">
        <w:rPr>
          <w:rFonts w:ascii="Arial" w:hAnsi="Arial" w:cs="Arial"/>
          <w:color w:val="222222"/>
          <w:sz w:val="32"/>
          <w:szCs w:val="32"/>
          <w:shd w:val="clear" w:color="auto" w:fill="FFFFFF"/>
        </w:rPr>
        <w:t>,</w:t>
      </w:r>
      <w:r w:rsidR="00E01772" w:rsidRPr="00981256">
        <w:rPr>
          <w:rFonts w:ascii="Arial" w:hAnsi="Arial" w:cs="Arial"/>
          <w:color w:val="222222"/>
          <w:sz w:val="32"/>
          <w:szCs w:val="32"/>
          <w:shd w:val="clear" w:color="auto" w:fill="FFFFFF"/>
        </w:rPr>
        <w:t xml:space="preserve"> </w:t>
      </w:r>
      <w:r w:rsidR="00961EC8">
        <w:rPr>
          <w:rFonts w:ascii="Arial" w:hAnsi="Arial" w:cs="Arial"/>
          <w:color w:val="222222"/>
          <w:sz w:val="32"/>
          <w:szCs w:val="32"/>
          <w:shd w:val="clear" w:color="auto" w:fill="FFFFFF"/>
        </w:rPr>
        <w:t xml:space="preserve">για </w:t>
      </w:r>
      <w:r w:rsidR="00E01772" w:rsidRPr="00981256">
        <w:rPr>
          <w:rFonts w:ascii="Arial" w:hAnsi="Arial" w:cs="Arial"/>
          <w:color w:val="222222"/>
          <w:sz w:val="32"/>
          <w:szCs w:val="32"/>
          <w:shd w:val="clear" w:color="auto" w:fill="FFFFFF"/>
        </w:rPr>
        <w:t xml:space="preserve">να καλύψουν τις βασικές τους ανάγκες </w:t>
      </w:r>
      <w:r w:rsidRPr="00981256">
        <w:rPr>
          <w:rFonts w:ascii="Arial" w:hAnsi="Arial" w:cs="Arial"/>
          <w:color w:val="222222"/>
          <w:sz w:val="32"/>
          <w:szCs w:val="32"/>
          <w:shd w:val="clear" w:color="auto" w:fill="FFFFFF"/>
        </w:rPr>
        <w:t xml:space="preserve">, </w:t>
      </w:r>
    </w:p>
    <w:p w14:paraId="3A7FEF5B" w14:textId="0407E8D3" w:rsidR="00BA3583" w:rsidRPr="00981256" w:rsidRDefault="00E01772"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w:t>
      </w:r>
    </w:p>
    <w:p w14:paraId="3E7BA6F1" w14:textId="0BB9335A" w:rsidR="004E3B24" w:rsidRPr="00981256" w:rsidRDefault="004E3B24" w:rsidP="003D1694">
      <w:pPr>
        <w:spacing w:line="360" w:lineRule="auto"/>
        <w:jc w:val="both"/>
        <w:rPr>
          <w:rFonts w:ascii="Arial" w:hAnsi="Arial" w:cs="Arial"/>
          <w:b/>
          <w:bCs/>
          <w:color w:val="222222"/>
          <w:sz w:val="32"/>
          <w:szCs w:val="32"/>
          <w:u w:val="single"/>
          <w:shd w:val="clear" w:color="auto" w:fill="FFFFFF"/>
        </w:rPr>
      </w:pPr>
      <w:r w:rsidRPr="00981256">
        <w:rPr>
          <w:rFonts w:ascii="Arial" w:hAnsi="Arial" w:cs="Arial"/>
          <w:b/>
          <w:bCs/>
          <w:color w:val="222222"/>
          <w:sz w:val="32"/>
          <w:szCs w:val="32"/>
          <w:u w:val="single"/>
          <w:shd w:val="clear" w:color="auto" w:fill="FFFFFF"/>
        </w:rPr>
        <w:t>ΣΤΟ ΠΕΡΙΒΑΛΛΟΝ ΜΑΣ</w:t>
      </w:r>
    </w:p>
    <w:p w14:paraId="1607B1A0" w14:textId="52F93A05" w:rsidR="00BA3583" w:rsidRPr="00981256" w:rsidRDefault="00BA3583" w:rsidP="003D1694">
      <w:pPr>
        <w:spacing w:line="360" w:lineRule="auto"/>
        <w:jc w:val="both"/>
        <w:rPr>
          <w:rFonts w:ascii="Arial" w:hAnsi="Arial" w:cs="Arial"/>
          <w:color w:val="222222"/>
          <w:sz w:val="32"/>
          <w:szCs w:val="32"/>
          <w:shd w:val="clear" w:color="auto" w:fill="FFFFFF"/>
        </w:rPr>
      </w:pPr>
      <w:r w:rsidRPr="00981256">
        <w:rPr>
          <w:rFonts w:ascii="Arial" w:hAnsi="Arial" w:cs="Arial"/>
          <w:b/>
          <w:bCs/>
          <w:color w:val="222222"/>
          <w:sz w:val="32"/>
          <w:szCs w:val="32"/>
          <w:shd w:val="clear" w:color="auto" w:fill="FFFFFF"/>
        </w:rPr>
        <w:t xml:space="preserve">Εκτός από </w:t>
      </w:r>
      <w:r w:rsidR="004E3B24" w:rsidRPr="00981256">
        <w:rPr>
          <w:rFonts w:ascii="Arial" w:hAnsi="Arial" w:cs="Arial"/>
          <w:b/>
          <w:bCs/>
          <w:color w:val="222222"/>
          <w:sz w:val="32"/>
          <w:szCs w:val="32"/>
          <w:shd w:val="clear" w:color="auto" w:fill="FFFFFF"/>
        </w:rPr>
        <w:t>χρήματα</w:t>
      </w:r>
      <w:r w:rsidRPr="00981256">
        <w:rPr>
          <w:rFonts w:ascii="Arial" w:hAnsi="Arial" w:cs="Arial"/>
          <w:b/>
          <w:bCs/>
          <w:color w:val="222222"/>
          <w:sz w:val="32"/>
          <w:szCs w:val="32"/>
          <w:shd w:val="clear" w:color="auto" w:fill="FFFFFF"/>
        </w:rPr>
        <w:t xml:space="preserve"> και ποιότητα ζωής </w:t>
      </w:r>
      <w:proofErr w:type="spellStart"/>
      <w:r w:rsidR="00961EC8">
        <w:rPr>
          <w:rFonts w:ascii="Arial" w:hAnsi="Arial" w:cs="Arial"/>
          <w:b/>
          <w:bCs/>
          <w:color w:val="222222"/>
          <w:sz w:val="32"/>
          <w:szCs w:val="32"/>
          <w:shd w:val="clear" w:color="auto" w:fill="FFFFFF"/>
        </w:rPr>
        <w:t>ζημειώνεται</w:t>
      </w:r>
      <w:proofErr w:type="spellEnd"/>
      <w:r w:rsidRPr="00981256">
        <w:rPr>
          <w:rFonts w:ascii="Arial" w:hAnsi="Arial" w:cs="Arial"/>
          <w:b/>
          <w:bCs/>
          <w:color w:val="222222"/>
          <w:sz w:val="32"/>
          <w:szCs w:val="32"/>
          <w:shd w:val="clear" w:color="auto" w:fill="FFFFFF"/>
        </w:rPr>
        <w:t xml:space="preserve"> το περιβάλλον </w:t>
      </w:r>
      <w:r w:rsidR="00961EC8">
        <w:rPr>
          <w:rFonts w:ascii="Arial" w:hAnsi="Arial" w:cs="Arial"/>
          <w:b/>
          <w:bCs/>
          <w:color w:val="222222"/>
          <w:sz w:val="32"/>
          <w:szCs w:val="32"/>
          <w:shd w:val="clear" w:color="auto" w:fill="FFFFFF"/>
        </w:rPr>
        <w:t>μας,</w:t>
      </w:r>
      <w:r w:rsidRPr="00981256">
        <w:rPr>
          <w:rFonts w:ascii="Arial" w:hAnsi="Arial" w:cs="Arial"/>
          <w:color w:val="222222"/>
          <w:sz w:val="32"/>
          <w:szCs w:val="32"/>
          <w:shd w:val="clear" w:color="auto" w:fill="FFFFFF"/>
        </w:rPr>
        <w:t xml:space="preserve"> </w:t>
      </w:r>
      <w:r w:rsidR="00E01772" w:rsidRPr="00981256">
        <w:rPr>
          <w:rFonts w:ascii="Arial" w:hAnsi="Arial" w:cs="Arial"/>
          <w:color w:val="222222"/>
          <w:sz w:val="32"/>
          <w:szCs w:val="32"/>
          <w:shd w:val="clear" w:color="auto" w:fill="FFFFFF"/>
        </w:rPr>
        <w:t>γιατί</w:t>
      </w:r>
      <w:r w:rsidRPr="00981256">
        <w:rPr>
          <w:rFonts w:ascii="Arial" w:hAnsi="Arial" w:cs="Arial"/>
          <w:color w:val="222222"/>
          <w:sz w:val="32"/>
          <w:szCs w:val="32"/>
          <w:shd w:val="clear" w:color="auto" w:fill="FFFFFF"/>
        </w:rPr>
        <w:t xml:space="preserve"> ετησίως το επιβαρύνουμε με</w:t>
      </w:r>
      <w:r w:rsidR="00E01772" w:rsidRPr="00981256">
        <w:rPr>
          <w:rFonts w:ascii="Arial" w:hAnsi="Arial" w:cs="Arial"/>
          <w:color w:val="222222"/>
          <w:sz w:val="32"/>
          <w:szCs w:val="32"/>
          <w:shd w:val="clear" w:color="auto" w:fill="FFFFFF"/>
        </w:rPr>
        <w:t xml:space="preserve"> 20,266 τόνους </w:t>
      </w:r>
      <w:r w:rsidR="00E01772" w:rsidRPr="00981256">
        <w:rPr>
          <w:rFonts w:ascii="Arial" w:hAnsi="Arial" w:cs="Arial"/>
          <w:color w:val="222222"/>
          <w:sz w:val="32"/>
          <w:szCs w:val="32"/>
          <w:shd w:val="clear" w:color="auto" w:fill="FFFFFF"/>
          <w:lang w:val="en-US"/>
        </w:rPr>
        <w:t>CO</w:t>
      </w:r>
      <w:r w:rsidR="00E01772" w:rsidRPr="00981256">
        <w:rPr>
          <w:rFonts w:ascii="Arial" w:hAnsi="Arial" w:cs="Arial"/>
          <w:color w:val="222222"/>
          <w:sz w:val="32"/>
          <w:szCs w:val="32"/>
          <w:shd w:val="clear" w:color="auto" w:fill="FFFFFF"/>
        </w:rPr>
        <w:t xml:space="preserve">2 </w:t>
      </w:r>
      <w:r w:rsidR="00961EC8">
        <w:rPr>
          <w:rFonts w:ascii="Arial" w:hAnsi="Arial" w:cs="Arial"/>
          <w:color w:val="222222"/>
          <w:sz w:val="32"/>
          <w:szCs w:val="32"/>
          <w:shd w:val="clear" w:color="auto" w:fill="FFFFFF"/>
        </w:rPr>
        <w:t>ως</w:t>
      </w:r>
      <w:r w:rsidR="00E01772" w:rsidRPr="00981256">
        <w:rPr>
          <w:rFonts w:ascii="Arial" w:hAnsi="Arial" w:cs="Arial"/>
          <w:color w:val="222222"/>
          <w:sz w:val="32"/>
          <w:szCs w:val="32"/>
          <w:shd w:val="clear" w:color="auto" w:fill="FFFFFF"/>
        </w:rPr>
        <w:t xml:space="preserve"> δήμος και αν δεν καθυστερούσανε το έργο μας θα </w:t>
      </w:r>
      <w:r w:rsidR="00961EC8">
        <w:rPr>
          <w:rFonts w:ascii="Arial" w:hAnsi="Arial" w:cs="Arial"/>
          <w:color w:val="222222"/>
          <w:sz w:val="32"/>
          <w:szCs w:val="32"/>
          <w:shd w:val="clear" w:color="auto" w:fill="FFFFFF"/>
        </w:rPr>
        <w:t>ή</w:t>
      </w:r>
      <w:r w:rsidR="00E01772" w:rsidRPr="00981256">
        <w:rPr>
          <w:rFonts w:ascii="Arial" w:hAnsi="Arial" w:cs="Arial"/>
          <w:color w:val="222222"/>
          <w:sz w:val="32"/>
          <w:szCs w:val="32"/>
          <w:shd w:val="clear" w:color="auto" w:fill="FFFFFF"/>
        </w:rPr>
        <w:t xml:space="preserve">μασταν σε μηδενικό αποτύπωμα. </w:t>
      </w:r>
    </w:p>
    <w:p w14:paraId="383BE575" w14:textId="6CDE9C42" w:rsidR="00E8130F" w:rsidRPr="00981256" w:rsidRDefault="00E8130F" w:rsidP="003D1694">
      <w:pPr>
        <w:spacing w:line="360" w:lineRule="auto"/>
        <w:jc w:val="both"/>
        <w:rPr>
          <w:rFonts w:ascii="Arial" w:hAnsi="Arial" w:cs="Arial"/>
          <w:color w:val="222222"/>
          <w:sz w:val="32"/>
          <w:szCs w:val="32"/>
          <w:shd w:val="clear" w:color="auto" w:fill="FFFFFF"/>
        </w:rPr>
      </w:pPr>
    </w:p>
    <w:p w14:paraId="331D7940" w14:textId="423C4D4B" w:rsidR="00E8130F" w:rsidRPr="00981256" w:rsidRDefault="00E8130F"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Εκτός από τη δική του </w:t>
      </w:r>
      <w:r w:rsidR="00961EC8">
        <w:rPr>
          <w:rFonts w:ascii="Arial" w:hAnsi="Arial" w:cs="Arial"/>
          <w:color w:val="222222"/>
          <w:sz w:val="32"/>
          <w:szCs w:val="32"/>
          <w:shd w:val="clear" w:color="auto" w:fill="FFFFFF"/>
        </w:rPr>
        <w:t>Ε</w:t>
      </w:r>
      <w:r w:rsidRPr="00981256">
        <w:rPr>
          <w:rFonts w:ascii="Arial" w:hAnsi="Arial" w:cs="Arial"/>
          <w:color w:val="222222"/>
          <w:sz w:val="32"/>
          <w:szCs w:val="32"/>
          <w:shd w:val="clear" w:color="auto" w:fill="FFFFFF"/>
        </w:rPr>
        <w:t>νεργειακή</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 ο δήμος μας συμμετέχει και στις </w:t>
      </w:r>
      <w:r w:rsidR="00961EC8">
        <w:rPr>
          <w:rFonts w:ascii="Arial" w:hAnsi="Arial" w:cs="Arial"/>
          <w:color w:val="222222"/>
          <w:sz w:val="32"/>
          <w:szCs w:val="32"/>
          <w:shd w:val="clear" w:color="auto" w:fill="FFFFFF"/>
        </w:rPr>
        <w:t>Ε</w:t>
      </w:r>
      <w:r w:rsidRPr="00981256">
        <w:rPr>
          <w:rFonts w:ascii="Arial" w:hAnsi="Arial" w:cs="Arial"/>
          <w:color w:val="222222"/>
          <w:sz w:val="32"/>
          <w:szCs w:val="32"/>
          <w:shd w:val="clear" w:color="auto" w:fill="FFFFFF"/>
        </w:rPr>
        <w:t xml:space="preserve">νεργειακές </w:t>
      </w:r>
      <w:r w:rsidR="00961EC8">
        <w:rPr>
          <w:rFonts w:ascii="Arial" w:hAnsi="Arial" w:cs="Arial"/>
          <w:color w:val="222222"/>
          <w:sz w:val="32"/>
          <w:szCs w:val="32"/>
          <w:shd w:val="clear" w:color="auto" w:fill="FFFFFF"/>
        </w:rPr>
        <w:t xml:space="preserve">Κοινότητες </w:t>
      </w:r>
      <w:r w:rsidRPr="00981256">
        <w:rPr>
          <w:rFonts w:ascii="Arial" w:hAnsi="Arial" w:cs="Arial"/>
          <w:color w:val="222222"/>
          <w:sz w:val="32"/>
          <w:szCs w:val="32"/>
          <w:shd w:val="clear" w:color="auto" w:fill="FFFFFF"/>
        </w:rPr>
        <w:t xml:space="preserve">της </w:t>
      </w:r>
      <w:r w:rsidR="00961EC8">
        <w:rPr>
          <w:rFonts w:ascii="Arial" w:hAnsi="Arial" w:cs="Arial"/>
          <w:color w:val="222222"/>
          <w:sz w:val="32"/>
          <w:szCs w:val="32"/>
          <w:shd w:val="clear" w:color="auto" w:fill="FFFFFF"/>
        </w:rPr>
        <w:t>Π</w:t>
      </w:r>
      <w:r w:rsidRPr="00981256">
        <w:rPr>
          <w:rFonts w:ascii="Arial" w:hAnsi="Arial" w:cs="Arial"/>
          <w:color w:val="222222"/>
          <w:sz w:val="32"/>
          <w:szCs w:val="32"/>
          <w:shd w:val="clear" w:color="auto" w:fill="FFFFFF"/>
        </w:rPr>
        <w:t xml:space="preserve">εριφέρειας </w:t>
      </w:r>
      <w:r w:rsidR="00961EC8">
        <w:rPr>
          <w:rFonts w:ascii="Arial" w:hAnsi="Arial" w:cs="Arial"/>
          <w:color w:val="222222"/>
          <w:sz w:val="32"/>
          <w:szCs w:val="32"/>
          <w:shd w:val="clear" w:color="auto" w:fill="FFFFFF"/>
        </w:rPr>
        <w:t>Δ</w:t>
      </w:r>
      <w:r w:rsidRPr="00981256">
        <w:rPr>
          <w:rFonts w:ascii="Arial" w:hAnsi="Arial" w:cs="Arial"/>
          <w:color w:val="222222"/>
          <w:sz w:val="32"/>
          <w:szCs w:val="32"/>
          <w:shd w:val="clear" w:color="auto" w:fill="FFFFFF"/>
        </w:rPr>
        <w:t>υτικής Ελλάδ</w:t>
      </w:r>
      <w:r w:rsidR="00961EC8">
        <w:rPr>
          <w:rFonts w:ascii="Arial" w:hAnsi="Arial" w:cs="Arial"/>
          <w:color w:val="222222"/>
          <w:sz w:val="32"/>
          <w:szCs w:val="32"/>
          <w:shd w:val="clear" w:color="auto" w:fill="FFFFFF"/>
        </w:rPr>
        <w:t>α</w:t>
      </w:r>
      <w:r w:rsidRPr="00981256">
        <w:rPr>
          <w:rFonts w:ascii="Arial" w:hAnsi="Arial" w:cs="Arial"/>
          <w:color w:val="222222"/>
          <w:sz w:val="32"/>
          <w:szCs w:val="32"/>
          <w:shd w:val="clear" w:color="auto" w:fill="FFFFFF"/>
        </w:rPr>
        <w:t>ς</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 μαζί με άλλους 37 φορείς συνεταίρους (11 </w:t>
      </w:r>
      <w:r w:rsidR="002744F1" w:rsidRPr="00981256">
        <w:rPr>
          <w:rFonts w:ascii="Arial" w:hAnsi="Arial" w:cs="Arial"/>
          <w:color w:val="222222"/>
          <w:sz w:val="32"/>
          <w:szCs w:val="32"/>
          <w:shd w:val="clear" w:color="auto" w:fill="FFFFFF"/>
        </w:rPr>
        <w:t>δήμους</w:t>
      </w:r>
      <w:r w:rsidRPr="00981256">
        <w:rPr>
          <w:rFonts w:ascii="Arial" w:hAnsi="Arial" w:cs="Arial"/>
          <w:color w:val="222222"/>
          <w:sz w:val="32"/>
          <w:szCs w:val="32"/>
          <w:shd w:val="clear" w:color="auto" w:fill="FFFFFF"/>
        </w:rPr>
        <w:t xml:space="preserve"> , τα νομικά τους πρόσωπα</w:t>
      </w:r>
      <w:r w:rsidR="00961EC8">
        <w:rPr>
          <w:rFonts w:ascii="Arial" w:hAnsi="Arial" w:cs="Arial"/>
          <w:color w:val="222222"/>
          <w:sz w:val="32"/>
          <w:szCs w:val="32"/>
          <w:shd w:val="clear" w:color="auto" w:fill="FFFFFF"/>
        </w:rPr>
        <w:t>,</w:t>
      </w:r>
      <w:r w:rsidR="002744F1" w:rsidRPr="00981256">
        <w:rPr>
          <w:rFonts w:ascii="Arial" w:hAnsi="Arial" w:cs="Arial"/>
          <w:color w:val="222222"/>
          <w:sz w:val="32"/>
          <w:szCs w:val="32"/>
          <w:shd w:val="clear" w:color="auto" w:fill="FFFFFF"/>
        </w:rPr>
        <w:t xml:space="preserve"> τις ΔΕΥΑ </w:t>
      </w:r>
      <w:r w:rsidRPr="00981256">
        <w:rPr>
          <w:rFonts w:ascii="Arial" w:hAnsi="Arial" w:cs="Arial"/>
          <w:color w:val="222222"/>
          <w:sz w:val="32"/>
          <w:szCs w:val="32"/>
          <w:shd w:val="clear" w:color="auto" w:fill="FFFFFF"/>
        </w:rPr>
        <w:t xml:space="preserve"> και τους ΤΟΕΒ </w:t>
      </w:r>
      <w:r w:rsidR="002744F1" w:rsidRPr="00981256">
        <w:rPr>
          <w:rFonts w:ascii="Arial" w:hAnsi="Arial" w:cs="Arial"/>
          <w:color w:val="222222"/>
          <w:sz w:val="32"/>
          <w:szCs w:val="32"/>
          <w:shd w:val="clear" w:color="auto" w:fill="FFFFFF"/>
        </w:rPr>
        <w:t>της δυτικής Ελλάδος)</w:t>
      </w:r>
      <w:r w:rsidRPr="00981256">
        <w:rPr>
          <w:rFonts w:ascii="Arial" w:hAnsi="Arial" w:cs="Arial"/>
          <w:color w:val="222222"/>
          <w:sz w:val="32"/>
          <w:szCs w:val="32"/>
          <w:shd w:val="clear" w:color="auto" w:fill="FFFFFF"/>
        </w:rPr>
        <w:t xml:space="preserve"> που είναι στο ίδιο σημείο στάσιμες</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 στο στάδιο της </w:t>
      </w:r>
      <w:proofErr w:type="spellStart"/>
      <w:r w:rsidRPr="00981256">
        <w:rPr>
          <w:rFonts w:ascii="Arial" w:hAnsi="Arial" w:cs="Arial"/>
          <w:color w:val="222222"/>
          <w:sz w:val="32"/>
          <w:szCs w:val="32"/>
          <w:shd w:val="clear" w:color="auto" w:fill="FFFFFF"/>
        </w:rPr>
        <w:t>αδειοδότησης</w:t>
      </w:r>
      <w:proofErr w:type="spellEnd"/>
      <w:r w:rsidRPr="00981256">
        <w:rPr>
          <w:rFonts w:ascii="Arial" w:hAnsi="Arial" w:cs="Arial"/>
          <w:color w:val="222222"/>
          <w:sz w:val="32"/>
          <w:szCs w:val="32"/>
          <w:shd w:val="clear" w:color="auto" w:fill="FFFFFF"/>
        </w:rPr>
        <w:t>.</w:t>
      </w:r>
      <w:r w:rsidR="002744F1" w:rsidRPr="00981256">
        <w:rPr>
          <w:rFonts w:ascii="Arial" w:hAnsi="Arial" w:cs="Arial"/>
          <w:color w:val="222222"/>
          <w:sz w:val="32"/>
          <w:szCs w:val="32"/>
          <w:shd w:val="clear" w:color="auto" w:fill="FFFFFF"/>
        </w:rPr>
        <w:t xml:space="preserve"> </w:t>
      </w:r>
    </w:p>
    <w:p w14:paraId="20313F68" w14:textId="1C5A43C9" w:rsidR="002744F1" w:rsidRPr="00981256" w:rsidRDefault="002744F1" w:rsidP="003D1694">
      <w:pPr>
        <w:spacing w:line="360" w:lineRule="auto"/>
        <w:jc w:val="both"/>
        <w:rPr>
          <w:rFonts w:ascii="Arial" w:hAnsi="Arial" w:cs="Arial"/>
          <w:color w:val="222222"/>
          <w:sz w:val="32"/>
          <w:szCs w:val="32"/>
          <w:shd w:val="clear" w:color="auto" w:fill="FFFFFF"/>
        </w:rPr>
      </w:pPr>
    </w:p>
    <w:p w14:paraId="6F055606" w14:textId="36E543DF" w:rsidR="002744F1" w:rsidRPr="00981256" w:rsidRDefault="002744F1"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lastRenderedPageBreak/>
        <w:t xml:space="preserve"> Γνωρίζω επίσης ότι αρκετοί δήμοι της χώρας ετοιμάζουν ή ετοίμασαν τις ενεργειακές τους κοινότητες και μπαίνουν ή μπήκαν στη φάση </w:t>
      </w:r>
      <w:proofErr w:type="spellStart"/>
      <w:r w:rsidRPr="00981256">
        <w:rPr>
          <w:rFonts w:ascii="Arial" w:hAnsi="Arial" w:cs="Arial"/>
          <w:color w:val="222222"/>
          <w:sz w:val="32"/>
          <w:szCs w:val="32"/>
          <w:shd w:val="clear" w:color="auto" w:fill="FFFFFF"/>
        </w:rPr>
        <w:t>αδειοδότησης</w:t>
      </w:r>
      <w:proofErr w:type="spellEnd"/>
      <w:r w:rsidRPr="00981256">
        <w:rPr>
          <w:rFonts w:ascii="Arial" w:hAnsi="Arial" w:cs="Arial"/>
          <w:color w:val="222222"/>
          <w:sz w:val="32"/>
          <w:szCs w:val="32"/>
          <w:shd w:val="clear" w:color="auto" w:fill="FFFFFF"/>
        </w:rPr>
        <w:t xml:space="preserve"> των έργων τους.</w:t>
      </w:r>
    </w:p>
    <w:p w14:paraId="1F92D0CF" w14:textId="00B18FC6" w:rsidR="002744F1" w:rsidRPr="00981256" w:rsidRDefault="002744F1"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Πολλαπλασιάστε λοιπόν τα κόστη σε ευρώ , σε ποιότητα ζωής και σε περιβάλλον και δείτε κάθε μέρα που περνάει τι χάνει ο κάθε δήμος και η χώρα μας.</w:t>
      </w:r>
    </w:p>
    <w:p w14:paraId="59F94F4C" w14:textId="38A214C3" w:rsidR="002744F1" w:rsidRPr="00981256" w:rsidRDefault="002744F1"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w:t>
      </w:r>
      <w:r w:rsidRPr="00981256">
        <w:rPr>
          <w:rFonts w:ascii="Arial" w:hAnsi="Arial" w:cs="Arial"/>
          <w:b/>
          <w:bCs/>
          <w:color w:val="222222"/>
          <w:sz w:val="32"/>
          <w:szCs w:val="32"/>
          <w:shd w:val="clear" w:color="auto" w:fill="FFFFFF"/>
        </w:rPr>
        <w:t>Δεν επαιτούμε</w:t>
      </w:r>
      <w:r w:rsidRPr="00981256">
        <w:rPr>
          <w:rFonts w:ascii="Arial" w:hAnsi="Arial" w:cs="Arial"/>
          <w:color w:val="222222"/>
          <w:sz w:val="32"/>
          <w:szCs w:val="32"/>
          <w:shd w:val="clear" w:color="auto" w:fill="FFFFFF"/>
        </w:rPr>
        <w:t xml:space="preserve"> - </w:t>
      </w:r>
      <w:r w:rsidRPr="00981256">
        <w:rPr>
          <w:rFonts w:ascii="Arial" w:hAnsi="Arial" w:cs="Arial"/>
          <w:b/>
          <w:bCs/>
          <w:color w:val="222222"/>
          <w:sz w:val="32"/>
          <w:szCs w:val="32"/>
          <w:shd w:val="clear" w:color="auto" w:fill="FFFFFF"/>
        </w:rPr>
        <w:t>ΑΠΑΙΤΟΥΜΕ</w:t>
      </w:r>
      <w:r w:rsidRPr="00981256">
        <w:rPr>
          <w:rFonts w:ascii="Arial" w:hAnsi="Arial" w:cs="Arial"/>
          <w:color w:val="222222"/>
          <w:sz w:val="32"/>
          <w:szCs w:val="32"/>
          <w:shd w:val="clear" w:color="auto" w:fill="FFFFFF"/>
        </w:rPr>
        <w:t xml:space="preserve"> τη δυνατότητα να είμαστε ενεργειακά αυτόνομοι</w:t>
      </w:r>
      <w:r w:rsidR="00961EC8">
        <w:rPr>
          <w:rFonts w:ascii="Arial" w:hAnsi="Arial" w:cs="Arial"/>
          <w:color w:val="222222"/>
          <w:sz w:val="32"/>
          <w:szCs w:val="32"/>
          <w:shd w:val="clear" w:color="auto" w:fill="FFFFFF"/>
        </w:rPr>
        <w:t>,</w:t>
      </w:r>
      <w:r w:rsidRPr="00981256">
        <w:rPr>
          <w:rFonts w:ascii="Arial" w:hAnsi="Arial" w:cs="Arial"/>
          <w:color w:val="222222"/>
          <w:sz w:val="32"/>
          <w:szCs w:val="32"/>
          <w:shd w:val="clear" w:color="auto" w:fill="FFFFFF"/>
        </w:rPr>
        <w:t xml:space="preserve"> </w:t>
      </w:r>
      <w:r w:rsidR="00961EC8">
        <w:rPr>
          <w:rFonts w:ascii="Arial" w:hAnsi="Arial" w:cs="Arial"/>
          <w:color w:val="222222"/>
          <w:sz w:val="32"/>
          <w:szCs w:val="32"/>
          <w:shd w:val="clear" w:color="auto" w:fill="FFFFFF"/>
        </w:rPr>
        <w:t>προς</w:t>
      </w:r>
      <w:r w:rsidRPr="00981256">
        <w:rPr>
          <w:rFonts w:ascii="Arial" w:hAnsi="Arial" w:cs="Arial"/>
          <w:color w:val="222222"/>
          <w:sz w:val="32"/>
          <w:szCs w:val="32"/>
          <w:shd w:val="clear" w:color="auto" w:fill="FFFFFF"/>
        </w:rPr>
        <w:t xml:space="preserve"> όφελος των δημοτών μας και πολιτών της χώρας </w:t>
      </w:r>
      <w:r w:rsidR="00961EC8">
        <w:rPr>
          <w:rFonts w:ascii="Arial" w:hAnsi="Arial" w:cs="Arial"/>
          <w:color w:val="222222"/>
          <w:sz w:val="32"/>
          <w:szCs w:val="32"/>
          <w:shd w:val="clear" w:color="auto" w:fill="FFFFFF"/>
        </w:rPr>
        <w:t>μας,</w:t>
      </w:r>
      <w:r w:rsidRPr="00981256">
        <w:rPr>
          <w:rFonts w:ascii="Arial" w:hAnsi="Arial" w:cs="Arial"/>
          <w:color w:val="222222"/>
          <w:sz w:val="32"/>
          <w:szCs w:val="32"/>
          <w:shd w:val="clear" w:color="auto" w:fill="FFFFFF"/>
        </w:rPr>
        <w:t xml:space="preserve"> μέσα από την χορήγηση ηλεκτρικού χώρου για την υλοποίηση των έργων μας.</w:t>
      </w:r>
    </w:p>
    <w:p w14:paraId="7735080F" w14:textId="488331D7" w:rsidR="007B1902" w:rsidRPr="00981256" w:rsidRDefault="007B1902" w:rsidP="003D1694">
      <w:pPr>
        <w:spacing w:line="360" w:lineRule="auto"/>
        <w:jc w:val="both"/>
        <w:rPr>
          <w:rFonts w:ascii="Arial" w:hAnsi="Arial" w:cs="Arial"/>
          <w:color w:val="222222"/>
          <w:sz w:val="32"/>
          <w:szCs w:val="32"/>
          <w:shd w:val="clear" w:color="auto" w:fill="FFFFFF"/>
        </w:rPr>
      </w:pPr>
    </w:p>
    <w:p w14:paraId="5612DB1A" w14:textId="5AF1936C" w:rsidR="002744F1" w:rsidRPr="0027034D" w:rsidRDefault="007B1902" w:rsidP="0027034D">
      <w:pPr>
        <w:spacing w:line="360" w:lineRule="auto"/>
        <w:jc w:val="center"/>
        <w:rPr>
          <w:rFonts w:ascii="Arial" w:hAnsi="Arial" w:cs="Arial"/>
          <w:b/>
          <w:bCs/>
          <w:color w:val="44546A" w:themeColor="text2"/>
          <w:sz w:val="32"/>
          <w:szCs w:val="32"/>
          <w:shd w:val="clear" w:color="auto" w:fill="FFFFFF"/>
        </w:rPr>
      </w:pPr>
      <w:r w:rsidRPr="00981256">
        <w:rPr>
          <w:rFonts w:ascii="Arial" w:hAnsi="Arial" w:cs="Arial"/>
          <w:b/>
          <w:bCs/>
          <w:color w:val="44546A" w:themeColor="text2"/>
          <w:sz w:val="32"/>
          <w:szCs w:val="32"/>
          <w:shd w:val="clear" w:color="auto" w:fill="FFFFFF"/>
        </w:rPr>
        <w:t>επίλογος</w:t>
      </w:r>
    </w:p>
    <w:p w14:paraId="523D959B" w14:textId="1838ED3A" w:rsidR="002744F1" w:rsidRPr="00981256" w:rsidRDefault="002744F1"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w:t>
      </w:r>
      <w:r w:rsidR="005821F9" w:rsidRPr="00981256">
        <w:rPr>
          <w:rFonts w:ascii="Arial" w:hAnsi="Arial" w:cs="Arial"/>
          <w:color w:val="222222"/>
          <w:sz w:val="32"/>
          <w:szCs w:val="32"/>
          <w:shd w:val="clear" w:color="auto" w:fill="FFFFFF"/>
        </w:rPr>
        <w:t>Π</w:t>
      </w:r>
      <w:r w:rsidR="007B1902" w:rsidRPr="00981256">
        <w:rPr>
          <w:rFonts w:ascii="Arial" w:hAnsi="Arial" w:cs="Arial"/>
          <w:color w:val="222222"/>
          <w:sz w:val="32"/>
          <w:szCs w:val="32"/>
          <w:shd w:val="clear" w:color="auto" w:fill="FFFFFF"/>
        </w:rPr>
        <w:t>ριν κλείσω θα</w:t>
      </w:r>
      <w:r w:rsidR="005821F9" w:rsidRPr="00981256">
        <w:rPr>
          <w:rFonts w:ascii="Arial" w:hAnsi="Arial" w:cs="Arial"/>
          <w:color w:val="222222"/>
          <w:sz w:val="32"/>
          <w:szCs w:val="32"/>
          <w:shd w:val="clear" w:color="auto" w:fill="FFFFFF"/>
        </w:rPr>
        <w:t xml:space="preserve">΄ </w:t>
      </w:r>
      <w:proofErr w:type="spellStart"/>
      <w:r w:rsidR="007B1902" w:rsidRPr="00981256">
        <w:rPr>
          <w:rFonts w:ascii="Arial" w:hAnsi="Arial" w:cs="Arial"/>
          <w:color w:val="222222"/>
          <w:sz w:val="32"/>
          <w:szCs w:val="32"/>
          <w:shd w:val="clear" w:color="auto" w:fill="FFFFFF"/>
        </w:rPr>
        <w:t>θελα</w:t>
      </w:r>
      <w:proofErr w:type="spellEnd"/>
      <w:r w:rsidR="00B5337C" w:rsidRPr="00981256">
        <w:rPr>
          <w:rFonts w:ascii="Arial" w:hAnsi="Arial" w:cs="Arial"/>
          <w:color w:val="222222"/>
          <w:sz w:val="32"/>
          <w:szCs w:val="32"/>
          <w:shd w:val="clear" w:color="auto" w:fill="FFFFFF"/>
        </w:rPr>
        <w:t>,</w:t>
      </w:r>
      <w:r w:rsidR="007B1902" w:rsidRPr="00981256">
        <w:rPr>
          <w:rFonts w:ascii="Arial" w:hAnsi="Arial" w:cs="Arial"/>
          <w:color w:val="222222"/>
          <w:sz w:val="32"/>
          <w:szCs w:val="32"/>
          <w:shd w:val="clear" w:color="auto" w:fill="FFFFFF"/>
        </w:rPr>
        <w:t xml:space="preserve"> </w:t>
      </w:r>
      <w:r w:rsidR="00B5337C" w:rsidRPr="00981256">
        <w:rPr>
          <w:rFonts w:ascii="Arial" w:hAnsi="Arial" w:cs="Arial"/>
          <w:color w:val="222222"/>
          <w:sz w:val="32"/>
          <w:szCs w:val="32"/>
          <w:shd w:val="clear" w:color="auto" w:fill="FFFFFF"/>
        </w:rPr>
        <w:t>εν είδει κατεπε</w:t>
      </w:r>
      <w:r w:rsidR="00B5337C" w:rsidRPr="00981256">
        <w:rPr>
          <w:rFonts w:ascii="Arial" w:hAnsi="Arial" w:cs="Arial"/>
          <w:color w:val="222222"/>
          <w:sz w:val="32"/>
          <w:szCs w:val="32"/>
          <w:shd w:val="clear" w:color="auto" w:fill="FFFFFF"/>
        </w:rPr>
        <w:t>ίγοντο</w:t>
      </w:r>
      <w:r w:rsidR="00B5337C" w:rsidRPr="00981256">
        <w:rPr>
          <w:rFonts w:ascii="Arial" w:hAnsi="Arial" w:cs="Arial"/>
          <w:color w:val="222222"/>
          <w:sz w:val="32"/>
          <w:szCs w:val="32"/>
          <w:shd w:val="clear" w:color="auto" w:fill="FFFFFF"/>
        </w:rPr>
        <w:t xml:space="preserve">ς, </w:t>
      </w:r>
      <w:r w:rsidR="007B1902" w:rsidRPr="00981256">
        <w:rPr>
          <w:rFonts w:ascii="Arial" w:hAnsi="Arial" w:cs="Arial"/>
          <w:color w:val="222222"/>
          <w:sz w:val="32"/>
          <w:szCs w:val="32"/>
          <w:shd w:val="clear" w:color="auto" w:fill="FFFFFF"/>
        </w:rPr>
        <w:t>να επισημάνω την α</w:t>
      </w:r>
      <w:r w:rsidR="005821F9" w:rsidRPr="00981256">
        <w:rPr>
          <w:rFonts w:ascii="Arial" w:hAnsi="Arial" w:cs="Arial"/>
          <w:color w:val="222222"/>
          <w:sz w:val="32"/>
          <w:szCs w:val="32"/>
          <w:shd w:val="clear" w:color="auto" w:fill="FFFFFF"/>
        </w:rPr>
        <w:t>ναγκαιότητα</w:t>
      </w:r>
      <w:r w:rsidR="007B1902" w:rsidRPr="00981256">
        <w:rPr>
          <w:rFonts w:ascii="Arial" w:hAnsi="Arial" w:cs="Arial"/>
          <w:color w:val="222222"/>
          <w:sz w:val="32"/>
          <w:szCs w:val="32"/>
          <w:shd w:val="clear" w:color="auto" w:fill="FFFFFF"/>
        </w:rPr>
        <w:t xml:space="preserve"> εύρεσης λύσης</w:t>
      </w:r>
      <w:r w:rsidR="005821F9" w:rsidRPr="00981256">
        <w:rPr>
          <w:rFonts w:ascii="Arial" w:hAnsi="Arial" w:cs="Arial"/>
          <w:color w:val="222222"/>
          <w:sz w:val="32"/>
          <w:szCs w:val="32"/>
          <w:shd w:val="clear" w:color="auto" w:fill="FFFFFF"/>
        </w:rPr>
        <w:t xml:space="preserve"> </w:t>
      </w:r>
      <w:r w:rsidR="007B1902" w:rsidRPr="00981256">
        <w:rPr>
          <w:rFonts w:ascii="Arial" w:hAnsi="Arial" w:cs="Arial"/>
          <w:color w:val="222222"/>
          <w:sz w:val="32"/>
          <w:szCs w:val="32"/>
          <w:shd w:val="clear" w:color="auto" w:fill="FFFFFF"/>
        </w:rPr>
        <w:t>για τις ΔΕΥΑ</w:t>
      </w:r>
      <w:r w:rsidR="00B5337C" w:rsidRPr="00981256">
        <w:rPr>
          <w:rFonts w:ascii="Arial" w:hAnsi="Arial" w:cs="Arial"/>
          <w:color w:val="222222"/>
          <w:sz w:val="32"/>
          <w:szCs w:val="32"/>
          <w:shd w:val="clear" w:color="auto" w:fill="FFFFFF"/>
        </w:rPr>
        <w:t>,</w:t>
      </w:r>
      <w:r w:rsidR="005821F9" w:rsidRPr="00981256">
        <w:rPr>
          <w:rFonts w:ascii="Arial" w:hAnsi="Arial" w:cs="Arial"/>
          <w:color w:val="222222"/>
          <w:sz w:val="32"/>
          <w:szCs w:val="32"/>
          <w:shd w:val="clear" w:color="auto" w:fill="FFFFFF"/>
        </w:rPr>
        <w:t xml:space="preserve"> </w:t>
      </w:r>
      <w:r w:rsidR="007B1902" w:rsidRPr="00981256">
        <w:rPr>
          <w:rFonts w:ascii="Arial" w:hAnsi="Arial" w:cs="Arial"/>
          <w:color w:val="222222"/>
          <w:sz w:val="32"/>
          <w:szCs w:val="32"/>
          <w:shd w:val="clear" w:color="auto" w:fill="FFFFFF"/>
        </w:rPr>
        <w:t xml:space="preserve">μιας και είναι τόσο κρίσιμη η κατάσταση  </w:t>
      </w:r>
      <w:r w:rsidR="00B5337C" w:rsidRPr="00981256">
        <w:rPr>
          <w:rFonts w:ascii="Arial" w:hAnsi="Arial" w:cs="Arial"/>
          <w:color w:val="222222"/>
          <w:sz w:val="32"/>
          <w:szCs w:val="32"/>
          <w:shd w:val="clear" w:color="auto" w:fill="FFFFFF"/>
        </w:rPr>
        <w:t>(</w:t>
      </w:r>
      <w:r w:rsidR="007B1902" w:rsidRPr="00981256">
        <w:rPr>
          <w:rFonts w:ascii="Arial" w:hAnsi="Arial" w:cs="Arial"/>
          <w:color w:val="222222"/>
          <w:sz w:val="32"/>
          <w:szCs w:val="32"/>
          <w:shd w:val="clear" w:color="auto" w:fill="FFFFFF"/>
        </w:rPr>
        <w:t xml:space="preserve">αυτή τη στιγμή που μιλάμε δεν ξέρω αν κάποιοι συμπολίτες μας σε κάποιο μέρος της Ελλάδος </w:t>
      </w:r>
      <w:r w:rsidR="0027034D">
        <w:rPr>
          <w:rFonts w:ascii="Arial" w:hAnsi="Arial" w:cs="Arial"/>
          <w:color w:val="222222"/>
          <w:sz w:val="32"/>
          <w:szCs w:val="32"/>
          <w:shd w:val="clear" w:color="auto" w:fill="FFFFFF"/>
        </w:rPr>
        <w:t xml:space="preserve">στερούνται </w:t>
      </w:r>
      <w:r w:rsidR="007B1902" w:rsidRPr="00981256">
        <w:rPr>
          <w:rFonts w:ascii="Arial" w:hAnsi="Arial" w:cs="Arial"/>
          <w:color w:val="222222"/>
          <w:sz w:val="32"/>
          <w:szCs w:val="32"/>
          <w:shd w:val="clear" w:color="auto" w:fill="FFFFFF"/>
        </w:rPr>
        <w:t xml:space="preserve"> υδροδότησης</w:t>
      </w:r>
      <w:r w:rsidR="0027034D">
        <w:rPr>
          <w:rFonts w:ascii="Arial" w:hAnsi="Arial" w:cs="Arial"/>
          <w:color w:val="222222"/>
          <w:sz w:val="32"/>
          <w:szCs w:val="32"/>
          <w:shd w:val="clear" w:color="auto" w:fill="FFFFFF"/>
        </w:rPr>
        <w:t xml:space="preserve"> -δεν έχουν νερό δηλαδή!-</w:t>
      </w:r>
      <w:r w:rsidR="007B1902" w:rsidRPr="00981256">
        <w:rPr>
          <w:rFonts w:ascii="Arial" w:hAnsi="Arial" w:cs="Arial"/>
          <w:color w:val="222222"/>
          <w:sz w:val="32"/>
          <w:szCs w:val="32"/>
          <w:shd w:val="clear" w:color="auto" w:fill="FFFFFF"/>
        </w:rPr>
        <w:t xml:space="preserve"> από διακοπή παροχής </w:t>
      </w:r>
      <w:proofErr w:type="spellStart"/>
      <w:r w:rsidR="0027034D">
        <w:rPr>
          <w:rFonts w:ascii="Arial" w:hAnsi="Arial" w:cs="Arial"/>
          <w:color w:val="222222"/>
          <w:sz w:val="32"/>
          <w:szCs w:val="32"/>
          <w:shd w:val="clear" w:color="auto" w:fill="FFFFFF"/>
        </w:rPr>
        <w:t>Ηλεκρικής</w:t>
      </w:r>
      <w:proofErr w:type="spellEnd"/>
      <w:r w:rsidR="0027034D">
        <w:rPr>
          <w:rFonts w:ascii="Arial" w:hAnsi="Arial" w:cs="Arial"/>
          <w:color w:val="222222"/>
          <w:sz w:val="32"/>
          <w:szCs w:val="32"/>
          <w:shd w:val="clear" w:color="auto" w:fill="FFFFFF"/>
        </w:rPr>
        <w:t xml:space="preserve"> </w:t>
      </w:r>
      <w:r w:rsidR="0027034D" w:rsidRPr="00981256">
        <w:rPr>
          <w:rFonts w:ascii="Arial" w:hAnsi="Arial" w:cs="Arial"/>
          <w:color w:val="222222"/>
          <w:sz w:val="32"/>
          <w:szCs w:val="32"/>
          <w:shd w:val="clear" w:color="auto" w:fill="FFFFFF"/>
        </w:rPr>
        <w:t>Ενέργειας</w:t>
      </w:r>
      <w:r w:rsidR="007B1902" w:rsidRPr="00981256">
        <w:rPr>
          <w:rFonts w:ascii="Arial" w:hAnsi="Arial" w:cs="Arial"/>
          <w:color w:val="222222"/>
          <w:sz w:val="32"/>
          <w:szCs w:val="32"/>
          <w:shd w:val="clear" w:color="auto" w:fill="FFFFFF"/>
        </w:rPr>
        <w:t xml:space="preserve"> στη ΔΕΥΑ </w:t>
      </w:r>
      <w:r w:rsidR="00B5337C" w:rsidRPr="00981256">
        <w:rPr>
          <w:rFonts w:ascii="Arial" w:hAnsi="Arial" w:cs="Arial"/>
          <w:color w:val="222222"/>
          <w:sz w:val="32"/>
          <w:szCs w:val="32"/>
          <w:shd w:val="clear" w:color="auto" w:fill="FFFFFF"/>
        </w:rPr>
        <w:t>τους!!!)</w:t>
      </w:r>
      <w:r w:rsidR="007B1902" w:rsidRPr="00981256">
        <w:rPr>
          <w:rFonts w:ascii="Arial" w:hAnsi="Arial" w:cs="Arial"/>
          <w:color w:val="222222"/>
          <w:sz w:val="32"/>
          <w:szCs w:val="32"/>
          <w:shd w:val="clear" w:color="auto" w:fill="FFFFFF"/>
        </w:rPr>
        <w:t>.</w:t>
      </w:r>
    </w:p>
    <w:p w14:paraId="7F8A1385" w14:textId="650705D3" w:rsidR="007B1902" w:rsidRPr="00981256" w:rsidRDefault="007B1902" w:rsidP="003D1694">
      <w:pPr>
        <w:shd w:val="clear" w:color="auto" w:fill="FFFFFF"/>
        <w:suppressAutoHyphens w:val="0"/>
        <w:spacing w:line="360" w:lineRule="auto"/>
        <w:jc w:val="both"/>
        <w:rPr>
          <w:rFonts w:ascii="Arial" w:eastAsia="Times New Roman" w:hAnsi="Arial" w:cs="Arial"/>
          <w:color w:val="000000"/>
          <w:kern w:val="0"/>
          <w:sz w:val="32"/>
          <w:szCs w:val="32"/>
          <w:lang w:eastAsia="el-GR" w:bidi="ar-SA"/>
        </w:rPr>
      </w:pPr>
      <w:r w:rsidRPr="00981256">
        <w:rPr>
          <w:rFonts w:ascii="Arial" w:eastAsia="Times New Roman" w:hAnsi="Arial" w:cs="Arial"/>
          <w:color w:val="272727"/>
          <w:kern w:val="0"/>
          <w:sz w:val="32"/>
          <w:szCs w:val="32"/>
          <w:lang w:eastAsia="el-GR" w:bidi="ar-SA"/>
        </w:rPr>
        <w:t>     Οι δραστηριότητες της παραγωγής, της προμήθειας, της αγοράς, της μεταφοράς και της διανομής Φυσικού Αερίου και ηλεκτρικής ενέργειας, καθώς και της αποθήκευσης και της υγροποίησης Φυσικού Αερίου και της αεριοποίησης υγροποιημένου Φυσικού Αερίου εντός της Ελληνικής Επικράτειας ασκούνται σύμφωνα με </w:t>
      </w:r>
      <w:r w:rsidRPr="00981256">
        <w:rPr>
          <w:rFonts w:ascii="Arial" w:eastAsia="Times New Roman" w:hAnsi="Arial" w:cs="Arial"/>
          <w:color w:val="000000"/>
          <w:kern w:val="0"/>
          <w:sz w:val="32"/>
          <w:szCs w:val="32"/>
          <w:lang w:eastAsia="el-GR" w:bidi="ar-SA"/>
        </w:rPr>
        <w:t>τις διατάξεις του νόμου. Οι δραστηριότητες αυτές είναι κοινής ωφέλειας και τελούν υπό την εποπτεία του Κράτους.</w:t>
      </w:r>
    </w:p>
    <w:p w14:paraId="6F1BBFA3" w14:textId="631C8791" w:rsidR="007B1902" w:rsidRPr="00981256" w:rsidRDefault="007B1902" w:rsidP="003D1694">
      <w:pPr>
        <w:shd w:val="clear" w:color="auto" w:fill="FFFFFF"/>
        <w:suppressAutoHyphens w:val="0"/>
        <w:spacing w:line="360" w:lineRule="auto"/>
        <w:jc w:val="both"/>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lastRenderedPageBreak/>
        <w:t>   Η άμεση λύση του προβλήματος που αντιμετωπίζουν οι ΔΕΥΑ και η δυνατότητα επανασύνδεσης ηλεκτρικής ενέργειας μπορεί να επιτευχθεί με την υπαγωγή τους στην Καθολική Υπηρεσία Ηλεκτρικής Ενέργειας.</w:t>
      </w:r>
    </w:p>
    <w:p w14:paraId="4A064AE0" w14:textId="5EA41C82" w:rsidR="007B1902" w:rsidRPr="00981256" w:rsidRDefault="007B1902" w:rsidP="003D1694">
      <w:pPr>
        <w:shd w:val="clear" w:color="auto" w:fill="FFFFFF"/>
        <w:suppressAutoHyphens w:val="0"/>
        <w:spacing w:line="360" w:lineRule="auto"/>
        <w:jc w:val="both"/>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    Ο προμηθευτής Καθολικής Υπηρεσίας ηλεκτρικής ενέργειας είναι ο προμηθευτής που υποχρεούται (</w:t>
      </w:r>
      <w:r w:rsidRPr="00981256">
        <w:rPr>
          <w:rFonts w:ascii="Arial" w:eastAsia="Times New Roman" w:hAnsi="Arial" w:cs="Arial"/>
          <w:i/>
          <w:iCs/>
          <w:color w:val="000000"/>
          <w:kern w:val="0"/>
          <w:sz w:val="32"/>
          <w:szCs w:val="32"/>
          <w:lang w:eastAsia="el-GR" w:bidi="ar-SA"/>
        </w:rPr>
        <w:t>βάσει νόμου 4001/2011, ΦΕΚ Α’ 179/22.08.2011</w:t>
      </w:r>
      <w:r w:rsidRPr="00981256">
        <w:rPr>
          <w:rFonts w:ascii="Arial" w:eastAsia="Times New Roman" w:hAnsi="Arial" w:cs="Arial"/>
          <w:color w:val="000000"/>
          <w:kern w:val="0"/>
          <w:sz w:val="32"/>
          <w:szCs w:val="32"/>
          <w:lang w:eastAsia="el-GR" w:bidi="ar-SA"/>
        </w:rPr>
        <w:t xml:space="preserve">) να προμηθεύει μικρούς πελάτες, οικιακούς πελάτες ανεξαρτήτως ισχύος και </w:t>
      </w:r>
      <w:r w:rsidRPr="00981256">
        <w:rPr>
          <w:rFonts w:ascii="Arial" w:eastAsia="Times New Roman" w:hAnsi="Arial" w:cs="Arial"/>
          <w:b/>
          <w:bCs/>
          <w:color w:val="000000"/>
          <w:kern w:val="0"/>
          <w:sz w:val="32"/>
          <w:szCs w:val="32"/>
          <w:lang w:eastAsia="el-GR" w:bidi="ar-SA"/>
        </w:rPr>
        <w:t>μη οικιακούς με ισχύ παροχής </w:t>
      </w:r>
      <w:r w:rsidRPr="00981256">
        <w:rPr>
          <w:rFonts w:ascii="Arial" w:eastAsia="Times New Roman" w:hAnsi="Arial" w:cs="Arial"/>
          <w:b/>
          <w:bCs/>
          <w:color w:val="000000"/>
          <w:kern w:val="0"/>
          <w:sz w:val="32"/>
          <w:szCs w:val="32"/>
          <w:u w:val="single"/>
          <w:lang w:eastAsia="el-GR" w:bidi="ar-SA"/>
        </w:rPr>
        <w:t xml:space="preserve">μέχρι και 25 </w:t>
      </w:r>
      <w:proofErr w:type="spellStart"/>
      <w:r w:rsidRPr="00981256">
        <w:rPr>
          <w:rFonts w:ascii="Arial" w:eastAsia="Times New Roman" w:hAnsi="Arial" w:cs="Arial"/>
          <w:b/>
          <w:bCs/>
          <w:color w:val="000000"/>
          <w:kern w:val="0"/>
          <w:sz w:val="32"/>
          <w:szCs w:val="32"/>
          <w:u w:val="single"/>
          <w:lang w:eastAsia="el-GR" w:bidi="ar-SA"/>
        </w:rPr>
        <w:t>kVA</w:t>
      </w:r>
      <w:proofErr w:type="spellEnd"/>
      <w:r w:rsidRPr="00981256">
        <w:rPr>
          <w:rFonts w:ascii="Arial" w:eastAsia="Times New Roman" w:hAnsi="Arial" w:cs="Arial"/>
          <w:b/>
          <w:bCs/>
          <w:color w:val="000000"/>
          <w:kern w:val="0"/>
          <w:sz w:val="32"/>
          <w:szCs w:val="32"/>
          <w:u w:val="single"/>
          <w:lang w:eastAsia="el-GR" w:bidi="ar-SA"/>
        </w:rPr>
        <w:t> </w:t>
      </w:r>
      <w:r w:rsidR="0027034D">
        <w:rPr>
          <w:rFonts w:ascii="Arial" w:eastAsia="Times New Roman" w:hAnsi="Arial" w:cs="Arial"/>
          <w:b/>
          <w:bCs/>
          <w:color w:val="000000"/>
          <w:kern w:val="0"/>
          <w:sz w:val="32"/>
          <w:szCs w:val="32"/>
          <w:u w:val="single"/>
          <w:lang w:eastAsia="el-GR" w:bidi="ar-SA"/>
        </w:rPr>
        <w:t>,</w:t>
      </w:r>
      <w:r w:rsidRPr="00981256">
        <w:rPr>
          <w:rFonts w:ascii="Arial" w:eastAsia="Times New Roman" w:hAnsi="Arial" w:cs="Arial"/>
          <w:color w:val="000000"/>
          <w:kern w:val="0"/>
          <w:sz w:val="32"/>
          <w:szCs w:val="32"/>
          <w:lang w:eastAsia="el-GR" w:bidi="ar-SA"/>
        </w:rPr>
        <w:t>  </w:t>
      </w:r>
      <w:r w:rsidR="000A419D" w:rsidRPr="00981256">
        <w:rPr>
          <w:rFonts w:ascii="Arial" w:eastAsia="Times New Roman" w:hAnsi="Arial" w:cs="Arial"/>
          <w:color w:val="000000"/>
          <w:kern w:val="0"/>
          <w:sz w:val="32"/>
          <w:szCs w:val="32"/>
          <w:lang w:eastAsia="el-GR" w:bidi="ar-SA"/>
        </w:rPr>
        <w:t>με αποτέλεσμα οι ΔΕΥΑ</w:t>
      </w:r>
      <w:r w:rsidR="0027034D">
        <w:rPr>
          <w:rFonts w:ascii="Arial" w:eastAsia="Times New Roman" w:hAnsi="Arial" w:cs="Arial"/>
          <w:color w:val="000000"/>
          <w:kern w:val="0"/>
          <w:sz w:val="32"/>
          <w:szCs w:val="32"/>
          <w:lang w:eastAsia="el-GR" w:bidi="ar-SA"/>
        </w:rPr>
        <w:t>,</w:t>
      </w:r>
      <w:r w:rsidR="000A419D" w:rsidRPr="00981256">
        <w:rPr>
          <w:rFonts w:ascii="Arial" w:eastAsia="Times New Roman" w:hAnsi="Arial" w:cs="Arial"/>
          <w:color w:val="000000"/>
          <w:kern w:val="0"/>
          <w:sz w:val="32"/>
          <w:szCs w:val="32"/>
          <w:lang w:eastAsia="el-GR" w:bidi="ar-SA"/>
        </w:rPr>
        <w:t xml:space="preserve"> που οι παροχές τους είναι πάνω από 25 </w:t>
      </w:r>
      <w:proofErr w:type="spellStart"/>
      <w:r w:rsidR="000A419D" w:rsidRPr="00981256">
        <w:rPr>
          <w:rFonts w:ascii="Arial" w:eastAsia="Times New Roman" w:hAnsi="Arial" w:cs="Arial"/>
          <w:color w:val="000000"/>
          <w:kern w:val="0"/>
          <w:sz w:val="32"/>
          <w:szCs w:val="32"/>
          <w:lang w:val="en-US" w:eastAsia="el-GR" w:bidi="ar-SA"/>
        </w:rPr>
        <w:t>kva</w:t>
      </w:r>
      <w:proofErr w:type="spellEnd"/>
      <w:r w:rsidR="0027034D">
        <w:rPr>
          <w:rFonts w:ascii="Arial" w:eastAsia="Times New Roman" w:hAnsi="Arial" w:cs="Arial"/>
          <w:color w:val="000000"/>
          <w:kern w:val="0"/>
          <w:sz w:val="32"/>
          <w:szCs w:val="32"/>
          <w:lang w:eastAsia="el-GR" w:bidi="ar-SA"/>
        </w:rPr>
        <w:t>,</w:t>
      </w:r>
      <w:r w:rsidR="000A419D" w:rsidRPr="00981256">
        <w:rPr>
          <w:rFonts w:ascii="Arial" w:eastAsia="Times New Roman" w:hAnsi="Arial" w:cs="Arial"/>
          <w:color w:val="000000"/>
          <w:kern w:val="0"/>
          <w:sz w:val="32"/>
          <w:szCs w:val="32"/>
          <w:lang w:eastAsia="el-GR" w:bidi="ar-SA"/>
        </w:rPr>
        <w:t xml:space="preserve"> να μην </w:t>
      </w:r>
      <w:r w:rsidR="00EB7BF4" w:rsidRPr="00981256">
        <w:rPr>
          <w:rFonts w:ascii="Arial" w:eastAsia="Times New Roman" w:hAnsi="Arial" w:cs="Arial"/>
          <w:color w:val="000000"/>
          <w:kern w:val="0"/>
          <w:sz w:val="32"/>
          <w:szCs w:val="32"/>
          <w:lang w:eastAsia="el-GR" w:bidi="ar-SA"/>
        </w:rPr>
        <w:t>μπορούν</w:t>
      </w:r>
      <w:r w:rsidR="000A419D" w:rsidRPr="00981256">
        <w:rPr>
          <w:rFonts w:ascii="Arial" w:eastAsia="Times New Roman" w:hAnsi="Arial" w:cs="Arial"/>
          <w:color w:val="000000"/>
          <w:kern w:val="0"/>
          <w:sz w:val="32"/>
          <w:szCs w:val="32"/>
          <w:lang w:eastAsia="el-GR" w:bidi="ar-SA"/>
        </w:rPr>
        <w:t xml:space="preserve"> να υπαχθούν.</w:t>
      </w:r>
    </w:p>
    <w:p w14:paraId="6E734605" w14:textId="5E6AF98A" w:rsidR="007B1902" w:rsidRPr="00981256" w:rsidRDefault="007B1902" w:rsidP="003D1694">
      <w:pPr>
        <w:shd w:val="clear" w:color="auto" w:fill="FFFFFF"/>
        <w:suppressAutoHyphens w:val="0"/>
        <w:spacing w:after="160" w:line="360" w:lineRule="auto"/>
        <w:jc w:val="both"/>
        <w:rPr>
          <w:rFonts w:ascii="Arial" w:eastAsia="Times New Roman" w:hAnsi="Arial" w:cs="Arial"/>
          <w:b/>
          <w:bCs/>
          <w:color w:val="000000"/>
          <w:kern w:val="0"/>
          <w:sz w:val="32"/>
          <w:szCs w:val="32"/>
          <w:u w:val="single"/>
          <w:lang w:eastAsia="el-GR" w:bidi="ar-SA"/>
        </w:rPr>
      </w:pPr>
      <w:r w:rsidRPr="00981256">
        <w:rPr>
          <w:rFonts w:ascii="Arial" w:eastAsia="Times New Roman" w:hAnsi="Arial" w:cs="Arial"/>
          <w:color w:val="000000"/>
          <w:kern w:val="0"/>
          <w:sz w:val="32"/>
          <w:szCs w:val="32"/>
          <w:lang w:eastAsia="el-GR" w:bidi="ar-SA"/>
        </w:rPr>
        <w:t>  </w:t>
      </w:r>
      <w:r w:rsidRPr="00981256">
        <w:rPr>
          <w:rFonts w:ascii="Arial" w:eastAsia="Times New Roman" w:hAnsi="Arial" w:cs="Arial"/>
          <w:b/>
          <w:bCs/>
          <w:color w:val="000000"/>
          <w:kern w:val="0"/>
          <w:sz w:val="32"/>
          <w:szCs w:val="32"/>
          <w:u w:val="single"/>
          <w:lang w:eastAsia="el-GR" w:bidi="ar-SA"/>
        </w:rPr>
        <w:t>Η νομοθετική παρέμβαση που χρειάζεται για την υπαγωγή τους στην Καθολική Υπηρεσία Ηλεκτρικής Ενέργειας είναι να εξαιρεθούν από το όριο των 25 </w:t>
      </w:r>
      <w:proofErr w:type="spellStart"/>
      <w:r w:rsidRPr="00981256">
        <w:rPr>
          <w:rFonts w:ascii="Arial" w:eastAsia="Times New Roman" w:hAnsi="Arial" w:cs="Arial"/>
          <w:b/>
          <w:bCs/>
          <w:color w:val="000000"/>
          <w:kern w:val="0"/>
          <w:sz w:val="32"/>
          <w:szCs w:val="32"/>
          <w:u w:val="single"/>
          <w:lang w:val="en-US" w:eastAsia="el-GR" w:bidi="ar-SA"/>
        </w:rPr>
        <w:t>kva</w:t>
      </w:r>
      <w:proofErr w:type="spellEnd"/>
      <w:r w:rsidRPr="00981256">
        <w:rPr>
          <w:rFonts w:ascii="Arial" w:eastAsia="Times New Roman" w:hAnsi="Arial" w:cs="Arial"/>
          <w:b/>
          <w:bCs/>
          <w:color w:val="000000"/>
          <w:kern w:val="0"/>
          <w:sz w:val="32"/>
          <w:szCs w:val="32"/>
          <w:u w:val="single"/>
          <w:lang w:val="en-US" w:eastAsia="el-GR" w:bidi="ar-SA"/>
        </w:rPr>
        <w:t> </w:t>
      </w:r>
      <w:r w:rsidRPr="00981256">
        <w:rPr>
          <w:rFonts w:ascii="Arial" w:eastAsia="Times New Roman" w:hAnsi="Arial" w:cs="Arial"/>
          <w:color w:val="000000"/>
          <w:kern w:val="0"/>
          <w:sz w:val="32"/>
          <w:szCs w:val="32"/>
          <w:u w:val="single"/>
          <w:lang w:eastAsia="el-GR" w:bidi="ar-SA"/>
        </w:rPr>
        <w:t>(</w:t>
      </w:r>
      <w:r w:rsidRPr="00981256">
        <w:rPr>
          <w:rFonts w:ascii="Arial" w:eastAsia="Times New Roman" w:hAnsi="Arial" w:cs="Arial"/>
          <w:i/>
          <w:iCs/>
          <w:color w:val="000000"/>
          <w:kern w:val="0"/>
          <w:sz w:val="32"/>
          <w:szCs w:val="32"/>
          <w:u w:val="single"/>
          <w:lang w:eastAsia="el-GR" w:bidi="ar-SA"/>
        </w:rPr>
        <w:t>4001/2011, ΦΕΚ Α’ 179/22.08.2011) </w:t>
      </w:r>
      <w:r w:rsidRPr="00981256">
        <w:rPr>
          <w:rFonts w:ascii="Arial" w:eastAsia="Times New Roman" w:hAnsi="Arial" w:cs="Arial"/>
          <w:b/>
          <w:bCs/>
          <w:color w:val="000000"/>
          <w:kern w:val="0"/>
          <w:sz w:val="32"/>
          <w:szCs w:val="32"/>
          <w:u w:val="single"/>
          <w:lang w:eastAsia="el-GR" w:bidi="ar-SA"/>
        </w:rPr>
        <w:t>ως μη κερδοσκοπικο</w:t>
      </w:r>
      <w:r w:rsidR="0027034D">
        <w:rPr>
          <w:rFonts w:ascii="Arial" w:eastAsia="Times New Roman" w:hAnsi="Arial" w:cs="Arial"/>
          <w:b/>
          <w:bCs/>
          <w:color w:val="000000"/>
          <w:kern w:val="0"/>
          <w:sz w:val="32"/>
          <w:szCs w:val="32"/>
          <w:u w:val="single"/>
          <w:lang w:eastAsia="el-GR" w:bidi="ar-SA"/>
        </w:rPr>
        <w:t xml:space="preserve">ύ </w:t>
      </w:r>
      <w:r w:rsidRPr="00981256">
        <w:rPr>
          <w:rFonts w:ascii="Arial" w:eastAsia="Times New Roman" w:hAnsi="Arial" w:cs="Arial"/>
          <w:b/>
          <w:bCs/>
          <w:color w:val="000000"/>
          <w:kern w:val="0"/>
          <w:sz w:val="32"/>
          <w:szCs w:val="32"/>
          <w:u w:val="single"/>
          <w:lang w:eastAsia="el-GR" w:bidi="ar-SA"/>
        </w:rPr>
        <w:t>χαρακτήρα ανταποδοτικοί οργανισμοί κοινής ωφέλειας.</w:t>
      </w:r>
    </w:p>
    <w:p w14:paraId="09D1A7AE" w14:textId="77777777" w:rsidR="00B5337C" w:rsidRPr="00981256" w:rsidRDefault="00B5337C" w:rsidP="003D1694">
      <w:pPr>
        <w:shd w:val="clear" w:color="auto" w:fill="FFFFFF"/>
        <w:suppressAutoHyphens w:val="0"/>
        <w:spacing w:after="160" w:line="360" w:lineRule="auto"/>
        <w:jc w:val="both"/>
        <w:rPr>
          <w:rFonts w:ascii="Arial" w:eastAsia="Times New Roman" w:hAnsi="Arial" w:cs="Arial"/>
          <w:color w:val="000000"/>
          <w:kern w:val="0"/>
          <w:sz w:val="32"/>
          <w:szCs w:val="32"/>
          <w:lang w:eastAsia="el-GR" w:bidi="ar-SA"/>
        </w:rPr>
      </w:pPr>
    </w:p>
    <w:p w14:paraId="57521511" w14:textId="77777777" w:rsidR="007B1902" w:rsidRPr="00981256" w:rsidRDefault="007B1902" w:rsidP="003D1694">
      <w:pPr>
        <w:shd w:val="clear" w:color="auto" w:fill="FFFFFF"/>
        <w:suppressAutoHyphens w:val="0"/>
        <w:spacing w:after="160" w:line="360" w:lineRule="auto"/>
        <w:jc w:val="both"/>
        <w:rPr>
          <w:rFonts w:ascii="Arial" w:eastAsia="Times New Roman" w:hAnsi="Arial" w:cs="Arial"/>
          <w:color w:val="000000"/>
          <w:kern w:val="0"/>
          <w:sz w:val="32"/>
          <w:szCs w:val="32"/>
          <w:lang w:eastAsia="el-GR" w:bidi="ar-SA"/>
        </w:rPr>
      </w:pPr>
      <w:r w:rsidRPr="00981256">
        <w:rPr>
          <w:rFonts w:ascii="Arial" w:eastAsia="Times New Roman" w:hAnsi="Arial" w:cs="Arial"/>
          <w:b/>
          <w:bCs/>
          <w:color w:val="000000"/>
          <w:kern w:val="0"/>
          <w:sz w:val="32"/>
          <w:szCs w:val="32"/>
          <w:u w:val="single"/>
          <w:lang w:eastAsia="el-GR" w:bidi="ar-SA"/>
        </w:rPr>
        <w:t> </w:t>
      </w:r>
      <w:r w:rsidRPr="00981256">
        <w:rPr>
          <w:rFonts w:ascii="Arial" w:eastAsia="Times New Roman" w:hAnsi="Arial" w:cs="Arial"/>
          <w:color w:val="000000"/>
          <w:kern w:val="0"/>
          <w:sz w:val="32"/>
          <w:szCs w:val="32"/>
          <w:lang w:eastAsia="el-GR" w:bidi="ar-SA"/>
        </w:rPr>
        <w:t>Είναι πολιτική , άμεση λύση με δύο παραμέτρους:</w:t>
      </w:r>
    </w:p>
    <w:p w14:paraId="02FF12B5" w14:textId="19555BEC" w:rsidR="007B1902" w:rsidRPr="00981256" w:rsidRDefault="00B5337C" w:rsidP="003D1694">
      <w:pPr>
        <w:shd w:val="clear" w:color="auto" w:fill="FFFFFF"/>
        <w:suppressAutoHyphens w:val="0"/>
        <w:spacing w:line="360" w:lineRule="auto"/>
        <w:ind w:left="770"/>
        <w:jc w:val="both"/>
        <w:rPr>
          <w:rFonts w:ascii="Arial" w:eastAsia="Times New Roman" w:hAnsi="Arial" w:cs="Arial"/>
          <w:color w:val="000000"/>
          <w:kern w:val="0"/>
          <w:sz w:val="32"/>
          <w:szCs w:val="32"/>
          <w:lang w:eastAsia="el-GR" w:bidi="ar-SA"/>
        </w:rPr>
      </w:pPr>
      <w:r w:rsidRPr="00981256">
        <w:rPr>
          <w:rFonts w:ascii="Arial" w:eastAsia="Times New Roman" w:hAnsi="Arial" w:cs="Arial"/>
          <w:b/>
          <w:bCs/>
          <w:color w:val="000000"/>
          <w:kern w:val="0"/>
          <w:sz w:val="32"/>
          <w:szCs w:val="32"/>
          <w:lang w:eastAsia="el-GR" w:bidi="ar-SA"/>
        </w:rPr>
        <w:t>Α)</w:t>
      </w:r>
      <w:r w:rsidR="007B1902" w:rsidRPr="00981256">
        <w:rPr>
          <w:rFonts w:ascii="Arial" w:eastAsia="Times New Roman" w:hAnsi="Arial" w:cs="Arial"/>
          <w:color w:val="000000"/>
          <w:kern w:val="0"/>
          <w:sz w:val="32"/>
          <w:szCs w:val="32"/>
          <w:lang w:eastAsia="el-GR" w:bidi="ar-SA"/>
        </w:rPr>
        <w:t> Άμεση επανασύνδεση ηλεκτρικής ενέργειας σε όλους τους οργανισμούς.(</w:t>
      </w:r>
      <w:r w:rsidR="007B1902" w:rsidRPr="00981256">
        <w:rPr>
          <w:rFonts w:ascii="Arial" w:eastAsia="Times New Roman" w:hAnsi="Arial" w:cs="Arial"/>
          <w:b/>
          <w:bCs/>
          <w:color w:val="000000"/>
          <w:kern w:val="0"/>
          <w:sz w:val="32"/>
          <w:szCs w:val="32"/>
          <w:lang w:eastAsia="el-GR" w:bidi="ar-SA"/>
        </w:rPr>
        <w:t>πανελλαδικά  </w:t>
      </w:r>
      <w:r w:rsidR="007B1902" w:rsidRPr="00981256">
        <w:rPr>
          <w:rFonts w:ascii="Arial" w:eastAsia="Times New Roman" w:hAnsi="Arial" w:cs="Arial"/>
          <w:color w:val="000000"/>
          <w:kern w:val="0"/>
          <w:sz w:val="32"/>
          <w:szCs w:val="32"/>
          <w:lang w:eastAsia="el-GR" w:bidi="ar-SA"/>
        </w:rPr>
        <w:t>)</w:t>
      </w:r>
    </w:p>
    <w:p w14:paraId="0E7D61F4" w14:textId="41E45F6C" w:rsidR="007B1902" w:rsidRPr="00981256" w:rsidRDefault="00B5337C" w:rsidP="003D1694">
      <w:pPr>
        <w:shd w:val="clear" w:color="auto" w:fill="FFFFFF"/>
        <w:suppressAutoHyphens w:val="0"/>
        <w:spacing w:line="360" w:lineRule="auto"/>
        <w:ind w:left="770"/>
        <w:jc w:val="both"/>
        <w:rPr>
          <w:rFonts w:ascii="Arial" w:eastAsia="Times New Roman" w:hAnsi="Arial" w:cs="Arial"/>
          <w:color w:val="000000"/>
          <w:kern w:val="0"/>
          <w:sz w:val="32"/>
          <w:szCs w:val="32"/>
          <w:lang w:eastAsia="el-GR" w:bidi="ar-SA"/>
        </w:rPr>
      </w:pPr>
      <w:r w:rsidRPr="00981256">
        <w:rPr>
          <w:rFonts w:ascii="Arial" w:eastAsia="Times New Roman" w:hAnsi="Arial" w:cs="Arial"/>
          <w:b/>
          <w:bCs/>
          <w:color w:val="000000"/>
          <w:kern w:val="0"/>
          <w:sz w:val="32"/>
          <w:szCs w:val="32"/>
          <w:lang w:eastAsia="el-GR" w:bidi="ar-SA"/>
        </w:rPr>
        <w:t>Β)</w:t>
      </w:r>
      <w:r w:rsidR="007B1902" w:rsidRPr="00981256">
        <w:rPr>
          <w:rFonts w:ascii="Arial" w:eastAsia="Times New Roman" w:hAnsi="Arial" w:cs="Arial"/>
          <w:color w:val="000000"/>
          <w:kern w:val="0"/>
          <w:sz w:val="32"/>
          <w:szCs w:val="32"/>
          <w:lang w:eastAsia="el-GR" w:bidi="ar-SA"/>
        </w:rPr>
        <w:t xml:space="preserve"> Λύση στην </w:t>
      </w:r>
      <w:proofErr w:type="spellStart"/>
      <w:r w:rsidR="007B1902" w:rsidRPr="00981256">
        <w:rPr>
          <w:rFonts w:ascii="Arial" w:eastAsia="Times New Roman" w:hAnsi="Arial" w:cs="Arial"/>
          <w:color w:val="000000"/>
          <w:kern w:val="0"/>
          <w:sz w:val="32"/>
          <w:szCs w:val="32"/>
          <w:lang w:eastAsia="el-GR" w:bidi="ar-SA"/>
        </w:rPr>
        <w:t>αδειοδότηση</w:t>
      </w:r>
      <w:proofErr w:type="spellEnd"/>
      <w:r w:rsidR="007B1902" w:rsidRPr="00981256">
        <w:rPr>
          <w:rFonts w:ascii="Arial" w:eastAsia="Times New Roman" w:hAnsi="Arial" w:cs="Arial"/>
          <w:color w:val="000000"/>
          <w:kern w:val="0"/>
          <w:sz w:val="32"/>
          <w:szCs w:val="32"/>
          <w:lang w:eastAsia="el-GR" w:bidi="ar-SA"/>
        </w:rPr>
        <w:t xml:space="preserve"> των έργων ΑΠΕ  μιας και θα διαθέτουν προμηθευτή.</w:t>
      </w:r>
    </w:p>
    <w:p w14:paraId="04383968" w14:textId="4795CDC5" w:rsidR="00EB7BF4" w:rsidRPr="00981256" w:rsidRDefault="000A419D" w:rsidP="003D1694">
      <w:pPr>
        <w:shd w:val="clear" w:color="auto" w:fill="FFFFFF"/>
        <w:suppressAutoHyphens w:val="0"/>
        <w:spacing w:line="360" w:lineRule="auto"/>
        <w:jc w:val="both"/>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t xml:space="preserve">Και δίνεται και το περιθώριο να υλοποιηθούν τα έργα </w:t>
      </w:r>
      <w:proofErr w:type="spellStart"/>
      <w:r w:rsidRPr="00981256">
        <w:rPr>
          <w:rFonts w:ascii="Arial" w:eastAsia="Times New Roman" w:hAnsi="Arial" w:cs="Arial"/>
          <w:color w:val="000000"/>
          <w:kern w:val="0"/>
          <w:sz w:val="32"/>
          <w:szCs w:val="32"/>
          <w:lang w:eastAsia="el-GR" w:bidi="ar-SA"/>
        </w:rPr>
        <w:t>αυτοπαραγωγής</w:t>
      </w:r>
      <w:proofErr w:type="spellEnd"/>
      <w:r w:rsidRPr="00981256">
        <w:rPr>
          <w:rFonts w:ascii="Arial" w:eastAsia="Times New Roman" w:hAnsi="Arial" w:cs="Arial"/>
          <w:color w:val="000000"/>
          <w:kern w:val="0"/>
          <w:sz w:val="32"/>
          <w:szCs w:val="32"/>
          <w:lang w:eastAsia="el-GR" w:bidi="ar-SA"/>
        </w:rPr>
        <w:t xml:space="preserve"> τους.</w:t>
      </w:r>
    </w:p>
    <w:p w14:paraId="44D904E1" w14:textId="5D765654" w:rsidR="000A419D" w:rsidRPr="00981256" w:rsidRDefault="00EB7BF4" w:rsidP="003D1694">
      <w:pPr>
        <w:shd w:val="clear" w:color="auto" w:fill="FFFFFF"/>
        <w:suppressAutoHyphens w:val="0"/>
        <w:spacing w:line="360" w:lineRule="auto"/>
        <w:jc w:val="both"/>
        <w:rPr>
          <w:rFonts w:ascii="Arial" w:eastAsia="Times New Roman" w:hAnsi="Arial" w:cs="Arial"/>
          <w:color w:val="000000"/>
          <w:kern w:val="0"/>
          <w:sz w:val="32"/>
          <w:szCs w:val="32"/>
          <w:lang w:eastAsia="el-GR" w:bidi="ar-SA"/>
        </w:rPr>
      </w:pPr>
      <w:r w:rsidRPr="00981256">
        <w:rPr>
          <w:rFonts w:ascii="Arial" w:eastAsia="Times New Roman" w:hAnsi="Arial" w:cs="Arial"/>
          <w:color w:val="000000"/>
          <w:kern w:val="0"/>
          <w:sz w:val="32"/>
          <w:szCs w:val="32"/>
          <w:lang w:eastAsia="el-GR" w:bidi="ar-SA"/>
        </w:rPr>
        <w:lastRenderedPageBreak/>
        <w:t xml:space="preserve">    </w:t>
      </w:r>
      <w:r w:rsidR="000A419D" w:rsidRPr="00981256">
        <w:rPr>
          <w:rFonts w:ascii="Arial" w:eastAsia="Times New Roman" w:hAnsi="Arial" w:cs="Arial"/>
          <w:color w:val="000000"/>
          <w:kern w:val="0"/>
          <w:sz w:val="32"/>
          <w:szCs w:val="32"/>
          <w:lang w:eastAsia="el-GR" w:bidi="ar-SA"/>
        </w:rPr>
        <w:t xml:space="preserve"> Το διάστημα</w:t>
      </w:r>
      <w:r w:rsidR="0027034D">
        <w:rPr>
          <w:rFonts w:ascii="Arial" w:eastAsia="Times New Roman" w:hAnsi="Arial" w:cs="Arial"/>
          <w:color w:val="000000"/>
          <w:kern w:val="0"/>
          <w:sz w:val="32"/>
          <w:szCs w:val="32"/>
          <w:lang w:eastAsia="el-GR" w:bidi="ar-SA"/>
        </w:rPr>
        <w:t xml:space="preserve"> που</w:t>
      </w:r>
      <w:r w:rsidR="000A419D" w:rsidRPr="00981256">
        <w:rPr>
          <w:rFonts w:ascii="Arial" w:eastAsia="Times New Roman" w:hAnsi="Arial" w:cs="Arial"/>
          <w:color w:val="000000"/>
          <w:kern w:val="0"/>
          <w:sz w:val="32"/>
          <w:szCs w:val="32"/>
          <w:lang w:eastAsia="el-GR" w:bidi="ar-SA"/>
        </w:rPr>
        <w:t xml:space="preserve"> </w:t>
      </w:r>
      <w:r w:rsidRPr="00981256">
        <w:rPr>
          <w:rFonts w:ascii="Arial" w:eastAsia="Times New Roman" w:hAnsi="Arial" w:cs="Arial"/>
          <w:color w:val="000000"/>
          <w:kern w:val="0"/>
          <w:sz w:val="32"/>
          <w:szCs w:val="32"/>
          <w:lang w:eastAsia="el-GR" w:bidi="ar-SA"/>
        </w:rPr>
        <w:t>μπορούν</w:t>
      </w:r>
      <w:r w:rsidR="000A419D" w:rsidRPr="00981256">
        <w:rPr>
          <w:rFonts w:ascii="Arial" w:eastAsia="Times New Roman" w:hAnsi="Arial" w:cs="Arial"/>
          <w:color w:val="000000"/>
          <w:kern w:val="0"/>
          <w:sz w:val="32"/>
          <w:szCs w:val="32"/>
          <w:lang w:eastAsia="el-GR" w:bidi="ar-SA"/>
        </w:rPr>
        <w:t xml:space="preserve"> να παραμείνουν εξαρτάται από τη ταχύτητα υλοποίησης των έργων </w:t>
      </w:r>
      <w:r w:rsidR="0027034D">
        <w:rPr>
          <w:rFonts w:ascii="Arial" w:eastAsia="Times New Roman" w:hAnsi="Arial" w:cs="Arial"/>
          <w:color w:val="000000"/>
          <w:kern w:val="0"/>
          <w:sz w:val="32"/>
          <w:szCs w:val="32"/>
          <w:lang w:eastAsia="el-GR" w:bidi="ar-SA"/>
        </w:rPr>
        <w:t>τους,</w:t>
      </w:r>
      <w:r w:rsidR="000A419D" w:rsidRPr="00981256">
        <w:rPr>
          <w:rFonts w:ascii="Arial" w:eastAsia="Times New Roman" w:hAnsi="Arial" w:cs="Arial"/>
          <w:color w:val="000000"/>
          <w:kern w:val="0"/>
          <w:sz w:val="32"/>
          <w:szCs w:val="32"/>
          <w:lang w:eastAsia="el-GR" w:bidi="ar-SA"/>
        </w:rPr>
        <w:t xml:space="preserve"> με το π</w:t>
      </w:r>
      <w:r w:rsidR="00B5337C" w:rsidRPr="00981256">
        <w:rPr>
          <w:rFonts w:ascii="Arial" w:eastAsia="Times New Roman" w:hAnsi="Arial" w:cs="Arial"/>
          <w:color w:val="000000"/>
          <w:kern w:val="0"/>
          <w:sz w:val="32"/>
          <w:szCs w:val="32"/>
          <w:lang w:eastAsia="el-GR" w:bidi="ar-SA"/>
        </w:rPr>
        <w:t>ι</w:t>
      </w:r>
      <w:r w:rsidR="000A419D" w:rsidRPr="00981256">
        <w:rPr>
          <w:rFonts w:ascii="Arial" w:eastAsia="Times New Roman" w:hAnsi="Arial" w:cs="Arial"/>
          <w:color w:val="000000"/>
          <w:kern w:val="0"/>
          <w:sz w:val="32"/>
          <w:szCs w:val="32"/>
          <w:lang w:eastAsia="el-GR" w:bidi="ar-SA"/>
        </w:rPr>
        <w:t xml:space="preserve">ο χρονοβόρο την </w:t>
      </w:r>
      <w:proofErr w:type="spellStart"/>
      <w:r w:rsidR="000A419D" w:rsidRPr="00981256">
        <w:rPr>
          <w:rFonts w:ascii="Arial" w:eastAsia="Times New Roman" w:hAnsi="Arial" w:cs="Arial"/>
          <w:color w:val="000000"/>
          <w:kern w:val="0"/>
          <w:sz w:val="32"/>
          <w:szCs w:val="32"/>
          <w:lang w:eastAsia="el-GR" w:bidi="ar-SA"/>
        </w:rPr>
        <w:t>αδειοδότηση</w:t>
      </w:r>
      <w:proofErr w:type="spellEnd"/>
      <w:r w:rsidR="000A419D" w:rsidRPr="00981256">
        <w:rPr>
          <w:rFonts w:ascii="Arial" w:eastAsia="Times New Roman" w:hAnsi="Arial" w:cs="Arial"/>
          <w:color w:val="000000"/>
          <w:kern w:val="0"/>
          <w:sz w:val="32"/>
          <w:szCs w:val="32"/>
          <w:lang w:eastAsia="el-GR" w:bidi="ar-SA"/>
        </w:rPr>
        <w:t xml:space="preserve"> (ΥΠΕΝ).</w:t>
      </w:r>
    </w:p>
    <w:p w14:paraId="579A8BCA" w14:textId="5EF1A198" w:rsidR="000A419D" w:rsidRPr="00981256" w:rsidRDefault="000A419D" w:rsidP="003D1694">
      <w:pPr>
        <w:shd w:val="clear" w:color="auto" w:fill="FFFFFF"/>
        <w:suppressAutoHyphens w:val="0"/>
        <w:spacing w:line="360" w:lineRule="auto"/>
        <w:jc w:val="both"/>
        <w:rPr>
          <w:rFonts w:ascii="Arial" w:eastAsia="Times New Roman" w:hAnsi="Arial" w:cs="Arial"/>
          <w:color w:val="000000"/>
          <w:kern w:val="0"/>
          <w:sz w:val="32"/>
          <w:szCs w:val="32"/>
          <w:lang w:eastAsia="el-GR" w:bidi="ar-SA"/>
        </w:rPr>
      </w:pPr>
    </w:p>
    <w:p w14:paraId="76D11C8E" w14:textId="77777777" w:rsidR="000A419D" w:rsidRPr="00981256" w:rsidRDefault="000A419D" w:rsidP="003D1694">
      <w:pPr>
        <w:shd w:val="clear" w:color="auto" w:fill="FFFFFF"/>
        <w:suppressAutoHyphens w:val="0"/>
        <w:spacing w:line="360" w:lineRule="auto"/>
        <w:jc w:val="both"/>
        <w:rPr>
          <w:rFonts w:ascii="Arial" w:eastAsia="Times New Roman" w:hAnsi="Arial" w:cs="Arial"/>
          <w:color w:val="000000"/>
          <w:kern w:val="0"/>
          <w:sz w:val="32"/>
          <w:szCs w:val="32"/>
          <w:lang w:eastAsia="el-GR" w:bidi="ar-SA"/>
        </w:rPr>
      </w:pPr>
    </w:p>
    <w:p w14:paraId="436CAC00" w14:textId="60EFC111" w:rsidR="007B1902" w:rsidRPr="0027034D" w:rsidRDefault="00B5337C" w:rsidP="003D1694">
      <w:pPr>
        <w:spacing w:line="360" w:lineRule="auto"/>
        <w:jc w:val="both"/>
        <w:rPr>
          <w:rFonts w:ascii="Arial" w:hAnsi="Arial" w:cs="Arial"/>
          <w:color w:val="222222"/>
          <w:sz w:val="32"/>
          <w:szCs w:val="32"/>
          <w:u w:val="single"/>
          <w:shd w:val="clear" w:color="auto" w:fill="FFFFFF"/>
        </w:rPr>
      </w:pPr>
      <w:r w:rsidRPr="00981256">
        <w:rPr>
          <w:rFonts w:ascii="Arial" w:hAnsi="Arial" w:cs="Arial"/>
          <w:color w:val="222222"/>
          <w:sz w:val="32"/>
          <w:szCs w:val="32"/>
          <w:shd w:val="clear" w:color="auto" w:fill="FFFFFF"/>
        </w:rPr>
        <w:t>Καταλήγοντας,</w:t>
      </w:r>
      <w:r w:rsidR="00110E2E" w:rsidRPr="00981256">
        <w:rPr>
          <w:rFonts w:ascii="Arial" w:hAnsi="Arial" w:cs="Arial"/>
          <w:color w:val="222222"/>
          <w:sz w:val="32"/>
          <w:szCs w:val="32"/>
          <w:shd w:val="clear" w:color="auto" w:fill="FFFFFF"/>
        </w:rPr>
        <w:t xml:space="preserve"> </w:t>
      </w:r>
      <w:proofErr w:type="spellStart"/>
      <w:r w:rsidR="00110E2E" w:rsidRPr="00981256">
        <w:rPr>
          <w:rFonts w:ascii="Arial" w:hAnsi="Arial" w:cs="Arial"/>
          <w:color w:val="222222"/>
          <w:sz w:val="32"/>
          <w:szCs w:val="32"/>
          <w:shd w:val="clear" w:color="auto" w:fill="FFFFFF"/>
        </w:rPr>
        <w:t>θα</w:t>
      </w:r>
      <w:r w:rsidRPr="00981256">
        <w:rPr>
          <w:rFonts w:ascii="Arial" w:hAnsi="Arial" w:cs="Arial"/>
          <w:color w:val="222222"/>
          <w:sz w:val="32"/>
          <w:szCs w:val="32"/>
          <w:shd w:val="clear" w:color="auto" w:fill="FFFFFF"/>
        </w:rPr>
        <w:t>΄</w:t>
      </w:r>
      <w:r w:rsidR="00110E2E" w:rsidRPr="00981256">
        <w:rPr>
          <w:rFonts w:ascii="Arial" w:hAnsi="Arial" w:cs="Arial"/>
          <w:color w:val="222222"/>
          <w:sz w:val="32"/>
          <w:szCs w:val="32"/>
          <w:shd w:val="clear" w:color="auto" w:fill="FFFFFF"/>
        </w:rPr>
        <w:t>θελα</w:t>
      </w:r>
      <w:proofErr w:type="spellEnd"/>
      <w:r w:rsidR="00110E2E" w:rsidRPr="00981256">
        <w:rPr>
          <w:rFonts w:ascii="Arial" w:hAnsi="Arial" w:cs="Arial"/>
          <w:color w:val="222222"/>
          <w:sz w:val="32"/>
          <w:szCs w:val="32"/>
          <w:shd w:val="clear" w:color="auto" w:fill="FFFFFF"/>
        </w:rPr>
        <w:t xml:space="preserve"> να επισημάνω ότι έχουν δαπανηθεί έως τώρα πάνω από 2 δις για επιδότηση κόστους ενέργειας </w:t>
      </w:r>
      <w:r w:rsidR="00110E2E" w:rsidRPr="0027034D">
        <w:rPr>
          <w:rFonts w:ascii="Arial" w:hAnsi="Arial" w:cs="Arial"/>
          <w:color w:val="222222"/>
          <w:sz w:val="32"/>
          <w:szCs w:val="32"/>
          <w:u w:val="single"/>
          <w:shd w:val="clear" w:color="auto" w:fill="FFFFFF"/>
        </w:rPr>
        <w:t xml:space="preserve">χωρίς να λύνεται το πρόβλημα. </w:t>
      </w:r>
    </w:p>
    <w:p w14:paraId="2DE755F0" w14:textId="1ED8981B" w:rsidR="00110E2E" w:rsidRPr="00981256" w:rsidRDefault="00110E2E" w:rsidP="003D1694">
      <w:pPr>
        <w:spacing w:line="360" w:lineRule="auto"/>
        <w:jc w:val="both"/>
        <w:rPr>
          <w:rFonts w:ascii="Arial" w:hAnsi="Arial" w:cs="Arial"/>
          <w:color w:val="222222"/>
          <w:sz w:val="32"/>
          <w:szCs w:val="32"/>
          <w:shd w:val="clear" w:color="auto" w:fill="FFFFFF"/>
        </w:rPr>
      </w:pPr>
    </w:p>
    <w:p w14:paraId="764FF4F5" w14:textId="6D50B8AC" w:rsidR="00110E2E" w:rsidRPr="00981256" w:rsidRDefault="00110E2E"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 xml:space="preserve"> </w:t>
      </w:r>
      <w:r w:rsidR="00B5337C" w:rsidRPr="00981256">
        <w:rPr>
          <w:rFonts w:ascii="Arial" w:hAnsi="Arial" w:cs="Arial"/>
          <w:color w:val="222222"/>
          <w:sz w:val="32"/>
          <w:szCs w:val="32"/>
          <w:shd w:val="clear" w:color="auto" w:fill="FFFFFF"/>
        </w:rPr>
        <w:t>Ενδεικτικά,</w:t>
      </w:r>
      <w:r w:rsidRPr="00981256">
        <w:rPr>
          <w:rFonts w:ascii="Arial" w:hAnsi="Arial" w:cs="Arial"/>
          <w:color w:val="222222"/>
          <w:sz w:val="32"/>
          <w:szCs w:val="32"/>
          <w:shd w:val="clear" w:color="auto" w:fill="FFFFFF"/>
        </w:rPr>
        <w:t xml:space="preserve"> </w:t>
      </w:r>
      <w:r w:rsidR="00B5337C" w:rsidRPr="00981256">
        <w:rPr>
          <w:rFonts w:ascii="Arial" w:hAnsi="Arial" w:cs="Arial"/>
          <w:color w:val="222222"/>
          <w:sz w:val="32"/>
          <w:szCs w:val="32"/>
          <w:shd w:val="clear" w:color="auto" w:fill="FFFFFF"/>
        </w:rPr>
        <w:t xml:space="preserve">η </w:t>
      </w:r>
      <w:r w:rsidRPr="00981256">
        <w:rPr>
          <w:rFonts w:ascii="Arial" w:hAnsi="Arial" w:cs="Arial"/>
          <w:color w:val="222222"/>
          <w:sz w:val="32"/>
          <w:szCs w:val="32"/>
          <w:shd w:val="clear" w:color="auto" w:fill="FFFFFF"/>
        </w:rPr>
        <w:t xml:space="preserve">ενεργειακή αυτονομία του δήμου Αγρίνιου χρειάζεται 15 εκατομμύρια …. Και λύνει το πρόβλημα του κόστους ενέργειας </w:t>
      </w:r>
      <w:r w:rsidR="00E8052B" w:rsidRPr="00981256">
        <w:rPr>
          <w:rFonts w:ascii="Arial" w:hAnsi="Arial" w:cs="Arial"/>
          <w:color w:val="222222"/>
          <w:sz w:val="32"/>
          <w:szCs w:val="32"/>
          <w:shd w:val="clear" w:color="auto" w:fill="FFFFFF"/>
        </w:rPr>
        <w:t xml:space="preserve">του δήμου </w:t>
      </w:r>
      <w:r w:rsidRPr="00981256">
        <w:rPr>
          <w:rFonts w:ascii="Arial" w:hAnsi="Arial" w:cs="Arial"/>
          <w:color w:val="222222"/>
          <w:sz w:val="32"/>
          <w:szCs w:val="32"/>
          <w:shd w:val="clear" w:color="auto" w:fill="FFFFFF"/>
        </w:rPr>
        <w:t>για πάντα….</w:t>
      </w:r>
      <w:r w:rsidR="00E8052B" w:rsidRPr="00981256">
        <w:rPr>
          <w:rFonts w:ascii="Arial" w:hAnsi="Arial" w:cs="Arial"/>
          <w:color w:val="222222"/>
          <w:sz w:val="32"/>
          <w:szCs w:val="32"/>
          <w:shd w:val="clear" w:color="auto" w:fill="FFFFFF"/>
        </w:rPr>
        <w:t xml:space="preserve"> Και δίνει και δωρεάν ρεύμα σε τουλάχιστον 20</w:t>
      </w:r>
      <w:r w:rsidR="00EB7BF4" w:rsidRPr="00981256">
        <w:rPr>
          <w:rFonts w:ascii="Arial" w:hAnsi="Arial" w:cs="Arial"/>
          <w:color w:val="222222"/>
          <w:sz w:val="32"/>
          <w:szCs w:val="32"/>
          <w:shd w:val="clear" w:color="auto" w:fill="FFFFFF"/>
        </w:rPr>
        <w:t>52</w:t>
      </w:r>
      <w:r w:rsidR="00E8052B" w:rsidRPr="00981256">
        <w:rPr>
          <w:rFonts w:ascii="Arial" w:hAnsi="Arial" w:cs="Arial"/>
          <w:color w:val="222222"/>
          <w:sz w:val="32"/>
          <w:szCs w:val="32"/>
          <w:shd w:val="clear" w:color="auto" w:fill="FFFFFF"/>
        </w:rPr>
        <w:t xml:space="preserve"> σπίτια… </w:t>
      </w:r>
    </w:p>
    <w:p w14:paraId="5D7E1CDE" w14:textId="4A266B61" w:rsidR="00E8052B" w:rsidRPr="00981256" w:rsidRDefault="00E8052B" w:rsidP="003D1694">
      <w:pPr>
        <w:spacing w:line="360" w:lineRule="auto"/>
        <w:jc w:val="both"/>
        <w:rPr>
          <w:rFonts w:ascii="Arial" w:hAnsi="Arial" w:cs="Arial"/>
          <w:color w:val="222222"/>
          <w:sz w:val="32"/>
          <w:szCs w:val="32"/>
          <w:shd w:val="clear" w:color="auto" w:fill="FFFFFF"/>
        </w:rPr>
      </w:pPr>
    </w:p>
    <w:p w14:paraId="3EF2564F" w14:textId="4B803222" w:rsidR="00E8052B" w:rsidRPr="00981256" w:rsidRDefault="00E8052B"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Ας επενδύσουμε στη λύση….. και όχι στο πρόβλημα….</w:t>
      </w:r>
    </w:p>
    <w:p w14:paraId="10101A8C" w14:textId="54D71851" w:rsidR="00CD1DA0" w:rsidRPr="00981256" w:rsidRDefault="00CD1DA0" w:rsidP="003D1694">
      <w:pPr>
        <w:spacing w:line="360" w:lineRule="auto"/>
        <w:jc w:val="both"/>
        <w:rPr>
          <w:rFonts w:ascii="Arial" w:hAnsi="Arial" w:cs="Arial"/>
          <w:color w:val="222222"/>
          <w:sz w:val="32"/>
          <w:szCs w:val="32"/>
          <w:shd w:val="clear" w:color="auto" w:fill="FFFFFF"/>
        </w:rPr>
      </w:pPr>
    </w:p>
    <w:p w14:paraId="5ACCC2C0" w14:textId="572DDF9C" w:rsidR="00CD1DA0" w:rsidRPr="00981256" w:rsidRDefault="00CD1DA0" w:rsidP="003D1694">
      <w:pPr>
        <w:spacing w:line="360" w:lineRule="auto"/>
        <w:jc w:val="both"/>
        <w:rPr>
          <w:rFonts w:ascii="Arial" w:hAnsi="Arial" w:cs="Arial"/>
          <w:color w:val="222222"/>
          <w:sz w:val="32"/>
          <w:szCs w:val="32"/>
          <w:shd w:val="clear" w:color="auto" w:fill="FFFFFF"/>
        </w:rPr>
      </w:pPr>
      <w:r w:rsidRPr="00981256">
        <w:rPr>
          <w:rFonts w:ascii="Arial" w:hAnsi="Arial" w:cs="Arial"/>
          <w:color w:val="222222"/>
          <w:sz w:val="32"/>
          <w:szCs w:val="32"/>
          <w:shd w:val="clear" w:color="auto" w:fill="FFFFFF"/>
        </w:rPr>
        <w:t>Σας ευχαριστώ!</w:t>
      </w:r>
    </w:p>
    <w:sectPr w:rsidR="00CD1DA0" w:rsidRPr="00981256">
      <w:footerReference w:type="default" r:id="rId7"/>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5EA3" w14:textId="77777777" w:rsidR="006813B8" w:rsidRDefault="006813B8" w:rsidP="005C4A22">
      <w:pPr>
        <w:rPr>
          <w:rFonts w:hint="eastAsia"/>
        </w:rPr>
      </w:pPr>
      <w:r>
        <w:separator/>
      </w:r>
    </w:p>
  </w:endnote>
  <w:endnote w:type="continuationSeparator" w:id="0">
    <w:p w14:paraId="06663708" w14:textId="77777777" w:rsidR="006813B8" w:rsidRDefault="006813B8" w:rsidP="005C4A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Noto Sans">
    <w:altName w:val="Cambria"/>
    <w:charset w:val="00"/>
    <w:family w:val="roman"/>
    <w:pitch w:val="variable"/>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011222"/>
      <w:docPartObj>
        <w:docPartGallery w:val="Page Numbers (Bottom of Page)"/>
        <w:docPartUnique/>
      </w:docPartObj>
    </w:sdtPr>
    <w:sdtEndPr>
      <w:rPr>
        <w:noProof/>
      </w:rPr>
    </w:sdtEndPr>
    <w:sdtContent>
      <w:p w14:paraId="477DA92C" w14:textId="277169F7" w:rsidR="005C4A22" w:rsidRDefault="005C4A22">
        <w:pPr>
          <w:pStyle w:val="a8"/>
          <w:jc w:val="center"/>
        </w:pPr>
        <w:r>
          <w:fldChar w:fldCharType="begin"/>
        </w:r>
        <w:r>
          <w:instrText xml:space="preserve"> PAGE   \* MERGEFORMAT </w:instrText>
        </w:r>
        <w:r>
          <w:fldChar w:fldCharType="separate"/>
        </w:r>
        <w:r>
          <w:rPr>
            <w:noProof/>
          </w:rPr>
          <w:t>2</w:t>
        </w:r>
        <w:r>
          <w:rPr>
            <w:noProof/>
          </w:rPr>
          <w:fldChar w:fldCharType="end"/>
        </w:r>
      </w:p>
    </w:sdtContent>
  </w:sdt>
  <w:p w14:paraId="3A22C6AA" w14:textId="77777777" w:rsidR="005C4A22" w:rsidRDefault="005C4A22">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38A5" w14:textId="77777777" w:rsidR="006813B8" w:rsidRDefault="006813B8" w:rsidP="005C4A22">
      <w:pPr>
        <w:rPr>
          <w:rFonts w:hint="eastAsia"/>
        </w:rPr>
      </w:pPr>
      <w:r>
        <w:separator/>
      </w:r>
    </w:p>
  </w:footnote>
  <w:footnote w:type="continuationSeparator" w:id="0">
    <w:p w14:paraId="644839F0" w14:textId="77777777" w:rsidR="006813B8" w:rsidRDefault="006813B8" w:rsidP="005C4A2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BDB"/>
    <w:multiLevelType w:val="multilevel"/>
    <w:tmpl w:val="15BEA302"/>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Symbol" w:hAnsi="Symbol" w:cs="Symbol" w:hint="default"/>
      </w:rPr>
    </w:lvl>
    <w:lvl w:ilvl="2">
      <w:start w:val="1"/>
      <w:numFmt w:val="bullet"/>
      <w:lvlText w:val=""/>
      <w:lvlJc w:val="left"/>
      <w:pPr>
        <w:tabs>
          <w:tab w:val="num" w:pos="873"/>
        </w:tabs>
        <w:ind w:left="873" w:hanging="360"/>
      </w:pPr>
      <w:rPr>
        <w:rFonts w:ascii="Symbol" w:hAnsi="Symbol" w:cs="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Symbol" w:hAnsi="Symbol" w:cs="Symbol" w:hint="default"/>
      </w:rPr>
    </w:lvl>
    <w:lvl w:ilvl="5">
      <w:start w:val="1"/>
      <w:numFmt w:val="bullet"/>
      <w:lvlText w:val=""/>
      <w:lvlJc w:val="left"/>
      <w:pPr>
        <w:tabs>
          <w:tab w:val="num" w:pos="1953"/>
        </w:tabs>
        <w:ind w:left="1953" w:hanging="360"/>
      </w:pPr>
      <w:rPr>
        <w:rFonts w:ascii="Symbol" w:hAnsi="Symbol" w:cs="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Symbol" w:hAnsi="Symbol" w:cs="Symbol" w:hint="default"/>
      </w:rPr>
    </w:lvl>
    <w:lvl w:ilvl="8">
      <w:start w:val="1"/>
      <w:numFmt w:val="bullet"/>
      <w:lvlText w:val=""/>
      <w:lvlJc w:val="left"/>
      <w:pPr>
        <w:tabs>
          <w:tab w:val="num" w:pos="3033"/>
        </w:tabs>
        <w:ind w:left="3033" w:hanging="360"/>
      </w:pPr>
      <w:rPr>
        <w:rFonts w:ascii="Symbol" w:hAnsi="Symbol" w:cs="Symbol" w:hint="default"/>
      </w:rPr>
    </w:lvl>
  </w:abstractNum>
  <w:abstractNum w:abstractNumId="1" w15:restartNumberingAfterBreak="0">
    <w:nsid w:val="17281C32"/>
    <w:multiLevelType w:val="hybridMultilevel"/>
    <w:tmpl w:val="163AF522"/>
    <w:lvl w:ilvl="0" w:tplc="4030EE8E">
      <w:start w:val="1"/>
      <w:numFmt w:val="decimal"/>
      <w:lvlText w:val="%1)"/>
      <w:lvlJc w:val="left"/>
      <w:pPr>
        <w:ind w:left="927" w:hanging="360"/>
      </w:pPr>
      <w:rPr>
        <w:rFonts w:hint="default"/>
        <w:b/>
      </w:rPr>
    </w:lvl>
    <w:lvl w:ilvl="1" w:tplc="CD6E905C">
      <w:numFmt w:val="bullet"/>
      <w:lvlText w:val="•"/>
      <w:lvlJc w:val="left"/>
      <w:pPr>
        <w:ind w:left="1647" w:hanging="360"/>
      </w:pPr>
      <w:rPr>
        <w:rFonts w:ascii="Calibri" w:eastAsia="NSimSun" w:hAnsi="Calibri" w:cs="Calibri" w:hint="default"/>
      </w:r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18DD0964"/>
    <w:multiLevelType w:val="multilevel"/>
    <w:tmpl w:val="CFEAF9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CA65466"/>
    <w:multiLevelType w:val="hybridMultilevel"/>
    <w:tmpl w:val="91F61374"/>
    <w:lvl w:ilvl="0" w:tplc="4030EE8E">
      <w:start w:val="1"/>
      <w:numFmt w:val="decimal"/>
      <w:lvlText w:val="%1)"/>
      <w:lvlJc w:val="left"/>
      <w:pPr>
        <w:ind w:left="927"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912986"/>
    <w:multiLevelType w:val="hybridMultilevel"/>
    <w:tmpl w:val="0CBA8328"/>
    <w:lvl w:ilvl="0" w:tplc="0408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D12BF7"/>
    <w:multiLevelType w:val="multilevel"/>
    <w:tmpl w:val="96106D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4E14B28"/>
    <w:multiLevelType w:val="multilevel"/>
    <w:tmpl w:val="ED5435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3B586D62"/>
    <w:multiLevelType w:val="hybridMultilevel"/>
    <w:tmpl w:val="2C04DD92"/>
    <w:lvl w:ilvl="0" w:tplc="4030EE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5431AA"/>
    <w:multiLevelType w:val="hybridMultilevel"/>
    <w:tmpl w:val="5B04336C"/>
    <w:lvl w:ilvl="0" w:tplc="7CAC71DA">
      <w:start w:val="1"/>
      <w:numFmt w:val="decimal"/>
      <w:lvlText w:val="%1)"/>
      <w:lvlJc w:val="left"/>
      <w:pPr>
        <w:ind w:left="1130" w:hanging="360"/>
      </w:pPr>
      <w:rPr>
        <w:rFonts w:hint="default"/>
      </w:rPr>
    </w:lvl>
    <w:lvl w:ilvl="1" w:tplc="04080019" w:tentative="1">
      <w:start w:val="1"/>
      <w:numFmt w:val="lowerLetter"/>
      <w:lvlText w:val="%2."/>
      <w:lvlJc w:val="left"/>
      <w:pPr>
        <w:ind w:left="1850" w:hanging="360"/>
      </w:pPr>
    </w:lvl>
    <w:lvl w:ilvl="2" w:tplc="0408001B" w:tentative="1">
      <w:start w:val="1"/>
      <w:numFmt w:val="lowerRoman"/>
      <w:lvlText w:val="%3."/>
      <w:lvlJc w:val="right"/>
      <w:pPr>
        <w:ind w:left="2570" w:hanging="180"/>
      </w:pPr>
    </w:lvl>
    <w:lvl w:ilvl="3" w:tplc="0408000F" w:tentative="1">
      <w:start w:val="1"/>
      <w:numFmt w:val="decimal"/>
      <w:lvlText w:val="%4."/>
      <w:lvlJc w:val="left"/>
      <w:pPr>
        <w:ind w:left="3290" w:hanging="360"/>
      </w:pPr>
    </w:lvl>
    <w:lvl w:ilvl="4" w:tplc="04080019" w:tentative="1">
      <w:start w:val="1"/>
      <w:numFmt w:val="lowerLetter"/>
      <w:lvlText w:val="%5."/>
      <w:lvlJc w:val="left"/>
      <w:pPr>
        <w:ind w:left="4010" w:hanging="360"/>
      </w:pPr>
    </w:lvl>
    <w:lvl w:ilvl="5" w:tplc="0408001B" w:tentative="1">
      <w:start w:val="1"/>
      <w:numFmt w:val="lowerRoman"/>
      <w:lvlText w:val="%6."/>
      <w:lvlJc w:val="right"/>
      <w:pPr>
        <w:ind w:left="4730" w:hanging="180"/>
      </w:pPr>
    </w:lvl>
    <w:lvl w:ilvl="6" w:tplc="0408000F" w:tentative="1">
      <w:start w:val="1"/>
      <w:numFmt w:val="decimal"/>
      <w:lvlText w:val="%7."/>
      <w:lvlJc w:val="left"/>
      <w:pPr>
        <w:ind w:left="5450" w:hanging="360"/>
      </w:pPr>
    </w:lvl>
    <w:lvl w:ilvl="7" w:tplc="04080019" w:tentative="1">
      <w:start w:val="1"/>
      <w:numFmt w:val="lowerLetter"/>
      <w:lvlText w:val="%8."/>
      <w:lvlJc w:val="left"/>
      <w:pPr>
        <w:ind w:left="6170" w:hanging="360"/>
      </w:pPr>
    </w:lvl>
    <w:lvl w:ilvl="8" w:tplc="0408001B" w:tentative="1">
      <w:start w:val="1"/>
      <w:numFmt w:val="lowerRoman"/>
      <w:lvlText w:val="%9."/>
      <w:lvlJc w:val="right"/>
      <w:pPr>
        <w:ind w:left="6890" w:hanging="180"/>
      </w:pPr>
    </w:lvl>
  </w:abstractNum>
  <w:abstractNum w:abstractNumId="9" w15:restartNumberingAfterBreak="0">
    <w:nsid w:val="3D540537"/>
    <w:multiLevelType w:val="hybridMultilevel"/>
    <w:tmpl w:val="147AEFFA"/>
    <w:lvl w:ilvl="0" w:tplc="119E1B8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15:restartNumberingAfterBreak="0">
    <w:nsid w:val="41FA4682"/>
    <w:multiLevelType w:val="hybridMultilevel"/>
    <w:tmpl w:val="C408E218"/>
    <w:lvl w:ilvl="0" w:tplc="FB0CB2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436824C7"/>
    <w:multiLevelType w:val="multilevel"/>
    <w:tmpl w:val="5282AB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49DF3817"/>
    <w:multiLevelType w:val="multilevel"/>
    <w:tmpl w:val="ED98A8A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A0F73AE"/>
    <w:multiLevelType w:val="hybridMultilevel"/>
    <w:tmpl w:val="6B3EB0BC"/>
    <w:lvl w:ilvl="0" w:tplc="119E1B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0982DE6"/>
    <w:multiLevelType w:val="multilevel"/>
    <w:tmpl w:val="0990422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15:restartNumberingAfterBreak="0">
    <w:nsid w:val="72B84C7D"/>
    <w:multiLevelType w:val="hybridMultilevel"/>
    <w:tmpl w:val="15269A58"/>
    <w:lvl w:ilvl="0" w:tplc="119E1B8C">
      <w:start w:val="1"/>
      <w:numFmt w:val="decimal"/>
      <w:lvlText w:val="%1)"/>
      <w:lvlJc w:val="left"/>
      <w:pPr>
        <w:ind w:left="927"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22039976">
    <w:abstractNumId w:val="12"/>
  </w:num>
  <w:num w:numId="2" w16cid:durableId="1727413675">
    <w:abstractNumId w:val="0"/>
  </w:num>
  <w:num w:numId="3" w16cid:durableId="1621065362">
    <w:abstractNumId w:val="11"/>
  </w:num>
  <w:num w:numId="4" w16cid:durableId="287856282">
    <w:abstractNumId w:val="14"/>
  </w:num>
  <w:num w:numId="5" w16cid:durableId="183907559">
    <w:abstractNumId w:val="6"/>
  </w:num>
  <w:num w:numId="6" w16cid:durableId="1792819179">
    <w:abstractNumId w:val="2"/>
  </w:num>
  <w:num w:numId="7" w16cid:durableId="2032294792">
    <w:abstractNumId w:val="5"/>
  </w:num>
  <w:num w:numId="8" w16cid:durableId="1364941730">
    <w:abstractNumId w:val="1"/>
  </w:num>
  <w:num w:numId="9" w16cid:durableId="1080251781">
    <w:abstractNumId w:val="3"/>
  </w:num>
  <w:num w:numId="10" w16cid:durableId="1300191145">
    <w:abstractNumId w:val="7"/>
  </w:num>
  <w:num w:numId="11" w16cid:durableId="1127698757">
    <w:abstractNumId w:val="4"/>
  </w:num>
  <w:num w:numId="12" w16cid:durableId="536308746">
    <w:abstractNumId w:val="9"/>
  </w:num>
  <w:num w:numId="13" w16cid:durableId="638919951">
    <w:abstractNumId w:val="15"/>
  </w:num>
  <w:num w:numId="14" w16cid:durableId="716322417">
    <w:abstractNumId w:val="13"/>
  </w:num>
  <w:num w:numId="15" w16cid:durableId="700937251">
    <w:abstractNumId w:val="8"/>
  </w:num>
  <w:num w:numId="16" w16cid:durableId="1606694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77"/>
    <w:rsid w:val="00000081"/>
    <w:rsid w:val="000A419D"/>
    <w:rsid w:val="000B6DD6"/>
    <w:rsid w:val="000C4894"/>
    <w:rsid w:val="000E15A6"/>
    <w:rsid w:val="00103897"/>
    <w:rsid w:val="00110E2E"/>
    <w:rsid w:val="001900A9"/>
    <w:rsid w:val="001A2462"/>
    <w:rsid w:val="001F21C3"/>
    <w:rsid w:val="002420EE"/>
    <w:rsid w:val="00260A31"/>
    <w:rsid w:val="0027034D"/>
    <w:rsid w:val="002744F1"/>
    <w:rsid w:val="002D3553"/>
    <w:rsid w:val="002F3136"/>
    <w:rsid w:val="00395741"/>
    <w:rsid w:val="003D1694"/>
    <w:rsid w:val="00437D28"/>
    <w:rsid w:val="00450C03"/>
    <w:rsid w:val="00460328"/>
    <w:rsid w:val="004A2577"/>
    <w:rsid w:val="004A4CB3"/>
    <w:rsid w:val="004C430E"/>
    <w:rsid w:val="004E3B24"/>
    <w:rsid w:val="004E43AA"/>
    <w:rsid w:val="004F5298"/>
    <w:rsid w:val="00511216"/>
    <w:rsid w:val="00564F45"/>
    <w:rsid w:val="005821F9"/>
    <w:rsid w:val="005C4A22"/>
    <w:rsid w:val="005F6B07"/>
    <w:rsid w:val="005F7695"/>
    <w:rsid w:val="00601F2D"/>
    <w:rsid w:val="00612753"/>
    <w:rsid w:val="006813B8"/>
    <w:rsid w:val="0069366F"/>
    <w:rsid w:val="006A2B06"/>
    <w:rsid w:val="006D19BF"/>
    <w:rsid w:val="006D31C5"/>
    <w:rsid w:val="00780489"/>
    <w:rsid w:val="007B1902"/>
    <w:rsid w:val="007B5A95"/>
    <w:rsid w:val="00892095"/>
    <w:rsid w:val="008B4565"/>
    <w:rsid w:val="008E568F"/>
    <w:rsid w:val="00961EC8"/>
    <w:rsid w:val="009626EE"/>
    <w:rsid w:val="00981256"/>
    <w:rsid w:val="009A4EB2"/>
    <w:rsid w:val="009B6589"/>
    <w:rsid w:val="00A200FF"/>
    <w:rsid w:val="00A36CE7"/>
    <w:rsid w:val="00A44376"/>
    <w:rsid w:val="00A47E54"/>
    <w:rsid w:val="00A5040D"/>
    <w:rsid w:val="00A549BE"/>
    <w:rsid w:val="00A7624F"/>
    <w:rsid w:val="00A9372E"/>
    <w:rsid w:val="00AA0886"/>
    <w:rsid w:val="00AA72B4"/>
    <w:rsid w:val="00AB28DF"/>
    <w:rsid w:val="00B34C5D"/>
    <w:rsid w:val="00B5337C"/>
    <w:rsid w:val="00B61778"/>
    <w:rsid w:val="00B66FB0"/>
    <w:rsid w:val="00BA3583"/>
    <w:rsid w:val="00BE42C7"/>
    <w:rsid w:val="00BE5D78"/>
    <w:rsid w:val="00BF08B8"/>
    <w:rsid w:val="00C05FB8"/>
    <w:rsid w:val="00C248F0"/>
    <w:rsid w:val="00C56AD3"/>
    <w:rsid w:val="00C85CE1"/>
    <w:rsid w:val="00CC1E66"/>
    <w:rsid w:val="00CD1DA0"/>
    <w:rsid w:val="00CE6EF2"/>
    <w:rsid w:val="00D97782"/>
    <w:rsid w:val="00DF2EE4"/>
    <w:rsid w:val="00E01772"/>
    <w:rsid w:val="00E22C1C"/>
    <w:rsid w:val="00E8052B"/>
    <w:rsid w:val="00E8130F"/>
    <w:rsid w:val="00E872AE"/>
    <w:rsid w:val="00EA12B4"/>
    <w:rsid w:val="00EA210A"/>
    <w:rsid w:val="00EB7BF4"/>
    <w:rsid w:val="00ED6EAA"/>
    <w:rsid w:val="00EE4CD4"/>
    <w:rsid w:val="00EF5D18"/>
    <w:rsid w:val="00F40AF6"/>
    <w:rsid w:val="00F731BF"/>
    <w:rsid w:val="00F86891"/>
    <w:rsid w:val="00FC61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E17C"/>
  <w15:docId w15:val="{83FF52D7-EEB6-4265-B39D-AD3F14F5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efaultDrawingStyle">
    <w:name w:val="Default Drawing Style"/>
    <w:qFormat/>
    <w:pPr>
      <w:spacing w:line="200" w:lineRule="atLeast"/>
    </w:pPr>
    <w:rPr>
      <w:rFonts w:ascii="Lucida Sans" w:eastAsia="Tahoma" w:hAnsi="Lucida Sans" w:cs="Arial"/>
      <w:sz w:val="36"/>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A40">
    <w:name w:val="A4"/>
    <w:basedOn w:val="Text"/>
    <w:qFormat/>
    <w:rPr>
      <w:rFonts w:ascii="Noto Sans" w:hAnsi="Noto Sans"/>
      <w:sz w:val="36"/>
    </w:rPr>
  </w:style>
  <w:style w:type="paragraph" w:customStyle="1" w:styleId="Text">
    <w:name w:val="Text"/>
    <w:basedOn w:val="a5"/>
    <w:qFormat/>
  </w:style>
  <w:style w:type="paragraph" w:customStyle="1" w:styleId="TitleA4">
    <w:name w:val="Title A4"/>
    <w:basedOn w:val="A40"/>
    <w:qFormat/>
    <w:rPr>
      <w:sz w:val="87"/>
    </w:rPr>
  </w:style>
  <w:style w:type="paragraph" w:customStyle="1" w:styleId="HeadingA4">
    <w:name w:val="Heading A4"/>
    <w:basedOn w:val="A40"/>
    <w:qFormat/>
    <w:rPr>
      <w:sz w:val="48"/>
    </w:rPr>
  </w:style>
  <w:style w:type="paragraph" w:customStyle="1" w:styleId="TextA4">
    <w:name w:val="Text A4"/>
    <w:basedOn w:val="A40"/>
    <w:qFormat/>
  </w:style>
  <w:style w:type="paragraph" w:customStyle="1" w:styleId="A00">
    <w:name w:val="A0"/>
    <w:basedOn w:val="Text"/>
    <w:qFormat/>
    <w:rPr>
      <w:rFonts w:ascii="Noto Sans" w:hAnsi="Noto Sans"/>
      <w:sz w:val="95"/>
    </w:rPr>
  </w:style>
  <w:style w:type="paragraph" w:customStyle="1" w:styleId="TitleA0">
    <w:name w:val="Title A0"/>
    <w:basedOn w:val="A00"/>
    <w:qFormat/>
    <w:rPr>
      <w:sz w:val="191"/>
    </w:rPr>
  </w:style>
  <w:style w:type="paragraph" w:customStyle="1" w:styleId="HeadingA0">
    <w:name w:val="Heading A0"/>
    <w:basedOn w:val="A00"/>
    <w:qFormat/>
    <w:rPr>
      <w:sz w:val="143"/>
    </w:rPr>
  </w:style>
  <w:style w:type="paragraph" w:customStyle="1" w:styleId="TextA0">
    <w:name w:val="Text A0"/>
    <w:basedOn w:val="A00"/>
    <w:qFormat/>
  </w:style>
  <w:style w:type="paragraph" w:customStyle="1" w:styleId="Graphic">
    <w:name w:val="Graphic"/>
    <w:qFormat/>
    <w:rPr>
      <w:rFonts w:ascii="Liberation Sans" w:eastAsia="Tahoma" w:hAnsi="Liberation Sans" w:cs="Arial"/>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TitleSlideLTGliederung1">
    <w:name w:val="Title Slide~LT~Gliederung 1"/>
    <w:qFormat/>
    <w:pPr>
      <w:spacing w:before="283"/>
    </w:pPr>
    <w:rPr>
      <w:rFonts w:ascii="Lucida Sans" w:eastAsia="Tahoma" w:hAnsi="Lucida Sans" w:cs="Arial"/>
      <w:sz w:val="63"/>
    </w:rPr>
  </w:style>
  <w:style w:type="paragraph" w:customStyle="1" w:styleId="TitleSlideLTGliederung2">
    <w:name w:val="Title Slide~LT~Gliederung 2"/>
    <w:basedOn w:val="TitleSlideLTGliederung1"/>
    <w:qFormat/>
    <w:pPr>
      <w:spacing w:before="227"/>
    </w:pPr>
    <w:rPr>
      <w:sz w:val="56"/>
    </w:rPr>
  </w:style>
  <w:style w:type="paragraph" w:customStyle="1" w:styleId="TitleSlideLTGliederung3">
    <w:name w:val="Title Slide~LT~Gliederung 3"/>
    <w:basedOn w:val="TitleSlideLTGliederung2"/>
    <w:qFormat/>
    <w:pPr>
      <w:spacing w:before="170"/>
    </w:pPr>
    <w:rPr>
      <w:sz w:val="48"/>
    </w:rPr>
  </w:style>
  <w:style w:type="paragraph" w:customStyle="1" w:styleId="TitleSlideLTGliederung4">
    <w:name w:val="Title Slide~LT~Gliederung 4"/>
    <w:basedOn w:val="TitleSlideLTGliederung3"/>
    <w:qFormat/>
    <w:pPr>
      <w:spacing w:before="113"/>
    </w:pPr>
    <w:rPr>
      <w:sz w:val="40"/>
    </w:r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jc w:val="center"/>
    </w:pPr>
    <w:rPr>
      <w:rFonts w:ascii="Lucida Sans" w:eastAsia="Tahoma" w:hAnsi="Lucida Sans" w:cs="Arial"/>
      <w:sz w:val="88"/>
    </w:rPr>
  </w:style>
  <w:style w:type="paragraph" w:customStyle="1" w:styleId="TitleSlideLTUntertitel">
    <w:name w:val="Title Slide~LT~Untertitel"/>
    <w:qFormat/>
    <w:pPr>
      <w:jc w:val="center"/>
    </w:pPr>
    <w:rPr>
      <w:rFonts w:ascii="Lucida Sans" w:eastAsia="Tahoma" w:hAnsi="Lucida Sans" w:cs="Arial"/>
      <w:sz w:val="64"/>
    </w:rPr>
  </w:style>
  <w:style w:type="paragraph" w:customStyle="1" w:styleId="TitleSlideLTNotizen">
    <w:name w:val="Title Slide~LT~Notizen"/>
    <w:qFormat/>
    <w:pPr>
      <w:ind w:left="340" w:hanging="340"/>
    </w:pPr>
    <w:rPr>
      <w:rFonts w:ascii="Lucida Sans" w:eastAsia="Tahoma" w:hAnsi="Lucida Sans" w:cs="Arial"/>
      <w:sz w:val="40"/>
    </w:rPr>
  </w:style>
  <w:style w:type="paragraph" w:customStyle="1" w:styleId="TitleSlideLTHintergrundobjekte">
    <w:name w:val="Title Slide~LT~Hintergrundobjekte"/>
    <w:qFormat/>
    <w:rPr>
      <w:rFonts w:eastAsia="Tahoma" w:cs="Arial"/>
    </w:rPr>
  </w:style>
  <w:style w:type="paragraph" w:customStyle="1" w:styleId="TitleSlideLTHintergrund">
    <w:name w:val="Title Slide~LT~Hintergrund"/>
    <w:qFormat/>
    <w:rPr>
      <w:rFonts w:eastAsia="Tahoma" w:cs="Arial"/>
    </w:rPr>
  </w:style>
  <w:style w:type="paragraph" w:customStyle="1" w:styleId="default">
    <w:name w:val="default"/>
    <w:qFormat/>
    <w:pPr>
      <w:spacing w:line="200" w:lineRule="atLeast"/>
    </w:pPr>
    <w:rPr>
      <w:rFonts w:ascii="Lucida Sans" w:eastAsia="Tahoma" w:hAnsi="Lucida Sans" w:cs="Arial"/>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ckgroundobjects">
    <w:name w:val="Background objects"/>
    <w:qFormat/>
    <w:rPr>
      <w:rFonts w:eastAsia="Tahoma" w:cs="Arial"/>
    </w:rPr>
  </w:style>
  <w:style w:type="paragraph" w:customStyle="1" w:styleId="Background">
    <w:name w:val="Background"/>
    <w:qFormat/>
    <w:rPr>
      <w:rFonts w:eastAsia="Tahoma" w:cs="Arial"/>
    </w:rPr>
  </w:style>
  <w:style w:type="paragraph" w:customStyle="1" w:styleId="Notes">
    <w:name w:val="Notes"/>
    <w:qFormat/>
    <w:pPr>
      <w:ind w:left="340" w:hanging="340"/>
    </w:pPr>
    <w:rPr>
      <w:rFonts w:ascii="Lucida Sans" w:eastAsia="Tahoma" w:hAnsi="Lucida Sans" w:cs="Arial"/>
      <w:sz w:val="40"/>
    </w:rPr>
  </w:style>
  <w:style w:type="paragraph" w:customStyle="1" w:styleId="Outline1">
    <w:name w:val="Outline 1"/>
    <w:qFormat/>
    <w:pPr>
      <w:spacing w:before="283"/>
    </w:pPr>
    <w:rPr>
      <w:rFonts w:ascii="Lucida Sans" w:eastAsia="Tahoma" w:hAnsi="Lucida Sans" w:cs="Arial"/>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BlankSlideLTGliederung1">
    <w:name w:val="Blank Slide~LT~Gliederung 1"/>
    <w:qFormat/>
    <w:pPr>
      <w:spacing w:before="283"/>
    </w:pPr>
    <w:rPr>
      <w:rFonts w:ascii="Lucida Sans" w:eastAsia="Tahoma" w:hAnsi="Lucida Sans" w:cs="Arial"/>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Lucida Sans" w:eastAsia="Tahoma" w:hAnsi="Lucida Sans" w:cs="Arial"/>
      <w:sz w:val="88"/>
    </w:rPr>
  </w:style>
  <w:style w:type="paragraph" w:customStyle="1" w:styleId="BlankSlideLTUntertitel">
    <w:name w:val="Blank Slide~LT~Untertitel"/>
    <w:qFormat/>
    <w:pPr>
      <w:jc w:val="center"/>
    </w:pPr>
    <w:rPr>
      <w:rFonts w:ascii="Lucida Sans" w:eastAsia="Tahoma" w:hAnsi="Lucida Sans" w:cs="Arial"/>
      <w:sz w:val="64"/>
    </w:rPr>
  </w:style>
  <w:style w:type="paragraph" w:customStyle="1" w:styleId="BlankSlideLTNotizen">
    <w:name w:val="Blank Slide~LT~Notizen"/>
    <w:qFormat/>
    <w:pPr>
      <w:ind w:left="340" w:hanging="340"/>
    </w:pPr>
    <w:rPr>
      <w:rFonts w:ascii="Lucida Sans" w:eastAsia="Tahoma" w:hAnsi="Lucida Sans" w:cs="Arial"/>
      <w:sz w:val="40"/>
    </w:rPr>
  </w:style>
  <w:style w:type="paragraph" w:customStyle="1" w:styleId="BlankSlideLTHintergrundobjekte">
    <w:name w:val="Blank Slide~LT~Hintergrundobjekte"/>
    <w:qFormat/>
    <w:rPr>
      <w:rFonts w:eastAsia="Tahoma" w:cs="Arial"/>
    </w:rPr>
  </w:style>
  <w:style w:type="paragraph" w:customStyle="1" w:styleId="BlankSlideLTHintergrund">
    <w:name w:val="Blank Slide~LT~Hintergrund"/>
    <w:qFormat/>
    <w:rPr>
      <w:rFonts w:eastAsia="Tahoma" w:cs="Arial"/>
    </w:rPr>
  </w:style>
  <w:style w:type="paragraph" w:customStyle="1" w:styleId="DefaultLTGliederung1">
    <w:name w:val="Default~LT~Gliederung 1"/>
    <w:qFormat/>
    <w:pPr>
      <w:spacing w:before="283"/>
    </w:pPr>
    <w:rPr>
      <w:rFonts w:ascii="Lucida Sans" w:eastAsia="Tahoma" w:hAnsi="Lucida Sans" w:cs="Arial"/>
      <w:sz w:val="63"/>
    </w:rPr>
  </w:style>
  <w:style w:type="paragraph" w:customStyle="1" w:styleId="DefaultLTGliederung2">
    <w:name w:val="Default~LT~Gliederung 2"/>
    <w:basedOn w:val="DefaultLTGliederung1"/>
    <w:qFormat/>
    <w:pPr>
      <w:spacing w:before="227"/>
    </w:pPr>
    <w:rPr>
      <w:sz w:val="56"/>
    </w:rPr>
  </w:style>
  <w:style w:type="paragraph" w:customStyle="1" w:styleId="DefaultLTGliederung3">
    <w:name w:val="Default~LT~Gliederung 3"/>
    <w:basedOn w:val="DefaultLTGliederung2"/>
    <w:qFormat/>
    <w:pPr>
      <w:spacing w:before="170"/>
    </w:pPr>
    <w:rPr>
      <w:sz w:val="48"/>
    </w:rPr>
  </w:style>
  <w:style w:type="paragraph" w:customStyle="1" w:styleId="DefaultLTGliederung4">
    <w:name w:val="Default~LT~Gliederung 4"/>
    <w:basedOn w:val="DefaultLTGliederung3"/>
    <w:qFormat/>
    <w:pPr>
      <w:spacing w:before="113"/>
    </w:pPr>
    <w:rPr>
      <w:sz w:val="40"/>
    </w:rPr>
  </w:style>
  <w:style w:type="paragraph" w:customStyle="1" w:styleId="DefaultLTGliederung5">
    <w:name w:val="Default~LT~Gliederung 5"/>
    <w:basedOn w:val="DefaultLTGliederung4"/>
    <w:qFormat/>
    <w:pPr>
      <w:spacing w:before="57"/>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jc w:val="center"/>
    </w:pPr>
    <w:rPr>
      <w:rFonts w:ascii="Lucida Sans" w:eastAsia="Tahoma" w:hAnsi="Lucida Sans" w:cs="Arial"/>
      <w:sz w:val="88"/>
    </w:rPr>
  </w:style>
  <w:style w:type="paragraph" w:customStyle="1" w:styleId="DefaultLTUntertitel">
    <w:name w:val="Default~LT~Untertitel"/>
    <w:qFormat/>
    <w:pPr>
      <w:jc w:val="center"/>
    </w:pPr>
    <w:rPr>
      <w:rFonts w:ascii="Lucida Sans" w:eastAsia="Tahoma" w:hAnsi="Lucida Sans" w:cs="Arial"/>
      <w:sz w:val="64"/>
    </w:rPr>
  </w:style>
  <w:style w:type="paragraph" w:customStyle="1" w:styleId="DefaultLTNotizen">
    <w:name w:val="Default~LT~Notizen"/>
    <w:qFormat/>
    <w:pPr>
      <w:ind w:left="340" w:hanging="340"/>
    </w:pPr>
    <w:rPr>
      <w:rFonts w:ascii="Lucida Sans" w:eastAsia="Tahoma" w:hAnsi="Lucida Sans" w:cs="Arial"/>
      <w:sz w:val="40"/>
    </w:rPr>
  </w:style>
  <w:style w:type="paragraph" w:customStyle="1" w:styleId="DefaultLTHintergrundobjekte">
    <w:name w:val="Default~LT~Hintergrundobjekte"/>
    <w:qFormat/>
    <w:rPr>
      <w:rFonts w:eastAsia="Tahoma" w:cs="Arial"/>
    </w:rPr>
  </w:style>
  <w:style w:type="paragraph" w:customStyle="1" w:styleId="DefaultLTHintergrund">
    <w:name w:val="Default~LT~Hintergrund"/>
    <w:qFormat/>
    <w:rPr>
      <w:rFonts w:eastAsia="Tahoma" w:cs="Arial"/>
    </w:rPr>
  </w:style>
  <w:style w:type="paragraph" w:customStyle="1" w:styleId="Default1LTGliederung1">
    <w:name w:val="Default 1~LT~Gliederung 1"/>
    <w:qFormat/>
    <w:pPr>
      <w:spacing w:before="283"/>
    </w:pPr>
    <w:rPr>
      <w:rFonts w:ascii="Lucida Sans" w:eastAsia="Tahoma" w:hAnsi="Lucida Sans" w:cs="Arial"/>
      <w:sz w:val="63"/>
    </w:rPr>
  </w:style>
  <w:style w:type="paragraph" w:customStyle="1" w:styleId="Default1LTGliederung2">
    <w:name w:val="Default 1~LT~Gliederung 2"/>
    <w:basedOn w:val="Default1LTGliederung1"/>
    <w:qFormat/>
    <w:pPr>
      <w:spacing w:before="227"/>
    </w:pPr>
    <w:rPr>
      <w:sz w:val="56"/>
    </w:rPr>
  </w:style>
  <w:style w:type="paragraph" w:customStyle="1" w:styleId="Default1LTGliederung3">
    <w:name w:val="Default 1~LT~Gliederung 3"/>
    <w:basedOn w:val="Default1LTGliederung2"/>
    <w:qFormat/>
    <w:pPr>
      <w:spacing w:before="170"/>
    </w:pPr>
    <w:rPr>
      <w:sz w:val="48"/>
    </w:rPr>
  </w:style>
  <w:style w:type="paragraph" w:customStyle="1" w:styleId="Default1LTGliederung4">
    <w:name w:val="Default 1~LT~Gliederung 4"/>
    <w:basedOn w:val="Default1LTGliederung3"/>
    <w:qFormat/>
    <w:pPr>
      <w:spacing w:before="113"/>
    </w:pPr>
    <w:rPr>
      <w:sz w:val="40"/>
    </w:rPr>
  </w:style>
  <w:style w:type="paragraph" w:customStyle="1" w:styleId="Default1LTGliederung5">
    <w:name w:val="Default 1~LT~Gliederung 5"/>
    <w:basedOn w:val="Default1LTGliederung4"/>
    <w:qFormat/>
    <w:pPr>
      <w:spacing w:before="57"/>
    </w:pPr>
  </w:style>
  <w:style w:type="paragraph" w:customStyle="1" w:styleId="Default1LTGliederung6">
    <w:name w:val="Default 1~LT~Gliederung 6"/>
    <w:basedOn w:val="Default1LTGliederung5"/>
    <w:qFormat/>
  </w:style>
  <w:style w:type="paragraph" w:customStyle="1" w:styleId="Default1LTGliederung7">
    <w:name w:val="Default 1~LT~Gliederung 7"/>
    <w:basedOn w:val="Default1LTGliederung6"/>
    <w:qFormat/>
  </w:style>
  <w:style w:type="paragraph" w:customStyle="1" w:styleId="Default1LTGliederung8">
    <w:name w:val="Default 1~LT~Gliederung 8"/>
    <w:basedOn w:val="Default1LTGliederung7"/>
    <w:qFormat/>
  </w:style>
  <w:style w:type="paragraph" w:customStyle="1" w:styleId="Default1LTGliederung9">
    <w:name w:val="Default 1~LT~Gliederung 9"/>
    <w:basedOn w:val="Default1LTGliederung8"/>
    <w:qFormat/>
  </w:style>
  <w:style w:type="paragraph" w:customStyle="1" w:styleId="Default1LTTitel">
    <w:name w:val="Default 1~LT~Titel"/>
    <w:qFormat/>
    <w:pPr>
      <w:jc w:val="center"/>
    </w:pPr>
    <w:rPr>
      <w:rFonts w:ascii="Lucida Sans" w:eastAsia="Tahoma" w:hAnsi="Lucida Sans" w:cs="Arial"/>
      <w:sz w:val="88"/>
    </w:rPr>
  </w:style>
  <w:style w:type="paragraph" w:customStyle="1" w:styleId="Default1LTUntertitel">
    <w:name w:val="Default 1~LT~Untertitel"/>
    <w:qFormat/>
    <w:pPr>
      <w:jc w:val="center"/>
    </w:pPr>
    <w:rPr>
      <w:rFonts w:ascii="Lucida Sans" w:eastAsia="Tahoma" w:hAnsi="Lucida Sans" w:cs="Arial"/>
      <w:sz w:val="64"/>
    </w:rPr>
  </w:style>
  <w:style w:type="paragraph" w:customStyle="1" w:styleId="Default1LTNotizen">
    <w:name w:val="Default 1~LT~Notizen"/>
    <w:qFormat/>
    <w:pPr>
      <w:ind w:left="340" w:hanging="340"/>
    </w:pPr>
    <w:rPr>
      <w:rFonts w:ascii="Lucida Sans" w:eastAsia="Tahoma" w:hAnsi="Lucida Sans" w:cs="Arial"/>
      <w:sz w:val="40"/>
    </w:rPr>
  </w:style>
  <w:style w:type="paragraph" w:customStyle="1" w:styleId="Default1LTHintergrundobjekte">
    <w:name w:val="Default 1~LT~Hintergrundobjekte"/>
    <w:qFormat/>
    <w:rPr>
      <w:rFonts w:eastAsia="Tahoma" w:cs="Arial"/>
    </w:rPr>
  </w:style>
  <w:style w:type="paragraph" w:customStyle="1" w:styleId="Default1LTHintergrund">
    <w:name w:val="Default 1~LT~Hintergrund"/>
    <w:qFormat/>
    <w:rPr>
      <w:rFonts w:eastAsia="Tahoma" w:cs="Arial"/>
    </w:rPr>
  </w:style>
  <w:style w:type="paragraph" w:customStyle="1" w:styleId="Title2ContentLTGliederung1">
    <w:name w:val="Title;2 Content~LT~Gliederung 1"/>
    <w:qFormat/>
    <w:pPr>
      <w:spacing w:before="283"/>
    </w:pPr>
    <w:rPr>
      <w:rFonts w:ascii="Lucida Sans" w:eastAsia="Tahoma" w:hAnsi="Lucida Sans" w:cs="Arial"/>
      <w:sz w:val="63"/>
    </w:rPr>
  </w:style>
  <w:style w:type="paragraph" w:customStyle="1" w:styleId="Title2ContentLTGliederung2">
    <w:name w:val="Title;2 Content~LT~Gliederung 2"/>
    <w:basedOn w:val="Title2ContentLTGliederung1"/>
    <w:qFormat/>
    <w:pPr>
      <w:spacing w:before="227"/>
    </w:pPr>
    <w:rPr>
      <w:sz w:val="56"/>
    </w:rPr>
  </w:style>
  <w:style w:type="paragraph" w:customStyle="1" w:styleId="Title2ContentLTGliederung3">
    <w:name w:val="Title;2 Content~LT~Gliederung 3"/>
    <w:basedOn w:val="Title2ContentLTGliederung2"/>
    <w:qFormat/>
    <w:pPr>
      <w:spacing w:before="170"/>
    </w:pPr>
    <w:rPr>
      <w:sz w:val="48"/>
    </w:rPr>
  </w:style>
  <w:style w:type="paragraph" w:customStyle="1" w:styleId="Title2ContentLTGliederung4">
    <w:name w:val="Title;2 Content~LT~Gliederung 4"/>
    <w:basedOn w:val="Title2ContentLTGliederung3"/>
    <w:qFormat/>
    <w:pPr>
      <w:spacing w:before="113"/>
    </w:pPr>
    <w:rPr>
      <w:sz w:val="40"/>
    </w:rPr>
  </w:style>
  <w:style w:type="paragraph" w:customStyle="1" w:styleId="Title2ContentLTGliederung5">
    <w:name w:val="Title;2 Content~LT~Gliederung 5"/>
    <w:basedOn w:val="Title2ContentLTGliederung4"/>
    <w:qFormat/>
    <w:pPr>
      <w:spacing w:before="57"/>
    </w:pPr>
  </w:style>
  <w:style w:type="paragraph" w:customStyle="1" w:styleId="Title2ContentLTGliederung6">
    <w:name w:val="Title;2 Content~LT~Gliederung 6"/>
    <w:basedOn w:val="Title2ContentLTGliederung5"/>
    <w:qFormat/>
  </w:style>
  <w:style w:type="paragraph" w:customStyle="1" w:styleId="Title2ContentLTGliederung7">
    <w:name w:val="Title;2 Content~LT~Gliederung 7"/>
    <w:basedOn w:val="Title2ContentLTGliederung6"/>
    <w:qFormat/>
  </w:style>
  <w:style w:type="paragraph" w:customStyle="1" w:styleId="Title2ContentLTGliederung8">
    <w:name w:val="Title;2 Content~LT~Gliederung 8"/>
    <w:basedOn w:val="Title2ContentLTGliederung7"/>
    <w:qFormat/>
  </w:style>
  <w:style w:type="paragraph" w:customStyle="1" w:styleId="Title2ContentLTGliederung9">
    <w:name w:val="Title;2 Content~LT~Gliederung 9"/>
    <w:basedOn w:val="Title2ContentLTGliederung8"/>
    <w:qFormat/>
  </w:style>
  <w:style w:type="paragraph" w:customStyle="1" w:styleId="Title2ContentLTTitel">
    <w:name w:val="Title;2 Content~LT~Titel"/>
    <w:qFormat/>
    <w:pPr>
      <w:jc w:val="center"/>
    </w:pPr>
    <w:rPr>
      <w:rFonts w:ascii="Lucida Sans" w:eastAsia="Tahoma" w:hAnsi="Lucida Sans" w:cs="Arial"/>
      <w:sz w:val="88"/>
    </w:rPr>
  </w:style>
  <w:style w:type="paragraph" w:customStyle="1" w:styleId="Title2ContentLTUntertitel">
    <w:name w:val="Title;2 Content~LT~Untertitel"/>
    <w:qFormat/>
    <w:pPr>
      <w:jc w:val="center"/>
    </w:pPr>
    <w:rPr>
      <w:rFonts w:ascii="Lucida Sans" w:eastAsia="Tahoma" w:hAnsi="Lucida Sans" w:cs="Arial"/>
      <w:sz w:val="64"/>
    </w:rPr>
  </w:style>
  <w:style w:type="paragraph" w:customStyle="1" w:styleId="Title2ContentLTNotizen">
    <w:name w:val="Title;2 Content~LT~Notizen"/>
    <w:qFormat/>
    <w:pPr>
      <w:ind w:left="340" w:hanging="340"/>
    </w:pPr>
    <w:rPr>
      <w:rFonts w:ascii="Lucida Sans" w:eastAsia="Tahoma" w:hAnsi="Lucida Sans" w:cs="Arial"/>
      <w:sz w:val="40"/>
    </w:rPr>
  </w:style>
  <w:style w:type="paragraph" w:customStyle="1" w:styleId="Title2ContentLTHintergrundobjekte">
    <w:name w:val="Title;2 Content~LT~Hintergrundobjekte"/>
    <w:qFormat/>
    <w:rPr>
      <w:rFonts w:eastAsia="Tahoma" w:cs="Arial"/>
    </w:rPr>
  </w:style>
  <w:style w:type="paragraph" w:customStyle="1" w:styleId="Title2ContentLTHintergrund">
    <w:name w:val="Title;2 Content~LT~Hintergrund"/>
    <w:qFormat/>
    <w:rPr>
      <w:rFonts w:eastAsia="Tahoma" w:cs="Arial"/>
    </w:rPr>
  </w:style>
  <w:style w:type="paragraph" w:customStyle="1" w:styleId="TitleOnlyLTGliederung1">
    <w:name w:val="Title Only~LT~Gliederung 1"/>
    <w:qFormat/>
    <w:pPr>
      <w:spacing w:before="283"/>
    </w:pPr>
    <w:rPr>
      <w:rFonts w:ascii="Lucida Sans" w:eastAsia="Tahoma" w:hAnsi="Lucida Sans" w:cs="Calibri"/>
      <w:sz w:val="63"/>
    </w:rPr>
  </w:style>
  <w:style w:type="paragraph" w:customStyle="1" w:styleId="TitleOnlyLTGliederung2">
    <w:name w:val="Title Only~LT~Gliederung 2"/>
    <w:basedOn w:val="TitleOnlyLTGliederung1"/>
    <w:qFormat/>
    <w:pPr>
      <w:spacing w:before="227"/>
    </w:pPr>
    <w:rPr>
      <w:sz w:val="56"/>
    </w:rPr>
  </w:style>
  <w:style w:type="paragraph" w:customStyle="1" w:styleId="TitleOnlyLTGliederung3">
    <w:name w:val="Title Only~LT~Gliederung 3"/>
    <w:basedOn w:val="TitleOnlyLTGliederung2"/>
    <w:qFormat/>
    <w:pPr>
      <w:spacing w:before="170"/>
    </w:pPr>
    <w:rPr>
      <w:sz w:val="48"/>
    </w:rPr>
  </w:style>
  <w:style w:type="paragraph" w:customStyle="1" w:styleId="TitleOnlyLTGliederung4">
    <w:name w:val="Title Only~LT~Gliederung 4"/>
    <w:basedOn w:val="TitleOnlyLTGliederung3"/>
    <w:qFormat/>
    <w:pPr>
      <w:spacing w:before="113"/>
    </w:pPr>
    <w:rPr>
      <w:sz w:val="40"/>
    </w:rPr>
  </w:style>
  <w:style w:type="paragraph" w:customStyle="1" w:styleId="TitleOnlyLTGliederung5">
    <w:name w:val="Title Only~LT~Gliederung 5"/>
    <w:basedOn w:val="TitleOnlyLTGliederung4"/>
    <w:qFormat/>
    <w:pPr>
      <w:spacing w:before="57"/>
    </w:p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jc w:val="center"/>
    </w:pPr>
    <w:rPr>
      <w:rFonts w:ascii="Lucida Sans" w:eastAsia="Tahoma" w:hAnsi="Lucida Sans" w:cs="Calibri"/>
      <w:sz w:val="88"/>
    </w:rPr>
  </w:style>
  <w:style w:type="paragraph" w:customStyle="1" w:styleId="TitleOnlyLTUntertitel">
    <w:name w:val="Title Only~LT~Untertitel"/>
    <w:qFormat/>
    <w:pPr>
      <w:jc w:val="center"/>
    </w:pPr>
    <w:rPr>
      <w:rFonts w:ascii="Lucida Sans" w:eastAsia="Tahoma" w:hAnsi="Lucida Sans" w:cs="Calibri"/>
      <w:sz w:val="64"/>
    </w:rPr>
  </w:style>
  <w:style w:type="paragraph" w:customStyle="1" w:styleId="TitleOnlyLTNotizen">
    <w:name w:val="Title Only~LT~Notizen"/>
    <w:qFormat/>
    <w:pPr>
      <w:ind w:left="340" w:hanging="340"/>
    </w:pPr>
    <w:rPr>
      <w:rFonts w:ascii="Lucida Sans" w:eastAsia="Tahoma" w:hAnsi="Lucida Sans" w:cs="Calibri"/>
      <w:sz w:val="40"/>
    </w:rPr>
  </w:style>
  <w:style w:type="paragraph" w:customStyle="1" w:styleId="TitleOnlyLTHintergrundobjekte">
    <w:name w:val="Title Only~LT~Hintergrundobjekte"/>
    <w:qFormat/>
    <w:rPr>
      <w:rFonts w:eastAsia="Tahoma" w:cs="Calibri"/>
    </w:rPr>
  </w:style>
  <w:style w:type="paragraph" w:customStyle="1" w:styleId="TitleOnlyLTHintergrund">
    <w:name w:val="Title Only~LT~Hintergrund"/>
    <w:qFormat/>
    <w:rPr>
      <w:rFonts w:eastAsia="Tahoma" w:cs="Calibri"/>
    </w:rPr>
  </w:style>
  <w:style w:type="paragraph" w:customStyle="1" w:styleId="Default2LTGliederung1">
    <w:name w:val="Default 2~LT~Gliederung 1"/>
    <w:qFormat/>
    <w:pPr>
      <w:spacing w:before="283"/>
    </w:pPr>
    <w:rPr>
      <w:rFonts w:ascii="Lucida Sans" w:eastAsia="Tahoma" w:hAnsi="Lucida Sans" w:cs="Calibri"/>
      <w:sz w:val="63"/>
    </w:rPr>
  </w:style>
  <w:style w:type="paragraph" w:customStyle="1" w:styleId="Default2LTGliederung2">
    <w:name w:val="Default 2~LT~Gliederung 2"/>
    <w:basedOn w:val="Default2LTGliederung1"/>
    <w:qFormat/>
    <w:pPr>
      <w:spacing w:before="227"/>
    </w:pPr>
    <w:rPr>
      <w:sz w:val="56"/>
    </w:rPr>
  </w:style>
  <w:style w:type="paragraph" w:customStyle="1" w:styleId="Default2LTGliederung3">
    <w:name w:val="Default 2~LT~Gliederung 3"/>
    <w:basedOn w:val="Default2LTGliederung2"/>
    <w:qFormat/>
    <w:pPr>
      <w:spacing w:before="170"/>
    </w:pPr>
    <w:rPr>
      <w:sz w:val="48"/>
    </w:rPr>
  </w:style>
  <w:style w:type="paragraph" w:customStyle="1" w:styleId="Default2LTGliederung4">
    <w:name w:val="Default 2~LT~Gliederung 4"/>
    <w:basedOn w:val="Default2LTGliederung3"/>
    <w:qFormat/>
    <w:pPr>
      <w:spacing w:before="113"/>
    </w:pPr>
    <w:rPr>
      <w:sz w:val="40"/>
    </w:rPr>
  </w:style>
  <w:style w:type="paragraph" w:customStyle="1" w:styleId="Default2LTGliederung5">
    <w:name w:val="Default 2~LT~Gliederung 5"/>
    <w:basedOn w:val="Default2LTGliederung4"/>
    <w:qFormat/>
    <w:pPr>
      <w:spacing w:before="57"/>
    </w:pPr>
  </w:style>
  <w:style w:type="paragraph" w:customStyle="1" w:styleId="Default2LTGliederung6">
    <w:name w:val="Default 2~LT~Gliederung 6"/>
    <w:basedOn w:val="Default2LTGliederung5"/>
    <w:qFormat/>
  </w:style>
  <w:style w:type="paragraph" w:customStyle="1" w:styleId="Default2LTGliederung7">
    <w:name w:val="Default 2~LT~Gliederung 7"/>
    <w:basedOn w:val="Default2LTGliederung6"/>
    <w:qFormat/>
  </w:style>
  <w:style w:type="paragraph" w:customStyle="1" w:styleId="Default2LTGliederung8">
    <w:name w:val="Default 2~LT~Gliederung 8"/>
    <w:basedOn w:val="Default2LTGliederung7"/>
    <w:qFormat/>
  </w:style>
  <w:style w:type="paragraph" w:customStyle="1" w:styleId="Default2LTGliederung9">
    <w:name w:val="Default 2~LT~Gliederung 9"/>
    <w:basedOn w:val="Default2LTGliederung8"/>
    <w:qFormat/>
  </w:style>
  <w:style w:type="paragraph" w:customStyle="1" w:styleId="Default2LTTitel">
    <w:name w:val="Default 2~LT~Titel"/>
    <w:qFormat/>
    <w:pPr>
      <w:jc w:val="center"/>
    </w:pPr>
    <w:rPr>
      <w:rFonts w:ascii="Lucida Sans" w:eastAsia="Tahoma" w:hAnsi="Lucida Sans" w:cs="Calibri"/>
      <w:sz w:val="88"/>
    </w:rPr>
  </w:style>
  <w:style w:type="paragraph" w:customStyle="1" w:styleId="Default2LTUntertitel">
    <w:name w:val="Default 2~LT~Untertitel"/>
    <w:qFormat/>
    <w:pPr>
      <w:jc w:val="center"/>
    </w:pPr>
    <w:rPr>
      <w:rFonts w:ascii="Lucida Sans" w:eastAsia="Tahoma" w:hAnsi="Lucida Sans" w:cs="Calibri"/>
      <w:sz w:val="64"/>
    </w:rPr>
  </w:style>
  <w:style w:type="paragraph" w:customStyle="1" w:styleId="Default2LTNotizen">
    <w:name w:val="Default 2~LT~Notizen"/>
    <w:qFormat/>
    <w:pPr>
      <w:ind w:left="340" w:hanging="340"/>
    </w:pPr>
    <w:rPr>
      <w:rFonts w:ascii="Lucida Sans" w:eastAsia="Tahoma" w:hAnsi="Lucida Sans" w:cs="Calibri"/>
      <w:sz w:val="40"/>
    </w:rPr>
  </w:style>
  <w:style w:type="paragraph" w:customStyle="1" w:styleId="Default2LTHintergrundobjekte">
    <w:name w:val="Default 2~LT~Hintergrundobjekte"/>
    <w:qFormat/>
    <w:rPr>
      <w:rFonts w:eastAsia="Tahoma" w:cs="Calibri"/>
    </w:rPr>
  </w:style>
  <w:style w:type="paragraph" w:customStyle="1" w:styleId="Default2LTHintergrund">
    <w:name w:val="Default 2~LT~Hintergrund"/>
    <w:qFormat/>
    <w:rPr>
      <w:rFonts w:eastAsia="Tahoma" w:cs="Calibri"/>
    </w:rPr>
  </w:style>
  <w:style w:type="paragraph" w:styleId="a6">
    <w:name w:val="List Paragraph"/>
    <w:basedOn w:val="a"/>
    <w:uiPriority w:val="34"/>
    <w:qFormat/>
    <w:rsid w:val="00000081"/>
    <w:pPr>
      <w:ind w:left="720"/>
      <w:contextualSpacing/>
    </w:pPr>
    <w:rPr>
      <w:rFonts w:cs="Mangal"/>
      <w:szCs w:val="21"/>
    </w:rPr>
  </w:style>
  <w:style w:type="paragraph" w:styleId="Web">
    <w:name w:val="Normal (Web)"/>
    <w:basedOn w:val="a"/>
    <w:uiPriority w:val="99"/>
    <w:unhideWhenUsed/>
    <w:rsid w:val="00437D28"/>
    <w:pPr>
      <w:suppressAutoHyphens w:val="0"/>
      <w:spacing w:before="100" w:beforeAutospacing="1" w:after="100" w:afterAutospacing="1"/>
    </w:pPr>
    <w:rPr>
      <w:rFonts w:ascii="Times New Roman" w:eastAsia="Times New Roman" w:hAnsi="Times New Roman" w:cs="Times New Roman"/>
      <w:kern w:val="0"/>
      <w:lang w:eastAsia="el-GR" w:bidi="ar-SA"/>
    </w:rPr>
  </w:style>
  <w:style w:type="paragraph" w:styleId="a7">
    <w:name w:val="header"/>
    <w:basedOn w:val="a"/>
    <w:link w:val="Char"/>
    <w:uiPriority w:val="99"/>
    <w:unhideWhenUsed/>
    <w:rsid w:val="005C4A22"/>
    <w:pPr>
      <w:tabs>
        <w:tab w:val="center" w:pos="4320"/>
        <w:tab w:val="right" w:pos="8640"/>
      </w:tabs>
    </w:pPr>
    <w:rPr>
      <w:rFonts w:cs="Mangal"/>
      <w:szCs w:val="21"/>
    </w:rPr>
  </w:style>
  <w:style w:type="character" w:customStyle="1" w:styleId="Char">
    <w:name w:val="Κεφαλίδα Char"/>
    <w:basedOn w:val="a0"/>
    <w:link w:val="a7"/>
    <w:uiPriority w:val="99"/>
    <w:rsid w:val="005C4A22"/>
    <w:rPr>
      <w:rFonts w:cs="Mangal"/>
      <w:szCs w:val="21"/>
    </w:rPr>
  </w:style>
  <w:style w:type="paragraph" w:styleId="a8">
    <w:name w:val="footer"/>
    <w:basedOn w:val="a"/>
    <w:link w:val="Char0"/>
    <w:uiPriority w:val="99"/>
    <w:unhideWhenUsed/>
    <w:rsid w:val="005C4A22"/>
    <w:pPr>
      <w:tabs>
        <w:tab w:val="center" w:pos="4320"/>
        <w:tab w:val="right" w:pos="8640"/>
      </w:tabs>
    </w:pPr>
    <w:rPr>
      <w:rFonts w:cs="Mangal"/>
      <w:szCs w:val="21"/>
    </w:rPr>
  </w:style>
  <w:style w:type="character" w:customStyle="1" w:styleId="Char0">
    <w:name w:val="Υποσέλιδο Char"/>
    <w:basedOn w:val="a0"/>
    <w:link w:val="a8"/>
    <w:uiPriority w:val="99"/>
    <w:rsid w:val="005C4A2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9657">
      <w:bodyDiv w:val="1"/>
      <w:marLeft w:val="0"/>
      <w:marRight w:val="0"/>
      <w:marTop w:val="0"/>
      <w:marBottom w:val="0"/>
      <w:divBdr>
        <w:top w:val="none" w:sz="0" w:space="0" w:color="auto"/>
        <w:left w:val="none" w:sz="0" w:space="0" w:color="auto"/>
        <w:bottom w:val="none" w:sz="0" w:space="0" w:color="auto"/>
        <w:right w:val="none" w:sz="0" w:space="0" w:color="auto"/>
      </w:divBdr>
    </w:div>
    <w:div w:id="1202480308">
      <w:bodyDiv w:val="1"/>
      <w:marLeft w:val="0"/>
      <w:marRight w:val="0"/>
      <w:marTop w:val="0"/>
      <w:marBottom w:val="0"/>
      <w:divBdr>
        <w:top w:val="none" w:sz="0" w:space="0" w:color="auto"/>
        <w:left w:val="none" w:sz="0" w:space="0" w:color="auto"/>
        <w:bottom w:val="none" w:sz="0" w:space="0" w:color="auto"/>
        <w:right w:val="none" w:sz="0" w:space="0" w:color="auto"/>
      </w:divBdr>
    </w:div>
    <w:div w:id="1249924552">
      <w:bodyDiv w:val="1"/>
      <w:marLeft w:val="0"/>
      <w:marRight w:val="0"/>
      <w:marTop w:val="0"/>
      <w:marBottom w:val="0"/>
      <w:divBdr>
        <w:top w:val="none" w:sz="0" w:space="0" w:color="auto"/>
        <w:left w:val="none" w:sz="0" w:space="0" w:color="auto"/>
        <w:bottom w:val="none" w:sz="0" w:space="0" w:color="auto"/>
        <w:right w:val="none" w:sz="0" w:space="0" w:color="auto"/>
      </w:divBdr>
    </w:div>
    <w:div w:id="1987777196">
      <w:bodyDiv w:val="1"/>
      <w:marLeft w:val="0"/>
      <w:marRight w:val="0"/>
      <w:marTop w:val="0"/>
      <w:marBottom w:val="0"/>
      <w:divBdr>
        <w:top w:val="none" w:sz="0" w:space="0" w:color="auto"/>
        <w:left w:val="none" w:sz="0" w:space="0" w:color="auto"/>
        <w:bottom w:val="none" w:sz="0" w:space="0" w:color="auto"/>
        <w:right w:val="none" w:sz="0" w:space="0" w:color="auto"/>
      </w:divBdr>
      <w:divsChild>
        <w:div w:id="1284994556">
          <w:marLeft w:val="0"/>
          <w:marRight w:val="0"/>
          <w:marTop w:val="0"/>
          <w:marBottom w:val="0"/>
          <w:divBdr>
            <w:top w:val="none" w:sz="0" w:space="0" w:color="auto"/>
            <w:left w:val="none" w:sz="0" w:space="0" w:color="auto"/>
            <w:bottom w:val="none" w:sz="0" w:space="0" w:color="auto"/>
            <w:right w:val="none" w:sz="0" w:space="0" w:color="auto"/>
          </w:divBdr>
        </w:div>
        <w:div w:id="20159558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18</Pages>
  <Words>2693</Words>
  <Characters>15356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tsirimokos</dc:creator>
  <dc:description/>
  <cp:lastModifiedBy>vicky tsoukala</cp:lastModifiedBy>
  <cp:revision>13</cp:revision>
  <dcterms:created xsi:type="dcterms:W3CDTF">2022-11-22T09:19:00Z</dcterms:created>
  <dcterms:modified xsi:type="dcterms:W3CDTF">2022-11-22T12:59:00Z</dcterms:modified>
  <dc:language>el-GR</dc:language>
</cp:coreProperties>
</file>