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D4A7" w14:textId="77777777" w:rsidR="00D629E3" w:rsidRDefault="00D629E3" w:rsidP="00F66823">
      <w:pPr>
        <w:spacing w:line="360" w:lineRule="auto"/>
        <w:rPr>
          <w:rFonts w:ascii="Tahoma" w:hAnsi="Tahoma" w:cs="Tahoma"/>
        </w:rPr>
      </w:pPr>
    </w:p>
    <w:p w14:paraId="59B191C0" w14:textId="4B7A91E4" w:rsidR="00755EFD" w:rsidRPr="00EA37A2" w:rsidRDefault="004C65A5" w:rsidP="00EA37A2">
      <w:pPr>
        <w:spacing w:line="240" w:lineRule="auto"/>
        <w:jc w:val="center"/>
        <w:rPr>
          <w:rFonts w:ascii="Tahoma" w:hAnsi="Tahoma" w:cs="Tahoma"/>
          <w:b/>
          <w:bCs/>
          <w:color w:val="C00000"/>
          <w:sz w:val="24"/>
          <w:szCs w:val="24"/>
        </w:rPr>
      </w:pPr>
      <w:r w:rsidRPr="00EA37A2">
        <w:rPr>
          <w:rFonts w:ascii="Tahoma" w:hAnsi="Tahoma" w:cs="Tahoma"/>
          <w:b/>
          <w:bCs/>
          <w:color w:val="C00000"/>
          <w:sz w:val="24"/>
          <w:szCs w:val="24"/>
        </w:rPr>
        <w:t>ΣΧΕΔΙΟ ΗΜΕΡΗΣΙ</w:t>
      </w:r>
      <w:r w:rsidR="00EA37A2">
        <w:rPr>
          <w:rFonts w:ascii="Tahoma" w:hAnsi="Tahoma" w:cs="Tahoma"/>
          <w:b/>
          <w:bCs/>
          <w:color w:val="C00000"/>
          <w:sz w:val="24"/>
          <w:szCs w:val="24"/>
        </w:rPr>
        <w:t>ΑΣ</w:t>
      </w:r>
      <w:r w:rsidRPr="00EA37A2">
        <w:rPr>
          <w:rFonts w:ascii="Tahoma" w:hAnsi="Tahoma" w:cs="Tahoma"/>
          <w:b/>
          <w:bCs/>
          <w:color w:val="C00000"/>
          <w:sz w:val="24"/>
          <w:szCs w:val="24"/>
        </w:rPr>
        <w:t xml:space="preserve"> ΔΙΑΤΑΞΗΣ</w:t>
      </w:r>
    </w:p>
    <w:p w14:paraId="03AA0466" w14:textId="224DEC2D" w:rsidR="004C65A5" w:rsidRPr="00EA37A2" w:rsidRDefault="004C65A5" w:rsidP="00EA37A2">
      <w:pPr>
        <w:spacing w:line="240" w:lineRule="auto"/>
        <w:jc w:val="center"/>
        <w:rPr>
          <w:rFonts w:ascii="Tahoma" w:hAnsi="Tahoma" w:cs="Tahoma"/>
          <w:b/>
          <w:bCs/>
          <w:color w:val="C00000"/>
          <w:sz w:val="24"/>
          <w:szCs w:val="24"/>
        </w:rPr>
      </w:pPr>
      <w:r w:rsidRPr="00EA37A2">
        <w:rPr>
          <w:rFonts w:ascii="Tahoma" w:hAnsi="Tahoma" w:cs="Tahoma"/>
          <w:b/>
          <w:bCs/>
          <w:color w:val="C00000"/>
          <w:sz w:val="24"/>
          <w:szCs w:val="24"/>
        </w:rPr>
        <w:t>ΕΠΙΤΡΟΠΗ ΤΡΕΧΟΥΣΩΝ ΥΠΟΘΕΣΕΩΝ</w:t>
      </w:r>
    </w:p>
    <w:p w14:paraId="226A4401" w14:textId="3658688A" w:rsidR="004C65A5" w:rsidRPr="00EA37A2" w:rsidRDefault="004C65A5" w:rsidP="00EA37A2">
      <w:pPr>
        <w:spacing w:line="240" w:lineRule="auto"/>
        <w:jc w:val="center"/>
        <w:rPr>
          <w:rFonts w:ascii="Tahoma" w:hAnsi="Tahoma" w:cs="Tahoma"/>
          <w:b/>
          <w:bCs/>
          <w:color w:val="C00000"/>
          <w:sz w:val="24"/>
          <w:szCs w:val="24"/>
        </w:rPr>
      </w:pPr>
      <w:r w:rsidRPr="00EA37A2">
        <w:rPr>
          <w:rFonts w:ascii="Tahoma" w:hAnsi="Tahoma" w:cs="Tahoma"/>
          <w:b/>
          <w:bCs/>
          <w:color w:val="C00000"/>
          <w:sz w:val="24"/>
          <w:szCs w:val="24"/>
        </w:rPr>
        <w:t>10.6.2022, 09.30 – 17.00</w:t>
      </w:r>
      <w:r w:rsidR="00EA37A2">
        <w:rPr>
          <w:rFonts w:ascii="Tahoma" w:hAnsi="Tahoma" w:cs="Tahoma"/>
          <w:b/>
          <w:bCs/>
          <w:color w:val="C00000"/>
          <w:sz w:val="24"/>
          <w:szCs w:val="24"/>
        </w:rPr>
        <w:t>, Διαδικτυακή Συνάντηση</w:t>
      </w:r>
    </w:p>
    <w:p w14:paraId="3E2E46F6" w14:textId="106515D9" w:rsidR="004C65A5" w:rsidRPr="00F66823" w:rsidRDefault="004C65A5" w:rsidP="00F66823">
      <w:pPr>
        <w:spacing w:line="360" w:lineRule="auto"/>
        <w:rPr>
          <w:rFonts w:ascii="Tahoma" w:hAnsi="Tahoma" w:cs="Tahoma"/>
        </w:rPr>
      </w:pPr>
    </w:p>
    <w:p w14:paraId="1103EE71" w14:textId="2D130306" w:rsidR="004C65A5" w:rsidRPr="00EA37A2" w:rsidRDefault="004C65A5" w:rsidP="00EA37A2">
      <w:pPr>
        <w:pStyle w:val="a3"/>
        <w:numPr>
          <w:ilvl w:val="0"/>
          <w:numId w:val="1"/>
        </w:numPr>
        <w:spacing w:line="360" w:lineRule="auto"/>
        <w:jc w:val="both"/>
        <w:rPr>
          <w:rFonts w:ascii="Tahoma" w:hAnsi="Tahoma" w:cs="Tahoma"/>
        </w:rPr>
      </w:pPr>
      <w:r w:rsidRPr="00EA37A2">
        <w:rPr>
          <w:rFonts w:ascii="Tahoma" w:hAnsi="Tahoma" w:cs="Tahoma"/>
        </w:rPr>
        <w:t xml:space="preserve">ΕΝΑΡΞΗ ΣΥΝΕΔΡΙΑΣΗΣ, από τον Πρόεδρο της Επιτροπής </w:t>
      </w:r>
      <w:r w:rsidRPr="00EA37A2">
        <w:rPr>
          <w:rFonts w:ascii="Tahoma" w:hAnsi="Tahoma" w:cs="Tahoma"/>
          <w:lang w:val="en-US"/>
        </w:rPr>
        <w:t>Thomas</w:t>
      </w:r>
      <w:r w:rsidRPr="00EA37A2">
        <w:rPr>
          <w:rFonts w:ascii="Tahoma" w:hAnsi="Tahoma" w:cs="Tahoma"/>
        </w:rPr>
        <w:t xml:space="preserve"> </w:t>
      </w:r>
      <w:r w:rsidRPr="00EA37A2">
        <w:rPr>
          <w:rFonts w:ascii="Tahoma" w:hAnsi="Tahoma" w:cs="Tahoma"/>
          <w:lang w:val="en-US"/>
        </w:rPr>
        <w:t>ANDERSSON</w:t>
      </w:r>
      <w:r w:rsidRPr="00EA37A2">
        <w:rPr>
          <w:rFonts w:ascii="Tahoma" w:hAnsi="Tahoma" w:cs="Tahoma"/>
        </w:rPr>
        <w:t>, Σουηδία</w:t>
      </w:r>
    </w:p>
    <w:p w14:paraId="087386E9" w14:textId="456C48F5" w:rsidR="004C65A5" w:rsidRPr="00EA37A2" w:rsidRDefault="004C65A5" w:rsidP="00EA37A2">
      <w:pPr>
        <w:pStyle w:val="a3"/>
        <w:numPr>
          <w:ilvl w:val="0"/>
          <w:numId w:val="1"/>
        </w:numPr>
        <w:spacing w:line="360" w:lineRule="auto"/>
        <w:jc w:val="both"/>
        <w:rPr>
          <w:rFonts w:ascii="Tahoma" w:hAnsi="Tahoma" w:cs="Tahoma"/>
        </w:rPr>
      </w:pPr>
      <w:r w:rsidRPr="00EA37A2">
        <w:rPr>
          <w:rFonts w:ascii="Tahoma" w:hAnsi="Tahoma" w:cs="Tahoma"/>
        </w:rPr>
        <w:t>ΥΙΟΘΕΤΗΣΗ ΗΜΕΡΗΣΙΑΣ ΔΙΑΤΑΞΗΣ, παρουσίαση από τον Πρόεδρο, ψηφοφορία από το σώμα των μελών</w:t>
      </w:r>
    </w:p>
    <w:p w14:paraId="69FD8105" w14:textId="00A1C8AA" w:rsidR="004C65A5" w:rsidRPr="00EA37A2" w:rsidRDefault="004C65A5" w:rsidP="00EA37A2">
      <w:pPr>
        <w:pStyle w:val="a3"/>
        <w:numPr>
          <w:ilvl w:val="0"/>
          <w:numId w:val="1"/>
        </w:numPr>
        <w:spacing w:line="360" w:lineRule="auto"/>
        <w:jc w:val="both"/>
        <w:rPr>
          <w:rFonts w:ascii="Tahoma" w:hAnsi="Tahoma" w:cs="Tahoma"/>
        </w:rPr>
      </w:pPr>
      <w:r w:rsidRPr="00EA37A2">
        <w:rPr>
          <w:rFonts w:ascii="Tahoma" w:hAnsi="Tahoma" w:cs="Tahoma"/>
        </w:rPr>
        <w:t>ΨΗΦΟΦΟΡΙΑ ΓΙΑ ΤΗΝ ΑΝΑΔΕΙΞΗ ΤΟΥ 5</w:t>
      </w:r>
      <w:r w:rsidR="00EA37A2">
        <w:rPr>
          <w:rFonts w:ascii="Tahoma" w:hAnsi="Tahoma" w:cs="Tahoma"/>
        </w:rPr>
        <w:t>ου</w:t>
      </w:r>
      <w:r w:rsidRPr="00EA37A2">
        <w:rPr>
          <w:rFonts w:ascii="Tahoma" w:hAnsi="Tahoma" w:cs="Tahoma"/>
        </w:rPr>
        <w:t xml:space="preserve"> ΑΝΤΙ-ΠΡΟΕΔΡΟΥ</w:t>
      </w:r>
    </w:p>
    <w:p w14:paraId="1890D573" w14:textId="1A3EB9BC" w:rsidR="004C65A5" w:rsidRPr="00EA37A2" w:rsidRDefault="004C65A5" w:rsidP="00EA37A2">
      <w:pPr>
        <w:pStyle w:val="a3"/>
        <w:numPr>
          <w:ilvl w:val="0"/>
          <w:numId w:val="2"/>
        </w:numPr>
        <w:spacing w:line="360" w:lineRule="auto"/>
        <w:jc w:val="both"/>
        <w:rPr>
          <w:rFonts w:ascii="Tahoma" w:hAnsi="Tahoma" w:cs="Tahoma"/>
        </w:rPr>
      </w:pPr>
      <w:r w:rsidRPr="00EA37A2">
        <w:rPr>
          <w:rFonts w:ascii="Tahoma" w:hAnsi="Tahoma" w:cs="Tahoma"/>
        </w:rPr>
        <w:t>Τα μέλη θα κληθούν να παρακολουθήσουν τις υποψηφιότητες και να προβούν στην επιλογή μέσω μυστικής ψηφοφορίας</w:t>
      </w:r>
      <w:r w:rsidR="006B55CD" w:rsidRPr="00EA37A2">
        <w:rPr>
          <w:rFonts w:ascii="Tahoma" w:hAnsi="Tahoma" w:cs="Tahoma"/>
        </w:rPr>
        <w:t xml:space="preserve">. Αν δεν υπάρξει άλλη υποψηφιότητα, τότε η μοναδική που </w:t>
      </w:r>
      <w:r w:rsidR="00F12B48" w:rsidRPr="00EA37A2">
        <w:rPr>
          <w:rFonts w:ascii="Tahoma" w:hAnsi="Tahoma" w:cs="Tahoma"/>
        </w:rPr>
        <w:t>έχει</w:t>
      </w:r>
      <w:r w:rsidR="006B55CD" w:rsidRPr="00EA37A2">
        <w:rPr>
          <w:rFonts w:ascii="Tahoma" w:hAnsi="Tahoma" w:cs="Tahoma"/>
        </w:rPr>
        <w:t xml:space="preserve"> υποβληθεί μέχρι τώρα θα αναδειχθεί σε 5</w:t>
      </w:r>
      <w:r w:rsidR="006B55CD" w:rsidRPr="00EA37A2">
        <w:rPr>
          <w:rFonts w:ascii="Tahoma" w:hAnsi="Tahoma" w:cs="Tahoma"/>
          <w:vertAlign w:val="superscript"/>
        </w:rPr>
        <w:t>ο</w:t>
      </w:r>
      <w:r w:rsidR="006B55CD" w:rsidRPr="00EA37A2">
        <w:rPr>
          <w:rFonts w:ascii="Tahoma" w:hAnsi="Tahoma" w:cs="Tahoma"/>
        </w:rPr>
        <w:t xml:space="preserve"> </w:t>
      </w:r>
      <w:proofErr w:type="spellStart"/>
      <w:r w:rsidR="006B55CD" w:rsidRPr="00EA37A2">
        <w:rPr>
          <w:rFonts w:ascii="Tahoma" w:hAnsi="Tahoma" w:cs="Tahoma"/>
        </w:rPr>
        <w:t>αντι-πρόεδο</w:t>
      </w:r>
      <w:proofErr w:type="spellEnd"/>
      <w:r w:rsidR="006B55CD" w:rsidRPr="00EA37A2">
        <w:rPr>
          <w:rFonts w:ascii="Tahoma" w:hAnsi="Tahoma" w:cs="Tahoma"/>
        </w:rPr>
        <w:t xml:space="preserve"> δίχως </w:t>
      </w:r>
      <w:r w:rsidR="00F12B48" w:rsidRPr="00EA37A2">
        <w:rPr>
          <w:rFonts w:ascii="Tahoma" w:hAnsi="Tahoma" w:cs="Tahoma"/>
        </w:rPr>
        <w:t>διαδικασία</w:t>
      </w:r>
      <w:r w:rsidR="006B55CD" w:rsidRPr="00EA37A2">
        <w:rPr>
          <w:rFonts w:ascii="Tahoma" w:hAnsi="Tahoma" w:cs="Tahoma"/>
        </w:rPr>
        <w:t xml:space="preserve"> ψηφοφορίας.</w:t>
      </w:r>
    </w:p>
    <w:p w14:paraId="382C7E48" w14:textId="6F89B8A2" w:rsidR="006B55CD" w:rsidRPr="00EA37A2" w:rsidRDefault="006B55CD" w:rsidP="00EA37A2">
      <w:pPr>
        <w:pStyle w:val="a3"/>
        <w:numPr>
          <w:ilvl w:val="0"/>
          <w:numId w:val="2"/>
        </w:numPr>
        <w:spacing w:line="360" w:lineRule="auto"/>
        <w:jc w:val="both"/>
        <w:rPr>
          <w:rFonts w:ascii="Tahoma" w:hAnsi="Tahoma" w:cs="Tahoma"/>
        </w:rPr>
      </w:pPr>
      <w:r w:rsidRPr="00EA37A2">
        <w:rPr>
          <w:rFonts w:ascii="Tahoma" w:hAnsi="Tahoma" w:cs="Tahoma"/>
        </w:rPr>
        <w:t xml:space="preserve">Ακόμα και στην περίπτωση του ενός υποψηφίου πάντως, και σύμφωνα με το άρθρο 46.4 των κανόνων εσωτερικής </w:t>
      </w:r>
      <w:r w:rsidR="00F12B48" w:rsidRPr="00EA37A2">
        <w:rPr>
          <w:rFonts w:ascii="Tahoma" w:hAnsi="Tahoma" w:cs="Tahoma"/>
        </w:rPr>
        <w:t>λειτουργίας</w:t>
      </w:r>
      <w:r w:rsidRPr="00EA37A2">
        <w:rPr>
          <w:rFonts w:ascii="Tahoma" w:hAnsi="Tahoma" w:cs="Tahoma"/>
        </w:rPr>
        <w:t xml:space="preserve">, </w:t>
      </w:r>
      <w:r w:rsidR="00F66823" w:rsidRPr="00EA37A2">
        <w:rPr>
          <w:rFonts w:ascii="Tahoma" w:hAnsi="Tahoma" w:cs="Tahoma"/>
        </w:rPr>
        <w:t xml:space="preserve">μπορεί να </w:t>
      </w:r>
      <w:r w:rsidR="006E481D" w:rsidRPr="00EA37A2">
        <w:rPr>
          <w:rFonts w:ascii="Tahoma" w:hAnsi="Tahoma" w:cs="Tahoma"/>
        </w:rPr>
        <w:t>διεξαχθεί</w:t>
      </w:r>
      <w:r w:rsidR="00F66823" w:rsidRPr="00EA37A2">
        <w:rPr>
          <w:rFonts w:ascii="Tahoma" w:hAnsi="Tahoma" w:cs="Tahoma"/>
        </w:rPr>
        <w:t xml:space="preserve"> ψηφοφορία αν ζητηθεί από 10 </w:t>
      </w:r>
      <w:r w:rsidR="006E481D" w:rsidRPr="00EA37A2">
        <w:rPr>
          <w:rFonts w:ascii="Tahoma" w:hAnsi="Tahoma" w:cs="Tahoma"/>
        </w:rPr>
        <w:t>εκπροσώπους</w:t>
      </w:r>
      <w:r w:rsidR="00F66823" w:rsidRPr="00EA37A2">
        <w:rPr>
          <w:rFonts w:ascii="Tahoma" w:hAnsi="Tahoma" w:cs="Tahoma"/>
        </w:rPr>
        <w:t xml:space="preserve"> προερχόμενους από 4 διαφορετικές εθνικές αντιπροσωπείας, με επιλογή «υπέρ, κατά και </w:t>
      </w:r>
      <w:r w:rsidR="006E481D" w:rsidRPr="00EA37A2">
        <w:rPr>
          <w:rFonts w:ascii="Tahoma" w:hAnsi="Tahoma" w:cs="Tahoma"/>
        </w:rPr>
        <w:t>αποχή</w:t>
      </w:r>
      <w:r w:rsidR="00F66823" w:rsidRPr="00EA37A2">
        <w:rPr>
          <w:rFonts w:ascii="Tahoma" w:hAnsi="Tahoma" w:cs="Tahoma"/>
        </w:rPr>
        <w:t>» (α. 47.6)</w:t>
      </w:r>
    </w:p>
    <w:p w14:paraId="16911F57" w14:textId="71069D48" w:rsidR="00F66823" w:rsidRPr="00EA37A2" w:rsidRDefault="00F66823" w:rsidP="00EA37A2">
      <w:pPr>
        <w:pStyle w:val="a3"/>
        <w:numPr>
          <w:ilvl w:val="0"/>
          <w:numId w:val="2"/>
        </w:numPr>
        <w:spacing w:line="360" w:lineRule="auto"/>
        <w:jc w:val="both"/>
        <w:rPr>
          <w:rFonts w:ascii="Tahoma" w:hAnsi="Tahoma" w:cs="Tahoma"/>
        </w:rPr>
      </w:pPr>
      <w:r w:rsidRPr="00EA37A2">
        <w:rPr>
          <w:rFonts w:ascii="Tahoma" w:hAnsi="Tahoma" w:cs="Tahoma"/>
        </w:rPr>
        <w:t xml:space="preserve">Δικαίωμα ψήφου έχουν μονάχα οι τακτικοί εκπρόσωποι (όχι οι αναπληρωματικοί, εκτός και έχουν επίσημα δηλωθεί ότι αντικαθιστούν κάποιον τακτικό εκπρόσωπο). </w:t>
      </w:r>
      <w:r w:rsidR="00552CC1">
        <w:rPr>
          <w:rFonts w:ascii="Tahoma" w:hAnsi="Tahoma" w:cs="Tahoma"/>
        </w:rPr>
        <w:t>Κατά τη διάρκεια της ψηφοφορίας θ</w:t>
      </w:r>
      <w:r w:rsidRPr="00EA37A2">
        <w:rPr>
          <w:rFonts w:ascii="Tahoma" w:hAnsi="Tahoma" w:cs="Tahoma"/>
        </w:rPr>
        <w:t>α πρέπει να χρησιμοποιήσουν την ηλεκτρονική διεύθυνση που έχουν δηλώσει στο Κογκρέσο (</w:t>
      </w:r>
      <w:r w:rsidRPr="00EA37A2">
        <w:rPr>
          <w:rFonts w:ascii="Tahoma" w:hAnsi="Tahoma" w:cs="Tahoma"/>
          <w:lang w:val="en-US"/>
        </w:rPr>
        <w:t>Congress</w:t>
      </w:r>
      <w:r w:rsidRPr="00EA37A2">
        <w:rPr>
          <w:rFonts w:ascii="Tahoma" w:hAnsi="Tahoma" w:cs="Tahoma"/>
        </w:rPr>
        <w:t xml:space="preserve"> </w:t>
      </w:r>
      <w:r w:rsidRPr="00EA37A2">
        <w:rPr>
          <w:rFonts w:ascii="Tahoma" w:hAnsi="Tahoma" w:cs="Tahoma"/>
          <w:lang w:val="en-US"/>
        </w:rPr>
        <w:t>Connect</w:t>
      </w:r>
      <w:r w:rsidRPr="00EA37A2">
        <w:rPr>
          <w:rFonts w:ascii="Tahoma" w:hAnsi="Tahoma" w:cs="Tahoma"/>
        </w:rPr>
        <w:t xml:space="preserve">). </w:t>
      </w:r>
    </w:p>
    <w:p w14:paraId="2E29D9B1" w14:textId="77777777" w:rsidR="00F66823" w:rsidRPr="00EA37A2" w:rsidRDefault="00F66823" w:rsidP="00EA37A2">
      <w:pPr>
        <w:pStyle w:val="a3"/>
        <w:spacing w:line="360" w:lineRule="auto"/>
        <w:ind w:left="1080"/>
        <w:jc w:val="both"/>
        <w:rPr>
          <w:rFonts w:ascii="Tahoma" w:hAnsi="Tahoma" w:cs="Tahoma"/>
        </w:rPr>
      </w:pPr>
    </w:p>
    <w:p w14:paraId="70C78707" w14:textId="467C883D" w:rsidR="004C65A5" w:rsidRPr="00EA37A2" w:rsidRDefault="006E481D" w:rsidP="00EA37A2">
      <w:pPr>
        <w:pStyle w:val="a3"/>
        <w:numPr>
          <w:ilvl w:val="0"/>
          <w:numId w:val="1"/>
        </w:numPr>
        <w:spacing w:line="360" w:lineRule="auto"/>
        <w:jc w:val="both"/>
        <w:rPr>
          <w:rFonts w:ascii="Tahoma" w:hAnsi="Tahoma" w:cs="Tahoma"/>
        </w:rPr>
      </w:pPr>
      <w:r w:rsidRPr="00EA37A2">
        <w:rPr>
          <w:rFonts w:ascii="Tahoma" w:hAnsi="Tahoma" w:cs="Tahoma"/>
        </w:rPr>
        <w:t>ΤΟΠΟΘΕΤΗΣΗ ΑΠΟ ΤΟΝ ΠΡΟΕΔΡΟ ΤΗΣ ΕΠΙΤΡΟΠΗΣ ΚΑΙ ΑΠΟ ΤΟΝ ΓΕΝΙΚΟ ΓΡΑΜΜΑΤΕΑ ΤΟΥ ΚΟΓΚΡΕΣΟΥ</w:t>
      </w:r>
    </w:p>
    <w:p w14:paraId="32836FBE" w14:textId="278469E6" w:rsidR="006E481D" w:rsidRPr="00EA37A2" w:rsidRDefault="008E54DF" w:rsidP="00EA37A2">
      <w:pPr>
        <w:pStyle w:val="a3"/>
        <w:numPr>
          <w:ilvl w:val="0"/>
          <w:numId w:val="2"/>
        </w:numPr>
        <w:spacing w:line="360" w:lineRule="auto"/>
        <w:jc w:val="both"/>
        <w:rPr>
          <w:rFonts w:ascii="Tahoma" w:hAnsi="Tahoma" w:cs="Tahoma"/>
        </w:rPr>
      </w:pPr>
      <w:r w:rsidRPr="00EA37A2">
        <w:rPr>
          <w:rFonts w:ascii="Tahoma" w:hAnsi="Tahoma" w:cs="Tahoma"/>
        </w:rPr>
        <w:t xml:space="preserve">Ο Πρόεδρος θα ενημερώσει το σώμα για τις τρέχουσες </w:t>
      </w:r>
      <w:r w:rsidR="008E1AEE" w:rsidRPr="00EA37A2">
        <w:rPr>
          <w:rFonts w:ascii="Tahoma" w:hAnsi="Tahoma" w:cs="Tahoma"/>
        </w:rPr>
        <w:t>δραστηριότητες</w:t>
      </w:r>
      <w:r w:rsidRPr="00EA37A2">
        <w:rPr>
          <w:rFonts w:ascii="Tahoma" w:hAnsi="Tahoma" w:cs="Tahoma"/>
        </w:rPr>
        <w:t xml:space="preserve"> αλλά και για τα μελλοντικά σχέδια της Επιτροπής</w:t>
      </w:r>
    </w:p>
    <w:p w14:paraId="1F277205" w14:textId="1A2E6551" w:rsidR="008E54DF" w:rsidRPr="00EA37A2" w:rsidRDefault="008E54DF" w:rsidP="00EA37A2">
      <w:pPr>
        <w:pStyle w:val="a3"/>
        <w:numPr>
          <w:ilvl w:val="0"/>
          <w:numId w:val="2"/>
        </w:numPr>
        <w:spacing w:line="360" w:lineRule="auto"/>
        <w:jc w:val="both"/>
        <w:rPr>
          <w:rFonts w:ascii="Tahoma" w:hAnsi="Tahoma" w:cs="Tahoma"/>
        </w:rPr>
      </w:pPr>
      <w:r w:rsidRPr="00EA37A2">
        <w:rPr>
          <w:rFonts w:ascii="Tahoma" w:hAnsi="Tahoma" w:cs="Tahoma"/>
        </w:rPr>
        <w:t xml:space="preserve">Ο κ. </w:t>
      </w:r>
      <w:r w:rsidRPr="00EA37A2">
        <w:rPr>
          <w:rFonts w:ascii="Tahoma" w:hAnsi="Tahoma" w:cs="Tahoma"/>
          <w:lang w:val="en-US"/>
        </w:rPr>
        <w:t>KIEFER</w:t>
      </w:r>
      <w:r w:rsidRPr="00EA37A2">
        <w:rPr>
          <w:rFonts w:ascii="Tahoma" w:hAnsi="Tahoma" w:cs="Tahoma"/>
        </w:rPr>
        <w:t xml:space="preserve"> </w:t>
      </w:r>
      <w:r w:rsidRPr="00EA37A2">
        <w:rPr>
          <w:rFonts w:ascii="Tahoma" w:hAnsi="Tahoma" w:cs="Tahoma"/>
          <w:lang w:val="en-US"/>
        </w:rPr>
        <w:t>Andreas</w:t>
      </w:r>
      <w:r w:rsidRPr="00EA37A2">
        <w:rPr>
          <w:rFonts w:ascii="Tahoma" w:hAnsi="Tahoma" w:cs="Tahoma"/>
        </w:rPr>
        <w:t>, Γ.Γ Κογκρέσου θα ενημερώσει το σώμα για τις εξελίξεις στους κόλπους του Κογκρέσου αλλά και για τις δραστηριότητες του.</w:t>
      </w:r>
    </w:p>
    <w:p w14:paraId="00F19325" w14:textId="023A9F85" w:rsidR="008E54DF" w:rsidRPr="00EA37A2" w:rsidRDefault="008E54DF" w:rsidP="00EA37A2">
      <w:pPr>
        <w:pStyle w:val="a3"/>
        <w:numPr>
          <w:ilvl w:val="0"/>
          <w:numId w:val="2"/>
        </w:numPr>
        <w:spacing w:line="360" w:lineRule="auto"/>
        <w:jc w:val="both"/>
        <w:rPr>
          <w:rFonts w:ascii="Tahoma" w:hAnsi="Tahoma" w:cs="Tahoma"/>
        </w:rPr>
      </w:pPr>
      <w:r w:rsidRPr="00EA37A2">
        <w:rPr>
          <w:rFonts w:ascii="Tahoma" w:hAnsi="Tahoma" w:cs="Tahoma"/>
        </w:rPr>
        <w:t>Τα μέλη θα κληθούν να ανταλλάξουν απόψεις με τον Γ.Γ και τον Πρόεδρο</w:t>
      </w:r>
    </w:p>
    <w:p w14:paraId="1E067341" w14:textId="77777777" w:rsidR="008E54DF" w:rsidRPr="00EA37A2" w:rsidRDefault="008E54DF" w:rsidP="00EA37A2">
      <w:pPr>
        <w:pStyle w:val="a3"/>
        <w:spacing w:line="360" w:lineRule="auto"/>
        <w:ind w:left="1080"/>
        <w:jc w:val="both"/>
        <w:rPr>
          <w:rFonts w:ascii="Tahoma" w:hAnsi="Tahoma" w:cs="Tahoma"/>
        </w:rPr>
      </w:pPr>
    </w:p>
    <w:p w14:paraId="293DE4BA" w14:textId="572378DA" w:rsidR="006E481D" w:rsidRPr="00EA37A2" w:rsidRDefault="00976728" w:rsidP="00EA37A2">
      <w:pPr>
        <w:pStyle w:val="a3"/>
        <w:numPr>
          <w:ilvl w:val="0"/>
          <w:numId w:val="1"/>
        </w:numPr>
        <w:spacing w:line="360" w:lineRule="auto"/>
        <w:jc w:val="both"/>
        <w:rPr>
          <w:rFonts w:ascii="Tahoma" w:hAnsi="Tahoma" w:cs="Tahoma"/>
        </w:rPr>
      </w:pPr>
      <w:r w:rsidRPr="00EA37A2">
        <w:rPr>
          <w:rFonts w:ascii="Tahoma" w:hAnsi="Tahoma" w:cs="Tahoma"/>
        </w:rPr>
        <w:lastRenderedPageBreak/>
        <w:t>ΘΕΜΑΤΙΚΗ ΣΥΖΗΤΗΣΗ : «ΤΑ ΤΟΠΙΚΑ ΚΑΙ ΠΕΡΙΦΕΡΕΙΑΚΑ ΜΕΣΑ ΕΝΗΜΕΡΩΣΗΣ ΣΕ ΚΑΤΑΠΤΩΣΗ : Ο ΡΟΛΟΣ ΤΟΥΣ ΣΤΗΝ ΤΟΠΙΚΗ ΔΗΜΟΚΡΑΤΙΑ»</w:t>
      </w:r>
    </w:p>
    <w:p w14:paraId="06E02F78" w14:textId="03570D7F" w:rsidR="00976728" w:rsidRPr="00EA37A2" w:rsidRDefault="0008245D" w:rsidP="00EA37A2">
      <w:pPr>
        <w:pStyle w:val="a3"/>
        <w:numPr>
          <w:ilvl w:val="0"/>
          <w:numId w:val="2"/>
        </w:numPr>
        <w:spacing w:line="360" w:lineRule="auto"/>
        <w:jc w:val="both"/>
        <w:rPr>
          <w:rFonts w:ascii="Tahoma" w:hAnsi="Tahoma" w:cs="Tahoma"/>
        </w:rPr>
      </w:pPr>
      <w:r w:rsidRPr="00EA37A2">
        <w:rPr>
          <w:rFonts w:ascii="Tahoma" w:hAnsi="Tahoma" w:cs="Tahoma"/>
        </w:rPr>
        <w:t>Ακολούθως πρότασης ενός μέλους της επιτροπής για μελέτη της κατάστασης των μέσων επικοινωνίας και του ρόλου που αναλαμβάνουν στην τοπική δημοκρατία, η Επιτροπή αποφάσισε να αναπτύξει μία συζήτηση γύρω από αυτή την θεματική</w:t>
      </w:r>
    </w:p>
    <w:p w14:paraId="64C45596" w14:textId="238D215E" w:rsidR="0008245D" w:rsidRPr="00EA37A2" w:rsidRDefault="0095149F" w:rsidP="00EA37A2">
      <w:pPr>
        <w:pStyle w:val="a3"/>
        <w:numPr>
          <w:ilvl w:val="0"/>
          <w:numId w:val="2"/>
        </w:numPr>
        <w:spacing w:line="360" w:lineRule="auto"/>
        <w:jc w:val="both"/>
        <w:rPr>
          <w:rFonts w:ascii="Tahoma" w:hAnsi="Tahoma" w:cs="Tahoma"/>
        </w:rPr>
      </w:pPr>
      <w:r w:rsidRPr="00EA37A2">
        <w:rPr>
          <w:rFonts w:ascii="Tahoma" w:hAnsi="Tahoma" w:cs="Tahoma"/>
        </w:rPr>
        <w:t xml:space="preserve">Σύμφωνα με την Σύσταση </w:t>
      </w:r>
      <w:r w:rsidRPr="00EA37A2">
        <w:rPr>
          <w:rFonts w:ascii="Tahoma" w:hAnsi="Tahoma" w:cs="Tahoma"/>
          <w:lang w:val="en-US"/>
        </w:rPr>
        <w:t>CM</w:t>
      </w:r>
      <w:r w:rsidRPr="00EA37A2">
        <w:rPr>
          <w:rFonts w:ascii="Tahoma" w:hAnsi="Tahoma" w:cs="Tahoma"/>
        </w:rPr>
        <w:t>/</w:t>
      </w:r>
      <w:r w:rsidRPr="00EA37A2">
        <w:rPr>
          <w:rFonts w:ascii="Tahoma" w:hAnsi="Tahoma" w:cs="Tahoma"/>
          <w:lang w:val="en-US"/>
        </w:rPr>
        <w:t>Rec</w:t>
      </w:r>
      <w:r w:rsidRPr="00EA37A2">
        <w:rPr>
          <w:rFonts w:ascii="Tahoma" w:hAnsi="Tahoma" w:cs="Tahoma"/>
        </w:rPr>
        <w:t xml:space="preserve"> (2022) 11 σχετικά με τις αρχές ορθής διακυβέρνησης των μέσων επικοινωνίας, που υιοθετήθηκα</w:t>
      </w:r>
      <w:r w:rsidR="00E85A7B">
        <w:rPr>
          <w:rFonts w:ascii="Tahoma" w:hAnsi="Tahoma" w:cs="Tahoma"/>
        </w:rPr>
        <w:t>ν</w:t>
      </w:r>
      <w:r w:rsidRPr="00EA37A2">
        <w:rPr>
          <w:rFonts w:ascii="Tahoma" w:hAnsi="Tahoma" w:cs="Tahoma"/>
        </w:rPr>
        <w:t xml:space="preserve"> στις 6 Απριλίου 2022, υπογραμμίζεται η αναγκαιότητα προώθησης του πλουραλισμού στα μέσα αλλά και της εγγύησης ενός ποικιλόμορφου επικοινωνιακού περιβάλλοντος, το οποίο είναι ουσιώδες για τη δημοκρατική λειτουργία των κοινωνιών σε επίπεδο τοπικό, </w:t>
      </w:r>
      <w:r w:rsidR="007D5F36" w:rsidRPr="00EA37A2">
        <w:rPr>
          <w:rFonts w:ascii="Tahoma" w:hAnsi="Tahoma" w:cs="Tahoma"/>
        </w:rPr>
        <w:t>περιφερειακό</w:t>
      </w:r>
      <w:r w:rsidRPr="00EA37A2">
        <w:rPr>
          <w:rFonts w:ascii="Tahoma" w:hAnsi="Tahoma" w:cs="Tahoma"/>
        </w:rPr>
        <w:t xml:space="preserve">, εθνικό και ευρωπαϊκό. Ο Πρόεδρος θα δώσει τον λόγο στον κ. </w:t>
      </w:r>
      <w:r w:rsidRPr="00EA37A2">
        <w:rPr>
          <w:rFonts w:ascii="Tahoma" w:hAnsi="Tahoma" w:cs="Tahoma"/>
          <w:lang w:val="en-US"/>
        </w:rPr>
        <w:t>Antal</w:t>
      </w:r>
      <w:r w:rsidRPr="00EA37A2">
        <w:rPr>
          <w:rFonts w:ascii="Tahoma" w:hAnsi="Tahoma" w:cs="Tahoma"/>
        </w:rPr>
        <w:t xml:space="preserve"> </w:t>
      </w:r>
      <w:r w:rsidRPr="00EA37A2">
        <w:rPr>
          <w:rFonts w:ascii="Tahoma" w:hAnsi="Tahoma" w:cs="Tahoma"/>
          <w:lang w:val="en-US"/>
        </w:rPr>
        <w:t>JOSING</w:t>
      </w:r>
      <w:r w:rsidRPr="00EA37A2">
        <w:rPr>
          <w:rFonts w:ascii="Tahoma" w:hAnsi="Tahoma" w:cs="Tahoma"/>
        </w:rPr>
        <w:t>, δημοσιογράφο τ</w:t>
      </w:r>
      <w:r w:rsidR="00B634B7" w:rsidRPr="00EA37A2">
        <w:rPr>
          <w:rFonts w:ascii="Tahoma" w:hAnsi="Tahoma" w:cs="Tahoma"/>
        </w:rPr>
        <w:t xml:space="preserve">ης </w:t>
      </w:r>
      <w:r w:rsidRPr="00EA37A2">
        <w:rPr>
          <w:rFonts w:ascii="Tahoma" w:hAnsi="Tahoma" w:cs="Tahoma"/>
        </w:rPr>
        <w:t>μεγαλύτερ</w:t>
      </w:r>
      <w:r w:rsidR="00B634B7" w:rsidRPr="00EA37A2">
        <w:rPr>
          <w:rFonts w:ascii="Tahoma" w:hAnsi="Tahoma" w:cs="Tahoma"/>
        </w:rPr>
        <w:t>ης περιφερειακής εφημερίδας στην Ουγγαρία</w:t>
      </w:r>
      <w:r w:rsidR="007D5F36" w:rsidRPr="00EA37A2">
        <w:rPr>
          <w:rFonts w:ascii="Tahoma" w:hAnsi="Tahoma" w:cs="Tahoma"/>
        </w:rPr>
        <w:t xml:space="preserve">, της </w:t>
      </w:r>
      <w:proofErr w:type="spellStart"/>
      <w:r w:rsidR="007D5F36" w:rsidRPr="00EA37A2">
        <w:rPr>
          <w:rFonts w:ascii="Tahoma" w:hAnsi="Tahoma" w:cs="Tahoma"/>
          <w:lang w:val="en-US"/>
        </w:rPr>
        <w:t>Nyugat</w:t>
      </w:r>
      <w:proofErr w:type="spellEnd"/>
      <w:r w:rsidR="007D5F36" w:rsidRPr="00EA37A2">
        <w:rPr>
          <w:rFonts w:ascii="Tahoma" w:hAnsi="Tahoma" w:cs="Tahoma"/>
        </w:rPr>
        <w:t xml:space="preserve">, προκειμένου να μοιραστεί </w:t>
      </w:r>
      <w:r w:rsidR="00E85A7B" w:rsidRPr="00EA37A2">
        <w:rPr>
          <w:rFonts w:ascii="Tahoma" w:hAnsi="Tahoma" w:cs="Tahoma"/>
        </w:rPr>
        <w:t>τη</w:t>
      </w:r>
      <w:r w:rsidR="00E85A7B">
        <w:rPr>
          <w:rFonts w:ascii="Tahoma" w:hAnsi="Tahoma" w:cs="Tahoma"/>
        </w:rPr>
        <w:t>ν</w:t>
      </w:r>
      <w:r w:rsidR="00E85A7B" w:rsidRPr="00EA37A2">
        <w:rPr>
          <w:rFonts w:ascii="Tahoma" w:hAnsi="Tahoma" w:cs="Tahoma"/>
        </w:rPr>
        <w:t xml:space="preserve"> εμπειρία του</w:t>
      </w:r>
      <w:r w:rsidR="00E85A7B" w:rsidRPr="00EA37A2">
        <w:rPr>
          <w:rFonts w:ascii="Tahoma" w:hAnsi="Tahoma" w:cs="Tahoma"/>
        </w:rPr>
        <w:t xml:space="preserve"> </w:t>
      </w:r>
      <w:r w:rsidR="007D5F36" w:rsidRPr="00EA37A2">
        <w:rPr>
          <w:rFonts w:ascii="Tahoma" w:hAnsi="Tahoma" w:cs="Tahoma"/>
        </w:rPr>
        <w:t>με το κοινό της επιτροπής.</w:t>
      </w:r>
    </w:p>
    <w:p w14:paraId="7A91AF3A" w14:textId="2C97BF3B" w:rsidR="00343E4D" w:rsidRPr="00EF20E7" w:rsidRDefault="00343E4D" w:rsidP="00EA37A2">
      <w:pPr>
        <w:pStyle w:val="a3"/>
        <w:numPr>
          <w:ilvl w:val="0"/>
          <w:numId w:val="2"/>
        </w:numPr>
        <w:spacing w:line="360" w:lineRule="auto"/>
        <w:jc w:val="both"/>
        <w:rPr>
          <w:rFonts w:ascii="Tahoma" w:hAnsi="Tahoma" w:cs="Tahoma"/>
          <w:u w:val="single"/>
        </w:rPr>
      </w:pPr>
      <w:r w:rsidRPr="00EA37A2">
        <w:rPr>
          <w:rFonts w:ascii="Tahoma" w:hAnsi="Tahoma" w:cs="Tahoma"/>
        </w:rPr>
        <w:t>Εν συνεχεία θα αναπτυχθεί συζήτηση στο πλαίσιο της Επιτροπής γύρω από τις καλές πρακτικές που έχουν αναδειχθεί στα κράτη μέλη σχετικά με τη σωστή διακυβέρνηση των μέσων επικοινωνίας</w:t>
      </w:r>
      <w:r w:rsidR="007E09DE" w:rsidRPr="00EA37A2">
        <w:rPr>
          <w:rFonts w:ascii="Tahoma" w:hAnsi="Tahoma" w:cs="Tahoma"/>
        </w:rPr>
        <w:t xml:space="preserve">, ενώ </w:t>
      </w:r>
      <w:r w:rsidR="007E09DE" w:rsidRPr="00EF20E7">
        <w:rPr>
          <w:rFonts w:ascii="Tahoma" w:hAnsi="Tahoma" w:cs="Tahoma"/>
          <w:u w:val="single"/>
        </w:rPr>
        <w:t>οι κατευθυντήριες ερωτήσεις που θα τεθούν είναι :</w:t>
      </w:r>
    </w:p>
    <w:p w14:paraId="54900D61" w14:textId="4A24866F" w:rsidR="007E09DE" w:rsidRPr="00EF20E7" w:rsidRDefault="007E09DE"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 xml:space="preserve">α. ποιος πρέπει να είναι, κατά την γνώμη σας, ο ρόλος των τοπικών και περιφερειακών μέσων επικοινωνίας στην προώθηση των </w:t>
      </w:r>
      <w:r w:rsidR="00E56ACB" w:rsidRPr="00EF20E7">
        <w:rPr>
          <w:rFonts w:ascii="Tahoma" w:hAnsi="Tahoma" w:cs="Tahoma"/>
          <w:i/>
          <w:iCs/>
          <w:color w:val="0070C0"/>
        </w:rPr>
        <w:t>δημοκρατικών</w:t>
      </w:r>
      <w:r w:rsidRPr="00EF20E7">
        <w:rPr>
          <w:rFonts w:ascii="Tahoma" w:hAnsi="Tahoma" w:cs="Tahoma"/>
          <w:i/>
          <w:iCs/>
          <w:color w:val="0070C0"/>
        </w:rPr>
        <w:t xml:space="preserve"> αξιών</w:t>
      </w:r>
      <w:r w:rsidR="00E46B0B" w:rsidRPr="00EF20E7">
        <w:rPr>
          <w:rFonts w:ascii="Tahoma" w:hAnsi="Tahoma" w:cs="Tahoma"/>
          <w:i/>
          <w:iCs/>
          <w:color w:val="0070C0"/>
        </w:rPr>
        <w:t xml:space="preserve"> ;</w:t>
      </w:r>
    </w:p>
    <w:p w14:paraId="76462417" w14:textId="5F336466" w:rsidR="00E46B0B" w:rsidRPr="00EF20E7" w:rsidRDefault="00E46B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β. στο δικό σας κράτος μέλος, τα μέσα επικοινωνίας συμβάλλουν στον έλεγχο περί των πεπραγμένων των τοπικά αιρετών εκπροσώπων ;</w:t>
      </w:r>
    </w:p>
    <w:p w14:paraId="0ACD8B91" w14:textId="74F4159A" w:rsidR="00E46B0B" w:rsidRPr="00EF20E7" w:rsidRDefault="00E46B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γ. τα μέσα επικοινωνίας βρίσκονται σε κα</w:t>
      </w:r>
      <w:r w:rsidR="00E85A7B" w:rsidRPr="00EF20E7">
        <w:rPr>
          <w:rFonts w:ascii="Tahoma" w:hAnsi="Tahoma" w:cs="Tahoma"/>
          <w:i/>
          <w:iCs/>
          <w:color w:val="0070C0"/>
        </w:rPr>
        <w:t>θοδική πορεία</w:t>
      </w:r>
      <w:r w:rsidRPr="00EF20E7">
        <w:rPr>
          <w:rFonts w:ascii="Tahoma" w:hAnsi="Tahoma" w:cs="Tahoma"/>
          <w:i/>
          <w:iCs/>
          <w:color w:val="0070C0"/>
        </w:rPr>
        <w:t xml:space="preserve"> στο δήμο ή την περιφέρειά σας ;</w:t>
      </w:r>
    </w:p>
    <w:p w14:paraId="5E81E733" w14:textId="5897CB36" w:rsidR="00E46B0B" w:rsidRPr="00EF20E7" w:rsidRDefault="00E46B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δ. ποια είναι η διάδραση σας, ως αιρετών της Τ.Α με τα διεθνικά μέσα επικοινωνίας ;</w:t>
      </w:r>
    </w:p>
    <w:p w14:paraId="5CB67894" w14:textId="42CFA46D" w:rsidR="00E46B0B" w:rsidRPr="00EF20E7" w:rsidRDefault="00E46B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 xml:space="preserve">ε. </w:t>
      </w:r>
      <w:bookmarkStart w:id="0" w:name="_Hlk104294894"/>
      <w:r w:rsidRPr="00EF20E7">
        <w:rPr>
          <w:rFonts w:ascii="Tahoma" w:hAnsi="Tahoma" w:cs="Tahoma"/>
          <w:i/>
          <w:iCs/>
          <w:color w:val="0070C0"/>
        </w:rPr>
        <w:t>θεωρείτε ότι η εν λόγω θεματική θα πρέπει να αποτελέσει αντικείμενο πιο διευρυμένης και βαθιάς μελέτης στο πλαίσιο της Επιτροπής Τρεχουσών Υποθέσεων ; αν ναι, γιατί ;</w:t>
      </w:r>
    </w:p>
    <w:bookmarkEnd w:id="0"/>
    <w:p w14:paraId="32E3C3D0" w14:textId="77777777" w:rsidR="00E5068C" w:rsidRPr="00EF20E7" w:rsidRDefault="00E5068C" w:rsidP="00EA37A2">
      <w:pPr>
        <w:pStyle w:val="a3"/>
        <w:spacing w:line="360" w:lineRule="auto"/>
        <w:ind w:left="1080"/>
        <w:jc w:val="both"/>
        <w:rPr>
          <w:rFonts w:ascii="Tahoma" w:hAnsi="Tahoma" w:cs="Tahoma"/>
          <w:i/>
          <w:iCs/>
          <w:color w:val="0070C0"/>
        </w:rPr>
      </w:pPr>
    </w:p>
    <w:p w14:paraId="06B7E045" w14:textId="14A9E5D1" w:rsidR="00976728" w:rsidRPr="00EA37A2" w:rsidRDefault="00E5068C" w:rsidP="00EA37A2">
      <w:pPr>
        <w:pStyle w:val="a3"/>
        <w:numPr>
          <w:ilvl w:val="0"/>
          <w:numId w:val="1"/>
        </w:numPr>
        <w:spacing w:line="360" w:lineRule="auto"/>
        <w:jc w:val="both"/>
        <w:rPr>
          <w:rFonts w:ascii="Tahoma" w:hAnsi="Tahoma" w:cs="Tahoma"/>
        </w:rPr>
      </w:pPr>
      <w:r w:rsidRPr="00EA37A2">
        <w:rPr>
          <w:rFonts w:ascii="Tahoma" w:hAnsi="Tahoma" w:cs="Tahoma"/>
        </w:rPr>
        <w:lastRenderedPageBreak/>
        <w:t>ΘΕΜΑΥΤΙΚΗ ΣΥΖΗΤΗΣΗ : «ΕΝΣΩΜΑΤΩΣΗ ΤΗΣ ΔΙΑΣΠΟΡΑΣ – ΕΥΘΥΝΕΣ ΤΩΝ ΤΟΠΙΚΩΝ ΚΑΙ ΠΕΡΙΦΕΡΕΙΑΚΩΝ ΑΡΧΩΝ»</w:t>
      </w:r>
    </w:p>
    <w:p w14:paraId="54E23B59" w14:textId="2A019FCF" w:rsidR="00A075BC" w:rsidRPr="00EA37A2" w:rsidRDefault="00A075BC" w:rsidP="00EA37A2">
      <w:pPr>
        <w:pStyle w:val="a3"/>
        <w:numPr>
          <w:ilvl w:val="0"/>
          <w:numId w:val="2"/>
        </w:numPr>
        <w:spacing w:line="360" w:lineRule="auto"/>
        <w:jc w:val="both"/>
        <w:rPr>
          <w:rFonts w:ascii="Tahoma" w:hAnsi="Tahoma" w:cs="Tahoma"/>
        </w:rPr>
      </w:pPr>
      <w:r w:rsidRPr="00EA37A2">
        <w:rPr>
          <w:rFonts w:ascii="Tahoma" w:hAnsi="Tahoma" w:cs="Tahoma"/>
        </w:rPr>
        <w:t>Στην Σύσταση 2207(2021) η Κοινοβουλευτική Συνέλευση προσκαλούσε το Κογκρέσο να εξετάσει τον ρόλο που μπορούν να παίξουν οι ΟΤΑ στην αναζωπύρωση του διαλόγου και τη</w:t>
      </w:r>
      <w:r w:rsidR="00F7743F">
        <w:rPr>
          <w:rFonts w:ascii="Tahoma" w:hAnsi="Tahoma" w:cs="Tahoma"/>
        </w:rPr>
        <w:t>ς</w:t>
      </w:r>
      <w:r w:rsidRPr="00EA37A2">
        <w:rPr>
          <w:rFonts w:ascii="Tahoma" w:hAnsi="Tahoma" w:cs="Tahoma"/>
        </w:rPr>
        <w:t xml:space="preserve"> συνεργασία</w:t>
      </w:r>
      <w:r w:rsidR="00F7743F">
        <w:rPr>
          <w:rFonts w:ascii="Tahoma" w:hAnsi="Tahoma" w:cs="Tahoma"/>
        </w:rPr>
        <w:t>ς</w:t>
      </w:r>
      <w:r w:rsidRPr="00EA37A2">
        <w:rPr>
          <w:rFonts w:ascii="Tahoma" w:hAnsi="Tahoma" w:cs="Tahoma"/>
        </w:rPr>
        <w:t xml:space="preserve"> με τα μέλη της διασποράς</w:t>
      </w:r>
      <w:r w:rsidR="00F7743F">
        <w:rPr>
          <w:rFonts w:ascii="Tahoma" w:hAnsi="Tahoma" w:cs="Tahoma"/>
        </w:rPr>
        <w:t>,</w:t>
      </w:r>
      <w:r w:rsidRPr="00EA37A2">
        <w:rPr>
          <w:rFonts w:ascii="Tahoma" w:hAnsi="Tahoma" w:cs="Tahoma"/>
        </w:rPr>
        <w:t xml:space="preserve"> με την οπτική της εφαρμογής μέτρων που να συντείνουν στην αποδοχή και την καταπολέμηση της ξενοφοβίας</w:t>
      </w:r>
      <w:r w:rsidR="00F7743F">
        <w:rPr>
          <w:rFonts w:ascii="Tahoma" w:hAnsi="Tahoma" w:cs="Tahoma"/>
        </w:rPr>
        <w:t>,</w:t>
      </w:r>
      <w:r w:rsidRPr="00EA37A2">
        <w:rPr>
          <w:rFonts w:ascii="Tahoma" w:hAnsi="Tahoma" w:cs="Tahoma"/>
        </w:rPr>
        <w:t xml:space="preserve"> της ριζοσπαστικοποίησης και του εξτρεμισμού</w:t>
      </w:r>
      <w:r w:rsidR="006476AE" w:rsidRPr="00EA37A2">
        <w:rPr>
          <w:rFonts w:ascii="Tahoma" w:hAnsi="Tahoma" w:cs="Tahoma"/>
        </w:rPr>
        <w:t>.</w:t>
      </w:r>
    </w:p>
    <w:p w14:paraId="1CF3E6E0" w14:textId="5EA43CA2" w:rsidR="006476AE" w:rsidRPr="00EA37A2" w:rsidRDefault="006476AE" w:rsidP="00EA37A2">
      <w:pPr>
        <w:pStyle w:val="a3"/>
        <w:numPr>
          <w:ilvl w:val="0"/>
          <w:numId w:val="2"/>
        </w:numPr>
        <w:spacing w:line="360" w:lineRule="auto"/>
        <w:jc w:val="both"/>
        <w:rPr>
          <w:rFonts w:ascii="Tahoma" w:hAnsi="Tahoma" w:cs="Tahoma"/>
        </w:rPr>
      </w:pPr>
      <w:r w:rsidRPr="00EA37A2">
        <w:rPr>
          <w:rFonts w:ascii="Tahoma" w:hAnsi="Tahoma" w:cs="Tahoma"/>
        </w:rPr>
        <w:t>Στην απάντηση της το Μάρτιο 2022, η Επιτροπή των Υπουργών του ΣτΕ ενθάρρυνε το Κογκρέσο να λάβει σοβαρά υπόψιν αυτή τη Σύσταση και να εξετάσει τις τοπικές διαστάσεις των σχετικών με τη διασπορά πολιτικών και να αποφασίσει αν το θέμα θα συνεχίσει να απασχολεί και στο μέλλον, το σώμα.</w:t>
      </w:r>
    </w:p>
    <w:p w14:paraId="64788651" w14:textId="601B845A" w:rsidR="004D1B0E" w:rsidRPr="00EA37A2" w:rsidRDefault="006476AE" w:rsidP="00EA37A2">
      <w:pPr>
        <w:pStyle w:val="a3"/>
        <w:numPr>
          <w:ilvl w:val="0"/>
          <w:numId w:val="2"/>
        </w:numPr>
        <w:spacing w:line="360" w:lineRule="auto"/>
        <w:jc w:val="both"/>
        <w:rPr>
          <w:rFonts w:ascii="Tahoma" w:hAnsi="Tahoma" w:cs="Tahoma"/>
        </w:rPr>
      </w:pPr>
      <w:r w:rsidRPr="00EA37A2">
        <w:rPr>
          <w:rFonts w:ascii="Tahoma" w:hAnsi="Tahoma" w:cs="Tahoma"/>
        </w:rPr>
        <w:t>Ο Πρόεδρος θα δώσει τον λόγο στο</w:t>
      </w:r>
      <w:r w:rsidR="00E607D0">
        <w:rPr>
          <w:rFonts w:ascii="Tahoma" w:hAnsi="Tahoma" w:cs="Tahoma"/>
        </w:rPr>
        <w:t>ν</w:t>
      </w:r>
      <w:r w:rsidRPr="00EA37A2">
        <w:rPr>
          <w:rFonts w:ascii="Tahoma" w:hAnsi="Tahoma" w:cs="Tahoma"/>
        </w:rPr>
        <w:t xml:space="preserve"> εισηγητή της Κοινοβουλευτικής Συνέλευσης για θέματα διασποράς κ. </w:t>
      </w:r>
      <w:r w:rsidRPr="00EA37A2">
        <w:rPr>
          <w:rFonts w:ascii="Tahoma" w:hAnsi="Tahoma" w:cs="Tahoma"/>
          <w:lang w:val="en-US"/>
        </w:rPr>
        <w:t>Paulo</w:t>
      </w:r>
      <w:r w:rsidRPr="00EA37A2">
        <w:rPr>
          <w:rFonts w:ascii="Tahoma" w:hAnsi="Tahoma" w:cs="Tahoma"/>
        </w:rPr>
        <w:t xml:space="preserve"> </w:t>
      </w:r>
      <w:r w:rsidRPr="00EA37A2">
        <w:rPr>
          <w:rFonts w:ascii="Tahoma" w:hAnsi="Tahoma" w:cs="Tahoma"/>
          <w:lang w:val="en-US"/>
        </w:rPr>
        <w:t>PICSO</w:t>
      </w:r>
      <w:r w:rsidRPr="00EA37A2">
        <w:rPr>
          <w:rFonts w:ascii="Tahoma" w:hAnsi="Tahoma" w:cs="Tahoma"/>
        </w:rPr>
        <w:t xml:space="preserve"> (Πορτογαλία) για την παρουσίαση </w:t>
      </w:r>
      <w:r w:rsidR="00D341C5" w:rsidRPr="00EA37A2">
        <w:rPr>
          <w:rFonts w:ascii="Tahoma" w:hAnsi="Tahoma" w:cs="Tahoma"/>
        </w:rPr>
        <w:t>της</w:t>
      </w:r>
      <w:r w:rsidRPr="00EA37A2">
        <w:rPr>
          <w:rFonts w:ascii="Tahoma" w:hAnsi="Tahoma" w:cs="Tahoma"/>
        </w:rPr>
        <w:t xml:space="preserve"> σχετικής έκθεσης της ΚΣ και για μία ανάλυση της δικής του οπτικής για τον ρόλο των τοπικών αρχών</w:t>
      </w:r>
      <w:r w:rsidR="004D1B0E" w:rsidRPr="00EA37A2">
        <w:rPr>
          <w:rFonts w:ascii="Tahoma" w:hAnsi="Tahoma" w:cs="Tahoma"/>
        </w:rPr>
        <w:t xml:space="preserve"> στην εφαρμογή της σχετιζόμενης πολιτικής. </w:t>
      </w:r>
    </w:p>
    <w:p w14:paraId="5DB6E951" w14:textId="59B327F6" w:rsidR="006476AE" w:rsidRPr="00EF20E7" w:rsidRDefault="004D1B0E" w:rsidP="00EA37A2">
      <w:pPr>
        <w:pStyle w:val="a3"/>
        <w:numPr>
          <w:ilvl w:val="0"/>
          <w:numId w:val="2"/>
        </w:numPr>
        <w:spacing w:line="360" w:lineRule="auto"/>
        <w:jc w:val="both"/>
        <w:rPr>
          <w:rFonts w:ascii="Tahoma" w:hAnsi="Tahoma" w:cs="Tahoma"/>
          <w:u w:val="single"/>
        </w:rPr>
      </w:pPr>
      <w:r w:rsidRPr="00EA37A2">
        <w:rPr>
          <w:rFonts w:ascii="Tahoma" w:hAnsi="Tahoma" w:cs="Tahoma"/>
        </w:rPr>
        <w:t>Εν συνεχεία θα δοθεί ο λόγος σε ό</w:t>
      </w:r>
      <w:r w:rsidR="00D341C5" w:rsidRPr="00EA37A2">
        <w:rPr>
          <w:rFonts w:ascii="Tahoma" w:hAnsi="Tahoma" w:cs="Tahoma"/>
        </w:rPr>
        <w:t>λα</w:t>
      </w:r>
      <w:r w:rsidRPr="00EA37A2">
        <w:rPr>
          <w:rFonts w:ascii="Tahoma" w:hAnsi="Tahoma" w:cs="Tahoma"/>
        </w:rPr>
        <w:t xml:space="preserve"> τα μέλη και θα εξελιχθεί η συζήτηση γύρω από τις </w:t>
      </w:r>
      <w:r w:rsidRPr="00EF20E7">
        <w:rPr>
          <w:rFonts w:ascii="Tahoma" w:hAnsi="Tahoma" w:cs="Tahoma"/>
          <w:u w:val="single"/>
        </w:rPr>
        <w:t>κάτωθι κατευθυντήριες ερωτήσεις :</w:t>
      </w:r>
    </w:p>
    <w:p w14:paraId="58F1A594" w14:textId="5B745000" w:rsidR="004D1B0E" w:rsidRPr="00EF20E7" w:rsidRDefault="004D1B0E"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 xml:space="preserve">α. </w:t>
      </w:r>
      <w:r w:rsidR="00D5775E" w:rsidRPr="00EF20E7">
        <w:rPr>
          <w:rFonts w:ascii="Tahoma" w:hAnsi="Tahoma" w:cs="Tahoma"/>
          <w:i/>
          <w:iCs/>
          <w:color w:val="0070C0"/>
        </w:rPr>
        <w:t>παίζουν</w:t>
      </w:r>
      <w:r w:rsidR="000E7399" w:rsidRPr="00EF20E7">
        <w:rPr>
          <w:rFonts w:ascii="Tahoma" w:hAnsi="Tahoma" w:cs="Tahoma"/>
          <w:i/>
          <w:iCs/>
          <w:color w:val="0070C0"/>
        </w:rPr>
        <w:t xml:space="preserve"> οι ΟΤΑ </w:t>
      </w:r>
      <w:r w:rsidR="00D341C5" w:rsidRPr="00EF20E7">
        <w:rPr>
          <w:rFonts w:ascii="Tahoma" w:hAnsi="Tahoma" w:cs="Tahoma"/>
          <w:i/>
          <w:iCs/>
          <w:color w:val="0070C0"/>
        </w:rPr>
        <w:t>τη</w:t>
      </w:r>
      <w:r w:rsidR="000E7399" w:rsidRPr="00EF20E7">
        <w:rPr>
          <w:rFonts w:ascii="Tahoma" w:hAnsi="Tahoma" w:cs="Tahoma"/>
          <w:i/>
          <w:iCs/>
          <w:color w:val="0070C0"/>
        </w:rPr>
        <w:t>ς</w:t>
      </w:r>
      <w:r w:rsidR="00D341C5" w:rsidRPr="00EF20E7">
        <w:rPr>
          <w:rFonts w:ascii="Tahoma" w:hAnsi="Tahoma" w:cs="Tahoma"/>
          <w:i/>
          <w:iCs/>
          <w:color w:val="0070C0"/>
        </w:rPr>
        <w:t xml:space="preserve"> χώρα</w:t>
      </w:r>
      <w:r w:rsidR="000E7399" w:rsidRPr="00EF20E7">
        <w:rPr>
          <w:rFonts w:ascii="Tahoma" w:hAnsi="Tahoma" w:cs="Tahoma"/>
          <w:i/>
          <w:iCs/>
          <w:color w:val="0070C0"/>
        </w:rPr>
        <w:t>ς</w:t>
      </w:r>
      <w:r w:rsidR="00D341C5" w:rsidRPr="00EF20E7">
        <w:rPr>
          <w:rFonts w:ascii="Tahoma" w:hAnsi="Tahoma" w:cs="Tahoma"/>
          <w:i/>
          <w:iCs/>
          <w:color w:val="0070C0"/>
        </w:rPr>
        <w:t xml:space="preserve"> σας, </w:t>
      </w:r>
      <w:r w:rsidR="000E7399" w:rsidRPr="00EF20E7">
        <w:rPr>
          <w:rFonts w:ascii="Tahoma" w:hAnsi="Tahoma" w:cs="Tahoma"/>
          <w:i/>
          <w:iCs/>
          <w:color w:val="0070C0"/>
        </w:rPr>
        <w:t>ρόλο στην πολιτική σχετικά με τη διασπορά ;</w:t>
      </w:r>
    </w:p>
    <w:p w14:paraId="04C30E02" w14:textId="675B0F35" w:rsidR="000E7399" w:rsidRPr="00EF20E7" w:rsidRDefault="000E7399"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 xml:space="preserve">β. </w:t>
      </w:r>
      <w:bookmarkStart w:id="1" w:name="_Hlk104294840"/>
      <w:r w:rsidRPr="00EF20E7">
        <w:rPr>
          <w:rFonts w:ascii="Tahoma" w:hAnsi="Tahoma" w:cs="Tahoma"/>
          <w:i/>
          <w:iCs/>
          <w:color w:val="0070C0"/>
        </w:rPr>
        <w:t xml:space="preserve">ο ΟΤΑ που εκπροσωπείτε </w:t>
      </w:r>
      <w:bookmarkEnd w:id="1"/>
      <w:r w:rsidRPr="00EF20E7">
        <w:rPr>
          <w:rFonts w:ascii="Tahoma" w:hAnsi="Tahoma" w:cs="Tahoma"/>
          <w:i/>
          <w:iCs/>
          <w:color w:val="0070C0"/>
        </w:rPr>
        <w:t>διατηρεί σχέσεις με τη διασπορά ;</w:t>
      </w:r>
    </w:p>
    <w:p w14:paraId="2B634211" w14:textId="2FEB0E98" w:rsidR="000E7399" w:rsidRPr="00EF20E7" w:rsidRDefault="000E7399"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 xml:space="preserve">γ. ο ΟΤΑ που εκπροσωπείτε λαμβάνει ειδική μέριμνα για την προαγωγή </w:t>
      </w:r>
      <w:r w:rsidR="00D5775E" w:rsidRPr="00EF20E7">
        <w:rPr>
          <w:rFonts w:ascii="Tahoma" w:hAnsi="Tahoma" w:cs="Tahoma"/>
          <w:i/>
          <w:iCs/>
          <w:color w:val="0070C0"/>
        </w:rPr>
        <w:t xml:space="preserve">της </w:t>
      </w:r>
      <w:r w:rsidRPr="00EF20E7">
        <w:rPr>
          <w:rFonts w:ascii="Tahoma" w:hAnsi="Tahoma" w:cs="Tahoma"/>
          <w:i/>
          <w:iCs/>
          <w:color w:val="0070C0"/>
        </w:rPr>
        <w:t>ξένης διασποράς στην τοπική δημόσια ζωή ;</w:t>
      </w:r>
    </w:p>
    <w:p w14:paraId="308FC23A" w14:textId="77777777" w:rsidR="000E7399" w:rsidRPr="00EF20E7" w:rsidRDefault="000E7399"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δ. θεωρείτε ότι η εν λόγω θεματική θα πρέπει να αποτελέσει αντικείμενο πιο διευρυμένης και βαθιάς μελέτης στο πλαίσιο της Επιτροπής Τρεχουσών Υποθέσεων ; αν ναι, γιατί ;</w:t>
      </w:r>
    </w:p>
    <w:p w14:paraId="0695BF53" w14:textId="161AFD1F" w:rsidR="000E7399" w:rsidRPr="00EA37A2" w:rsidRDefault="000E7399" w:rsidP="00EA37A2">
      <w:pPr>
        <w:pStyle w:val="a3"/>
        <w:spacing w:line="360" w:lineRule="auto"/>
        <w:ind w:left="1080"/>
        <w:jc w:val="both"/>
        <w:rPr>
          <w:rFonts w:ascii="Tahoma" w:hAnsi="Tahoma" w:cs="Tahoma"/>
        </w:rPr>
      </w:pPr>
    </w:p>
    <w:p w14:paraId="41271DAA" w14:textId="106359B2" w:rsidR="00A075BC" w:rsidRPr="00EA37A2" w:rsidRDefault="000E7399" w:rsidP="00EA37A2">
      <w:pPr>
        <w:pStyle w:val="a3"/>
        <w:numPr>
          <w:ilvl w:val="0"/>
          <w:numId w:val="1"/>
        </w:numPr>
        <w:spacing w:line="360" w:lineRule="auto"/>
        <w:jc w:val="both"/>
        <w:rPr>
          <w:rFonts w:ascii="Tahoma" w:hAnsi="Tahoma" w:cs="Tahoma"/>
        </w:rPr>
      </w:pPr>
      <w:r w:rsidRPr="00EA37A2">
        <w:rPr>
          <w:rFonts w:ascii="Tahoma" w:hAnsi="Tahoma" w:cs="Tahoma"/>
        </w:rPr>
        <w:t>ΝΕΑ ΜΟΝΤΕΛΑ ΚΑΙΝΟΤΟΜΩΝ, ΔΗΜΟΚΡΑΤΙΚΩΝ ΚΑΙ ΒΙΩΣΙΜΩΝ,  ΕΠΑΡΧΙΑΚΩΝ ΚΟΙΝΩΝΙΩΝ</w:t>
      </w:r>
    </w:p>
    <w:p w14:paraId="4E74ADA5" w14:textId="6D3684AE" w:rsidR="00DD0883" w:rsidRPr="00EA37A2" w:rsidRDefault="00DD0883" w:rsidP="00EA37A2">
      <w:pPr>
        <w:pStyle w:val="a3"/>
        <w:spacing w:line="360" w:lineRule="auto"/>
        <w:jc w:val="both"/>
        <w:rPr>
          <w:rFonts w:ascii="Tahoma" w:hAnsi="Tahoma" w:cs="Tahoma"/>
        </w:rPr>
      </w:pPr>
    </w:p>
    <w:p w14:paraId="778C461A" w14:textId="77777777" w:rsidR="006C1750" w:rsidRPr="00EA37A2" w:rsidRDefault="006C16D3" w:rsidP="00EA37A2">
      <w:pPr>
        <w:pStyle w:val="a3"/>
        <w:numPr>
          <w:ilvl w:val="0"/>
          <w:numId w:val="2"/>
        </w:numPr>
        <w:spacing w:line="360" w:lineRule="auto"/>
        <w:jc w:val="both"/>
        <w:rPr>
          <w:rFonts w:ascii="Tahoma" w:hAnsi="Tahoma" w:cs="Tahoma"/>
        </w:rPr>
      </w:pPr>
      <w:r w:rsidRPr="00EA37A2">
        <w:rPr>
          <w:rFonts w:ascii="Tahoma" w:hAnsi="Tahoma" w:cs="Tahoma"/>
        </w:rPr>
        <w:t xml:space="preserve">Ο Πρόεδρος θα καλέσει τον </w:t>
      </w:r>
      <w:r w:rsidRPr="00EA37A2">
        <w:rPr>
          <w:rFonts w:ascii="Tahoma" w:hAnsi="Tahoma" w:cs="Tahoma"/>
          <w:lang w:val="en-US"/>
        </w:rPr>
        <w:t>Bjorn</w:t>
      </w:r>
      <w:r w:rsidRPr="00EA37A2">
        <w:rPr>
          <w:rFonts w:ascii="Tahoma" w:hAnsi="Tahoma" w:cs="Tahoma"/>
        </w:rPr>
        <w:t xml:space="preserve"> </w:t>
      </w:r>
      <w:r w:rsidRPr="00EA37A2">
        <w:rPr>
          <w:rFonts w:ascii="Tahoma" w:hAnsi="Tahoma" w:cs="Tahoma"/>
          <w:lang w:val="en-US"/>
        </w:rPr>
        <w:t>BERGE</w:t>
      </w:r>
      <w:r w:rsidR="00DE0FE5" w:rsidRPr="00EA37A2">
        <w:rPr>
          <w:rFonts w:ascii="Tahoma" w:hAnsi="Tahoma" w:cs="Tahoma"/>
        </w:rPr>
        <w:t xml:space="preserve"> αναπληρωτή Γενικό Γραμματέα του ΣτΕ να παρουσιάσει σε γενικές γραμμές τον τρόπο με τον οποίο η δημοκρατική καινοτομία στις επαρχιακές </w:t>
      </w:r>
      <w:r w:rsidR="00D723F4" w:rsidRPr="00EA37A2">
        <w:rPr>
          <w:rFonts w:ascii="Tahoma" w:hAnsi="Tahoma" w:cs="Tahoma"/>
        </w:rPr>
        <w:t xml:space="preserve"> </w:t>
      </w:r>
      <w:r w:rsidR="00DE0FE5" w:rsidRPr="00EA37A2">
        <w:rPr>
          <w:rFonts w:ascii="Tahoma" w:hAnsi="Tahoma" w:cs="Tahoma"/>
        </w:rPr>
        <w:t xml:space="preserve">περιφέρειες μπορεί να συμβάλει </w:t>
      </w:r>
      <w:r w:rsidR="00DE0FE5" w:rsidRPr="00EA37A2">
        <w:rPr>
          <w:rFonts w:ascii="Tahoma" w:hAnsi="Tahoma" w:cs="Tahoma"/>
        </w:rPr>
        <w:lastRenderedPageBreak/>
        <w:t>στην τοπική δημοκρατία, τα δικαιώματα του ανθρώπου και το κράτος δικαίο</w:t>
      </w:r>
      <w:r w:rsidR="00D629E3" w:rsidRPr="00EA37A2">
        <w:rPr>
          <w:rFonts w:ascii="Tahoma" w:hAnsi="Tahoma" w:cs="Tahoma"/>
        </w:rPr>
        <w:t>υ, σύμφωνα με τις αρχές του ΣτΕ</w:t>
      </w:r>
      <w:r w:rsidR="00C1409B" w:rsidRPr="00EA37A2">
        <w:rPr>
          <w:rFonts w:ascii="Tahoma" w:hAnsi="Tahoma" w:cs="Tahoma"/>
        </w:rPr>
        <w:t>.</w:t>
      </w:r>
      <w:r w:rsidR="006C1750" w:rsidRPr="00EA37A2">
        <w:rPr>
          <w:rFonts w:ascii="Tahoma" w:hAnsi="Tahoma" w:cs="Tahoma"/>
        </w:rPr>
        <w:t xml:space="preserve"> </w:t>
      </w:r>
    </w:p>
    <w:p w14:paraId="5F8CFD12" w14:textId="0D84F657" w:rsidR="00DD0883" w:rsidRPr="00EA37A2" w:rsidRDefault="006C1750" w:rsidP="00EA37A2">
      <w:pPr>
        <w:pStyle w:val="a3"/>
        <w:numPr>
          <w:ilvl w:val="0"/>
          <w:numId w:val="2"/>
        </w:numPr>
        <w:spacing w:line="360" w:lineRule="auto"/>
        <w:jc w:val="both"/>
        <w:rPr>
          <w:rFonts w:ascii="Tahoma" w:hAnsi="Tahoma" w:cs="Tahoma"/>
        </w:rPr>
      </w:pPr>
      <w:r w:rsidRPr="00EA37A2">
        <w:rPr>
          <w:rFonts w:ascii="Tahoma" w:hAnsi="Tahoma" w:cs="Tahoma"/>
        </w:rPr>
        <w:t xml:space="preserve">Εν συνεχεία θα παρουσιαστεί μία σχετική πρωτοβουλία της σουηδικής εταιρείας </w:t>
      </w:r>
      <w:proofErr w:type="spellStart"/>
      <w:r w:rsidRPr="00EA37A2">
        <w:rPr>
          <w:rFonts w:ascii="Tahoma" w:hAnsi="Tahoma" w:cs="Tahoma"/>
          <w:lang w:val="en-US"/>
        </w:rPr>
        <w:t>Duved</w:t>
      </w:r>
      <w:proofErr w:type="spellEnd"/>
      <w:r w:rsidRPr="00EA37A2">
        <w:rPr>
          <w:rFonts w:ascii="Tahoma" w:hAnsi="Tahoma" w:cs="Tahoma"/>
        </w:rPr>
        <w:t xml:space="preserve"> </w:t>
      </w:r>
      <w:r w:rsidRPr="00EA37A2">
        <w:rPr>
          <w:rFonts w:ascii="Tahoma" w:hAnsi="Tahoma" w:cs="Tahoma"/>
          <w:lang w:val="en-US"/>
        </w:rPr>
        <w:t>Cluster</w:t>
      </w:r>
      <w:r w:rsidRPr="00EA37A2">
        <w:rPr>
          <w:rFonts w:ascii="Tahoma" w:hAnsi="Tahoma" w:cs="Tahoma"/>
        </w:rPr>
        <w:t xml:space="preserve"> </w:t>
      </w:r>
      <w:r w:rsidRPr="00EA37A2">
        <w:rPr>
          <w:rFonts w:ascii="Tahoma" w:hAnsi="Tahoma" w:cs="Tahoma"/>
          <w:lang w:val="en-US"/>
        </w:rPr>
        <w:t>Inc</w:t>
      </w:r>
      <w:r w:rsidRPr="00EA37A2">
        <w:rPr>
          <w:rFonts w:ascii="Tahoma" w:hAnsi="Tahoma" w:cs="Tahoma"/>
        </w:rPr>
        <w:t xml:space="preserve">. Πρόκειται για ένα έργο που έχει εφαρμοστεί στην επαρχιακή πόλη </w:t>
      </w:r>
      <w:proofErr w:type="spellStart"/>
      <w:r w:rsidRPr="00EA37A2">
        <w:rPr>
          <w:rFonts w:ascii="Tahoma" w:hAnsi="Tahoma" w:cs="Tahoma"/>
          <w:lang w:val="en-US"/>
        </w:rPr>
        <w:t>Duved</w:t>
      </w:r>
      <w:proofErr w:type="spellEnd"/>
      <w:r w:rsidRPr="00EA37A2">
        <w:rPr>
          <w:rFonts w:ascii="Tahoma" w:hAnsi="Tahoma" w:cs="Tahoma"/>
        </w:rPr>
        <w:t xml:space="preserve"> και το οποίο στοχεύει να δώσει απαντήσεις στα βασικά ελλείμματα που υπάρχουν ανά την Ευρώπη, σήμερα, </w:t>
      </w:r>
      <w:r w:rsidR="00C40DE0" w:rsidRPr="00EA37A2">
        <w:rPr>
          <w:rFonts w:ascii="Tahoma" w:hAnsi="Tahoma" w:cs="Tahoma"/>
        </w:rPr>
        <w:t>κυρίως</w:t>
      </w:r>
      <w:r w:rsidRPr="00EA37A2">
        <w:rPr>
          <w:rFonts w:ascii="Tahoma" w:hAnsi="Tahoma" w:cs="Tahoma"/>
        </w:rPr>
        <w:t xml:space="preserve"> όσον αφορά την κοινωνική ενσωμάτωση, τη μόλυνση, το αυξημένο κόστος ζωής</w:t>
      </w:r>
      <w:r w:rsidR="00C40DE0" w:rsidRPr="00EA37A2">
        <w:rPr>
          <w:rFonts w:ascii="Tahoma" w:hAnsi="Tahoma" w:cs="Tahoma"/>
        </w:rPr>
        <w:t xml:space="preserve"> και το υψηλό επίπεδο εγκληματικότητας.</w:t>
      </w:r>
    </w:p>
    <w:p w14:paraId="40EB12D7" w14:textId="77777777" w:rsidR="00BB73C2" w:rsidRPr="00EA37A2" w:rsidRDefault="00BB73C2" w:rsidP="00EA37A2">
      <w:pPr>
        <w:pStyle w:val="a3"/>
        <w:spacing w:line="360" w:lineRule="auto"/>
        <w:ind w:left="1080"/>
        <w:jc w:val="both"/>
        <w:rPr>
          <w:rFonts w:ascii="Tahoma" w:hAnsi="Tahoma" w:cs="Tahoma"/>
        </w:rPr>
      </w:pPr>
    </w:p>
    <w:p w14:paraId="413B0609" w14:textId="03C504B4" w:rsidR="00DD0883" w:rsidRPr="00EA37A2" w:rsidRDefault="00C40DE0" w:rsidP="00EA37A2">
      <w:pPr>
        <w:pStyle w:val="a3"/>
        <w:numPr>
          <w:ilvl w:val="0"/>
          <w:numId w:val="1"/>
        </w:numPr>
        <w:spacing w:line="360" w:lineRule="auto"/>
        <w:jc w:val="both"/>
        <w:rPr>
          <w:rFonts w:ascii="Tahoma" w:hAnsi="Tahoma" w:cs="Tahoma"/>
        </w:rPr>
      </w:pPr>
      <w:r w:rsidRPr="00EA37A2">
        <w:rPr>
          <w:rFonts w:ascii="Tahoma" w:hAnsi="Tahoma" w:cs="Tahoma"/>
        </w:rPr>
        <w:t>ΥΠΟΔΟΧΗ ΓΥΝΑΙΚΩΝ ΚΑΙ ΠΑΙΔΙΩΝ ΠΡΟΣΦΥΓΩΝ ΣΤΙΣ ΠΟΛΕΙΣ ΚΑΙ ΠΕΡΙΦΕΡΕΙΕΣ ΤΗΣ ΕΥΡΩΠΗΣ</w:t>
      </w:r>
    </w:p>
    <w:p w14:paraId="385225BD" w14:textId="6D974ACF" w:rsidR="00C40DE0" w:rsidRPr="00EA37A2" w:rsidRDefault="005E7C59" w:rsidP="00EA37A2">
      <w:pPr>
        <w:pStyle w:val="a3"/>
        <w:numPr>
          <w:ilvl w:val="0"/>
          <w:numId w:val="2"/>
        </w:numPr>
        <w:spacing w:line="360" w:lineRule="auto"/>
        <w:jc w:val="both"/>
        <w:rPr>
          <w:rFonts w:ascii="Tahoma" w:hAnsi="Tahoma" w:cs="Tahoma"/>
        </w:rPr>
      </w:pPr>
      <w:r w:rsidRPr="00EA37A2">
        <w:rPr>
          <w:rFonts w:ascii="Tahoma" w:hAnsi="Tahoma" w:cs="Tahoma"/>
        </w:rPr>
        <w:t xml:space="preserve">Η Επιτροπή καλείται να </w:t>
      </w:r>
      <w:r w:rsidR="00C554EE" w:rsidRPr="00EA37A2">
        <w:rPr>
          <w:rFonts w:ascii="Tahoma" w:hAnsi="Tahoma" w:cs="Tahoma"/>
        </w:rPr>
        <w:t>ορίσει</w:t>
      </w:r>
      <w:r w:rsidRPr="00EA37A2">
        <w:rPr>
          <w:rFonts w:ascii="Tahoma" w:hAnsi="Tahoma" w:cs="Tahoma"/>
        </w:rPr>
        <w:t xml:space="preserve"> δύο συν-εισηγ</w:t>
      </w:r>
      <w:r w:rsidR="00C554EE" w:rsidRPr="00EA37A2">
        <w:rPr>
          <w:rFonts w:ascii="Tahoma" w:hAnsi="Tahoma" w:cs="Tahoma"/>
        </w:rPr>
        <w:t>η</w:t>
      </w:r>
      <w:r w:rsidRPr="00EA37A2">
        <w:rPr>
          <w:rFonts w:ascii="Tahoma" w:hAnsi="Tahoma" w:cs="Tahoma"/>
        </w:rPr>
        <w:t xml:space="preserve">τές </w:t>
      </w:r>
      <w:r w:rsidR="005354A2" w:rsidRPr="00EA37A2">
        <w:rPr>
          <w:rFonts w:ascii="Tahoma" w:hAnsi="Tahoma" w:cs="Tahoma"/>
        </w:rPr>
        <w:t xml:space="preserve">που θα ασχοληθούν με την </w:t>
      </w:r>
      <w:r w:rsidR="00121D0C" w:rsidRPr="00EA37A2">
        <w:rPr>
          <w:rFonts w:ascii="Tahoma" w:hAnsi="Tahoma" w:cs="Tahoma"/>
        </w:rPr>
        <w:t>θεματική</w:t>
      </w:r>
    </w:p>
    <w:p w14:paraId="76C5B437" w14:textId="703D3872" w:rsidR="005354A2" w:rsidRPr="00EA37A2" w:rsidRDefault="005354A2" w:rsidP="00EA37A2">
      <w:pPr>
        <w:pStyle w:val="a3"/>
        <w:numPr>
          <w:ilvl w:val="0"/>
          <w:numId w:val="2"/>
        </w:numPr>
        <w:spacing w:line="360" w:lineRule="auto"/>
        <w:jc w:val="both"/>
        <w:rPr>
          <w:rFonts w:ascii="Tahoma" w:hAnsi="Tahoma" w:cs="Tahoma"/>
        </w:rPr>
      </w:pPr>
      <w:r w:rsidRPr="00EA37A2">
        <w:rPr>
          <w:rFonts w:ascii="Tahoma" w:hAnsi="Tahoma" w:cs="Tahoma"/>
        </w:rPr>
        <w:t xml:space="preserve">Ο λόγος θα δοθεί στην </w:t>
      </w:r>
      <w:r w:rsidRPr="00EA37A2">
        <w:rPr>
          <w:rFonts w:ascii="Tahoma" w:hAnsi="Tahoma" w:cs="Tahoma"/>
          <w:lang w:val="en-US"/>
        </w:rPr>
        <w:t>Voica</w:t>
      </w:r>
      <w:r w:rsidRPr="00EA37A2">
        <w:rPr>
          <w:rFonts w:ascii="Tahoma" w:hAnsi="Tahoma" w:cs="Tahoma"/>
        </w:rPr>
        <w:t xml:space="preserve"> </w:t>
      </w:r>
      <w:r w:rsidRPr="00EA37A2">
        <w:rPr>
          <w:rFonts w:ascii="Tahoma" w:hAnsi="Tahoma" w:cs="Tahoma"/>
          <w:lang w:val="en-US"/>
        </w:rPr>
        <w:t>TOMUS</w:t>
      </w:r>
      <w:r w:rsidRPr="00EA37A2">
        <w:rPr>
          <w:rFonts w:ascii="Tahoma" w:hAnsi="Tahoma" w:cs="Tahoma"/>
        </w:rPr>
        <w:t xml:space="preserve"> ειδικό </w:t>
      </w:r>
      <w:r w:rsidR="00C10600" w:rsidRPr="00EA37A2">
        <w:rPr>
          <w:rFonts w:ascii="Tahoma" w:hAnsi="Tahoma" w:cs="Tahoma"/>
        </w:rPr>
        <w:t>για</w:t>
      </w:r>
      <w:r w:rsidR="00C10600">
        <w:rPr>
          <w:rFonts w:ascii="Tahoma" w:hAnsi="Tahoma" w:cs="Tahoma"/>
        </w:rPr>
        <w:t xml:space="preserve"> θέματα</w:t>
      </w:r>
      <w:r w:rsidR="00C10600" w:rsidRPr="00EA37A2">
        <w:rPr>
          <w:rFonts w:ascii="Tahoma" w:hAnsi="Tahoma" w:cs="Tahoma"/>
        </w:rPr>
        <w:t xml:space="preserve"> προστασία</w:t>
      </w:r>
      <w:r w:rsidR="00C10600">
        <w:rPr>
          <w:rFonts w:ascii="Tahoma" w:hAnsi="Tahoma" w:cs="Tahoma"/>
        </w:rPr>
        <w:t>ς</w:t>
      </w:r>
      <w:r w:rsidR="00C10600" w:rsidRPr="00EA37A2">
        <w:rPr>
          <w:rFonts w:ascii="Tahoma" w:hAnsi="Tahoma" w:cs="Tahoma"/>
        </w:rPr>
        <w:t xml:space="preserve"> της παιδικής ηλικίας</w:t>
      </w:r>
      <w:r w:rsidR="00C10600" w:rsidRPr="00EA37A2">
        <w:rPr>
          <w:rFonts w:ascii="Tahoma" w:hAnsi="Tahoma" w:cs="Tahoma"/>
        </w:rPr>
        <w:t xml:space="preserve"> </w:t>
      </w:r>
      <w:r w:rsidR="00C10600">
        <w:rPr>
          <w:rFonts w:ascii="Tahoma" w:hAnsi="Tahoma" w:cs="Tahoma"/>
        </w:rPr>
        <w:t>στη</w:t>
      </w:r>
      <w:r w:rsidRPr="00EA37A2">
        <w:rPr>
          <w:rFonts w:ascii="Tahoma" w:hAnsi="Tahoma" w:cs="Tahoma"/>
        </w:rPr>
        <w:t xml:space="preserve"> </w:t>
      </w:r>
      <w:r w:rsidRPr="00EA37A2">
        <w:rPr>
          <w:rFonts w:ascii="Tahoma" w:hAnsi="Tahoma" w:cs="Tahoma"/>
          <w:lang w:val="en-US"/>
        </w:rPr>
        <w:t>UNICEF</w:t>
      </w:r>
      <w:r w:rsidRPr="00EA37A2">
        <w:rPr>
          <w:rFonts w:ascii="Tahoma" w:hAnsi="Tahoma" w:cs="Tahoma"/>
        </w:rPr>
        <w:t xml:space="preserve"> Ρουμανίας</w:t>
      </w:r>
      <w:r w:rsidR="005A38E7" w:rsidRPr="00EA37A2">
        <w:rPr>
          <w:rFonts w:ascii="Tahoma" w:hAnsi="Tahoma" w:cs="Tahoma"/>
        </w:rPr>
        <w:t xml:space="preserve">, προκειμένου να παρουσιάσει τις εργασίες της </w:t>
      </w:r>
      <w:r w:rsidR="005A38E7" w:rsidRPr="00EA37A2">
        <w:rPr>
          <w:rFonts w:ascii="Tahoma" w:hAnsi="Tahoma" w:cs="Tahoma"/>
          <w:lang w:val="en-US"/>
        </w:rPr>
        <w:t>UNICEF</w:t>
      </w:r>
      <w:r w:rsidR="005A38E7" w:rsidRPr="00EA37A2">
        <w:rPr>
          <w:rFonts w:ascii="Tahoma" w:hAnsi="Tahoma" w:cs="Tahoma"/>
        </w:rPr>
        <w:t xml:space="preserve"> και δη των Κέντρων </w:t>
      </w:r>
      <w:r w:rsidR="005A38E7" w:rsidRPr="00EA37A2">
        <w:rPr>
          <w:rFonts w:ascii="Tahoma" w:hAnsi="Tahoma" w:cs="Tahoma"/>
          <w:lang w:val="en-US"/>
        </w:rPr>
        <w:t>BLUE</w:t>
      </w:r>
      <w:r w:rsidR="005A38E7" w:rsidRPr="00EA37A2">
        <w:rPr>
          <w:rFonts w:ascii="Tahoma" w:hAnsi="Tahoma" w:cs="Tahoma"/>
        </w:rPr>
        <w:t xml:space="preserve"> </w:t>
      </w:r>
      <w:r w:rsidR="005A38E7" w:rsidRPr="00EA37A2">
        <w:rPr>
          <w:rFonts w:ascii="Tahoma" w:hAnsi="Tahoma" w:cs="Tahoma"/>
          <w:lang w:val="en-US"/>
        </w:rPr>
        <w:t>DOT</w:t>
      </w:r>
      <w:r w:rsidR="005A38E7" w:rsidRPr="00EA37A2">
        <w:rPr>
          <w:rFonts w:ascii="Tahoma" w:hAnsi="Tahoma" w:cs="Tahoma"/>
        </w:rPr>
        <w:t xml:space="preserve"> και της συνεργασίας τους με τις τοπικές και περιφερειακές αρχές. Η συζήτ</w:t>
      </w:r>
      <w:r w:rsidR="00851D0B" w:rsidRPr="00EA37A2">
        <w:rPr>
          <w:rFonts w:ascii="Tahoma" w:hAnsi="Tahoma" w:cs="Tahoma"/>
        </w:rPr>
        <w:t>ηση θα εστιάσει στην υποδοχή και φιλοξενία γυναικών και παιδιών μεταναστών.</w:t>
      </w:r>
    </w:p>
    <w:p w14:paraId="1973B601" w14:textId="720C428F" w:rsidR="00851D0B" w:rsidRPr="00EF20E7" w:rsidRDefault="00851D0B" w:rsidP="00EA37A2">
      <w:pPr>
        <w:pStyle w:val="a3"/>
        <w:numPr>
          <w:ilvl w:val="0"/>
          <w:numId w:val="2"/>
        </w:numPr>
        <w:spacing w:line="360" w:lineRule="auto"/>
        <w:jc w:val="both"/>
        <w:rPr>
          <w:rFonts w:ascii="Tahoma" w:hAnsi="Tahoma" w:cs="Tahoma"/>
          <w:u w:val="single"/>
        </w:rPr>
      </w:pPr>
      <w:r w:rsidRPr="00EF20E7">
        <w:rPr>
          <w:rFonts w:ascii="Tahoma" w:hAnsi="Tahoma" w:cs="Tahoma"/>
          <w:u w:val="single"/>
        </w:rPr>
        <w:t>Οι ερωτήσεις που θα κατευθύνουν την συζήτηση θα είναι οι κάτωθι :</w:t>
      </w:r>
    </w:p>
    <w:p w14:paraId="5B6267A0" w14:textId="49798EDC" w:rsidR="00851D0B" w:rsidRPr="00EF20E7" w:rsidRDefault="00851D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α. ο δήμος σας παρέχει ιδιαίτερες υπηρεσίες στις γυναίκες και τα παιδιά πρόσφυγες ;</w:t>
      </w:r>
    </w:p>
    <w:p w14:paraId="6F04A1F9" w14:textId="7ED6A27B" w:rsidR="00851D0B" w:rsidRPr="00EF20E7" w:rsidRDefault="00851D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β. έχετε αντιμετωπίσει ιδιαίτερα προβλήματα στην υποδοχή και προστασία αυτών των κατηγοριών μεταναστών ή προσφύγων ;</w:t>
      </w:r>
    </w:p>
    <w:p w14:paraId="08E0BED3" w14:textId="568CE2A2" w:rsidR="00851D0B" w:rsidRPr="00EF20E7" w:rsidRDefault="00851D0B" w:rsidP="00EA37A2">
      <w:pPr>
        <w:pStyle w:val="a3"/>
        <w:spacing w:line="360" w:lineRule="auto"/>
        <w:ind w:left="1080"/>
        <w:jc w:val="both"/>
        <w:rPr>
          <w:rFonts w:ascii="Tahoma" w:hAnsi="Tahoma" w:cs="Tahoma"/>
          <w:i/>
          <w:iCs/>
          <w:color w:val="0070C0"/>
        </w:rPr>
      </w:pPr>
      <w:r w:rsidRPr="00EF20E7">
        <w:rPr>
          <w:rFonts w:ascii="Tahoma" w:hAnsi="Tahoma" w:cs="Tahoma"/>
          <w:i/>
          <w:iCs/>
          <w:color w:val="0070C0"/>
        </w:rPr>
        <w:t>γ. υπάρχουν (σημερινές ή παλαιότερες) βέλτιστες πρακτικές που έχουν αναπτυχθεί στην πόλη ή την περιφέρειά σας</w:t>
      </w:r>
      <w:r w:rsidR="00530506" w:rsidRPr="00EF20E7">
        <w:rPr>
          <w:rFonts w:ascii="Tahoma" w:hAnsi="Tahoma" w:cs="Tahoma"/>
          <w:i/>
          <w:iCs/>
          <w:color w:val="0070C0"/>
        </w:rPr>
        <w:t>,</w:t>
      </w:r>
      <w:r w:rsidRPr="00EF20E7">
        <w:rPr>
          <w:rFonts w:ascii="Tahoma" w:hAnsi="Tahoma" w:cs="Tahoma"/>
          <w:i/>
          <w:iCs/>
          <w:color w:val="0070C0"/>
        </w:rPr>
        <w:t xml:space="preserve"> τις οποίες επιθυμείτε να μοιραστείτε με το κοινό της Επιτροπής ;</w:t>
      </w:r>
    </w:p>
    <w:p w14:paraId="75DF36A4" w14:textId="77777777" w:rsidR="00607940" w:rsidRPr="00EA37A2" w:rsidRDefault="00607940" w:rsidP="00EA37A2">
      <w:pPr>
        <w:pStyle w:val="a3"/>
        <w:spacing w:line="360" w:lineRule="auto"/>
        <w:ind w:left="1080"/>
        <w:jc w:val="both"/>
        <w:rPr>
          <w:rFonts w:ascii="Tahoma" w:hAnsi="Tahoma" w:cs="Tahoma"/>
        </w:rPr>
      </w:pPr>
    </w:p>
    <w:p w14:paraId="1B1EB2FB" w14:textId="2B69A38D" w:rsidR="00C40DE0" w:rsidRPr="00EA37A2" w:rsidRDefault="00571E22" w:rsidP="00EA37A2">
      <w:pPr>
        <w:pStyle w:val="a3"/>
        <w:numPr>
          <w:ilvl w:val="0"/>
          <w:numId w:val="1"/>
        </w:numPr>
        <w:spacing w:line="360" w:lineRule="auto"/>
        <w:jc w:val="both"/>
        <w:rPr>
          <w:rFonts w:ascii="Tahoma" w:hAnsi="Tahoma" w:cs="Tahoma"/>
        </w:rPr>
      </w:pPr>
      <w:r w:rsidRPr="00EA37A2">
        <w:rPr>
          <w:rFonts w:ascii="Tahoma" w:hAnsi="Tahoma" w:cs="Tahoma"/>
        </w:rPr>
        <w:t>ΣΚΕΨΕΙΣ ΓΥΡΩ ΑΠΟ ΤΟΝ ΡΟΛΟ ΚΑΙ ΤΗΝ ΕΥΘΥΝΗ ΤΩΝ ΤΟΠΙΚΩΝ ΚΑΙ ΠΕΡΙΦΕΡΕΙΑΚΩΝ ΑΡΧΩΝ ΣΧΕΤΙΚΑ ΜΕ ΤΗΝ ΠΡΟΣΤΑΣΙΑ ΤΩΝ ΘΕΜΕΛΙΩΔΩΝ ΔΙΚΑΙΩΜΑΤΩΝ ΤΩΝ ΤΡΟΦΙΜΩΝ ΕΓΚΑΤΑΣΤΑΣΕΩΝ Κ</w:t>
      </w:r>
      <w:r w:rsidR="00FF4C90">
        <w:rPr>
          <w:rFonts w:ascii="Tahoma" w:hAnsi="Tahoma" w:cs="Tahoma"/>
        </w:rPr>
        <w:t>ΕΝΤΡΩΝ ΚΟΙΝΩΝΙΚΗΣ ΠΡΟΝΟΙΑΣ</w:t>
      </w:r>
    </w:p>
    <w:p w14:paraId="5E750701" w14:textId="55EE5186" w:rsidR="00571E22" w:rsidRPr="00EA37A2" w:rsidRDefault="00571E22" w:rsidP="00EA37A2">
      <w:pPr>
        <w:pStyle w:val="a3"/>
        <w:numPr>
          <w:ilvl w:val="0"/>
          <w:numId w:val="2"/>
        </w:numPr>
        <w:spacing w:line="360" w:lineRule="auto"/>
        <w:jc w:val="both"/>
        <w:rPr>
          <w:rFonts w:ascii="Tahoma" w:hAnsi="Tahoma" w:cs="Tahoma"/>
        </w:rPr>
      </w:pPr>
      <w:r w:rsidRPr="00EA37A2">
        <w:rPr>
          <w:rFonts w:ascii="Tahoma" w:hAnsi="Tahoma" w:cs="Tahoma"/>
        </w:rPr>
        <w:t>Στις 4 Νοεμβρίου 2021 η Επιτροπή για την πρόληψη</w:t>
      </w:r>
      <w:r w:rsidR="008720C1" w:rsidRPr="00EA37A2">
        <w:rPr>
          <w:rFonts w:ascii="Tahoma" w:hAnsi="Tahoma" w:cs="Tahoma"/>
        </w:rPr>
        <w:t xml:space="preserve"> της τυραννίας και της απάνθρωπης μεταχείρισης του ΣτΕ </w:t>
      </w:r>
      <w:r w:rsidR="00DE7D78">
        <w:rPr>
          <w:rFonts w:ascii="Tahoma" w:hAnsi="Tahoma" w:cs="Tahoma"/>
        </w:rPr>
        <w:t>εξέδωσε</w:t>
      </w:r>
      <w:r w:rsidR="008720C1" w:rsidRPr="00EA37A2">
        <w:rPr>
          <w:rFonts w:ascii="Tahoma" w:hAnsi="Tahoma" w:cs="Tahoma"/>
        </w:rPr>
        <w:t xml:space="preserve"> Διακήρυξη αναφορικά με την κατάσταση που επικρατεί σε κάποια νοσοκομειακά κέντρα φυσιατρικής και τις συνθήκες διαβίωσης των τροφίμων τους</w:t>
      </w:r>
      <w:r w:rsidR="00307C81">
        <w:rPr>
          <w:rFonts w:ascii="Tahoma" w:hAnsi="Tahoma" w:cs="Tahoma"/>
        </w:rPr>
        <w:t xml:space="preserve">, </w:t>
      </w:r>
      <w:r w:rsidR="00307C81">
        <w:rPr>
          <w:rFonts w:ascii="Tahoma" w:hAnsi="Tahoma" w:cs="Tahoma"/>
        </w:rPr>
        <w:t>σ</w:t>
      </w:r>
      <w:r w:rsidR="00307C81" w:rsidRPr="00EA37A2">
        <w:rPr>
          <w:rFonts w:ascii="Tahoma" w:hAnsi="Tahoma" w:cs="Tahoma"/>
        </w:rPr>
        <w:t>τη Βουλγαρία</w:t>
      </w:r>
      <w:r w:rsidR="008720C1" w:rsidRPr="00EA37A2">
        <w:rPr>
          <w:rFonts w:ascii="Tahoma" w:hAnsi="Tahoma" w:cs="Tahoma"/>
        </w:rPr>
        <w:t xml:space="preserve">. Στις 11 </w:t>
      </w:r>
      <w:r w:rsidR="00697A66" w:rsidRPr="00EA37A2">
        <w:rPr>
          <w:rFonts w:ascii="Tahoma" w:hAnsi="Tahoma" w:cs="Tahoma"/>
        </w:rPr>
        <w:lastRenderedPageBreak/>
        <w:t>Φεβρουαρίου</w:t>
      </w:r>
      <w:r w:rsidR="008720C1" w:rsidRPr="00EA37A2">
        <w:rPr>
          <w:rFonts w:ascii="Tahoma" w:hAnsi="Tahoma" w:cs="Tahoma"/>
        </w:rPr>
        <w:t xml:space="preserve"> αυτή η Διακήρυξη ήρθε προς συζήτηση στο Προεδρείο του Κογκρέσου, το οποίο ζήτησε από την Επιτροπή Τρεχουσών Υποθέσεων αλλά και τον θεματικό εισηγητή για τα δικαιώματα του ανθρώπου, όπως εξετάσουν τον ρόλο των τοπικών και </w:t>
      </w:r>
      <w:r w:rsidR="00697A66" w:rsidRPr="00EA37A2">
        <w:rPr>
          <w:rFonts w:ascii="Tahoma" w:hAnsi="Tahoma" w:cs="Tahoma"/>
        </w:rPr>
        <w:t>περιφερειακών</w:t>
      </w:r>
      <w:r w:rsidR="008720C1" w:rsidRPr="00EA37A2">
        <w:rPr>
          <w:rFonts w:ascii="Tahoma" w:hAnsi="Tahoma" w:cs="Tahoma"/>
        </w:rPr>
        <w:t xml:space="preserve"> αρχών στην λήψη </w:t>
      </w:r>
      <w:r w:rsidR="00697A66" w:rsidRPr="00EA37A2">
        <w:rPr>
          <w:rFonts w:ascii="Tahoma" w:hAnsi="Tahoma" w:cs="Tahoma"/>
        </w:rPr>
        <w:t>μέτρων</w:t>
      </w:r>
      <w:r w:rsidR="008720C1" w:rsidRPr="00EA37A2">
        <w:rPr>
          <w:rFonts w:ascii="Tahoma" w:hAnsi="Tahoma" w:cs="Tahoma"/>
        </w:rPr>
        <w:t xml:space="preserve"> με σκοπό τη βελτίωση αυτής της κατάστασης.</w:t>
      </w:r>
    </w:p>
    <w:p w14:paraId="5F63374D" w14:textId="4DC15394" w:rsidR="00697A66" w:rsidRPr="00EA37A2" w:rsidRDefault="00697A66" w:rsidP="00EA37A2">
      <w:pPr>
        <w:pStyle w:val="a3"/>
        <w:numPr>
          <w:ilvl w:val="0"/>
          <w:numId w:val="2"/>
        </w:numPr>
        <w:spacing w:line="360" w:lineRule="auto"/>
        <w:jc w:val="both"/>
        <w:rPr>
          <w:rFonts w:ascii="Tahoma" w:hAnsi="Tahoma" w:cs="Tahoma"/>
        </w:rPr>
      </w:pPr>
      <w:r w:rsidRPr="00EA37A2">
        <w:rPr>
          <w:rFonts w:ascii="Tahoma" w:hAnsi="Tahoma" w:cs="Tahoma"/>
        </w:rPr>
        <w:t xml:space="preserve">Ο Πρόεδρος της Επιτροπής θα </w:t>
      </w:r>
      <w:r w:rsidR="008571E6" w:rsidRPr="00EA37A2">
        <w:rPr>
          <w:rFonts w:ascii="Tahoma" w:hAnsi="Tahoma" w:cs="Tahoma"/>
        </w:rPr>
        <w:t>ενημερώσει</w:t>
      </w:r>
      <w:r w:rsidRPr="00EA37A2">
        <w:rPr>
          <w:rFonts w:ascii="Tahoma" w:hAnsi="Tahoma" w:cs="Tahoma"/>
        </w:rPr>
        <w:t xml:space="preserve"> το σώμα με τις τελευταίες πληροφορίες που θα σταλούν από την ένωση δήμων Βουλγαρίας</w:t>
      </w:r>
      <w:r w:rsidR="001429AF">
        <w:rPr>
          <w:rFonts w:ascii="Tahoma" w:hAnsi="Tahoma" w:cs="Tahoma"/>
        </w:rPr>
        <w:t>,</w:t>
      </w:r>
      <w:r w:rsidRPr="00EA37A2">
        <w:rPr>
          <w:rFonts w:ascii="Tahoma" w:hAnsi="Tahoma" w:cs="Tahoma"/>
        </w:rPr>
        <w:t xml:space="preserve"> θα καλέσει τα μέλη της βουλγαρικής αντιπροσωπείας</w:t>
      </w:r>
      <w:r w:rsidR="00D5587F" w:rsidRPr="00EA37A2">
        <w:rPr>
          <w:rFonts w:ascii="Tahoma" w:hAnsi="Tahoma" w:cs="Tahoma"/>
        </w:rPr>
        <w:t xml:space="preserve"> να παρέμβουν, σε αυτό το πλαίσιο, και εν συνεχεία όλα τα μέλη να αναπτύξουν σχετική συζήτηση.</w:t>
      </w:r>
    </w:p>
    <w:p w14:paraId="53D9206D" w14:textId="66C4A0C7" w:rsidR="00D5587F" w:rsidRPr="00763D28" w:rsidRDefault="00D5587F" w:rsidP="00EA37A2">
      <w:pPr>
        <w:pStyle w:val="a3"/>
        <w:numPr>
          <w:ilvl w:val="0"/>
          <w:numId w:val="2"/>
        </w:numPr>
        <w:spacing w:line="360" w:lineRule="auto"/>
        <w:jc w:val="both"/>
        <w:rPr>
          <w:rFonts w:ascii="Tahoma" w:hAnsi="Tahoma" w:cs="Tahoma"/>
          <w:u w:val="single"/>
        </w:rPr>
      </w:pPr>
      <w:r w:rsidRPr="00763D28">
        <w:rPr>
          <w:rFonts w:ascii="Tahoma" w:hAnsi="Tahoma" w:cs="Tahoma"/>
          <w:u w:val="single"/>
        </w:rPr>
        <w:t>Οι ερωτήσεις γύρω από τις οποίες θα αναπτυχθεί η συζήτηση θα είναι οι κάτωθι :</w:t>
      </w:r>
    </w:p>
    <w:p w14:paraId="2058F306" w14:textId="74CEFC8A" w:rsidR="00D5587F" w:rsidRPr="00763D28" w:rsidRDefault="00D5587F" w:rsidP="00EA37A2">
      <w:pPr>
        <w:pStyle w:val="a3"/>
        <w:spacing w:line="360" w:lineRule="auto"/>
        <w:ind w:left="1080"/>
        <w:jc w:val="both"/>
        <w:rPr>
          <w:rFonts w:ascii="Tahoma" w:hAnsi="Tahoma" w:cs="Tahoma"/>
          <w:i/>
          <w:iCs/>
          <w:color w:val="0070C0"/>
        </w:rPr>
      </w:pPr>
      <w:r w:rsidRPr="00763D28">
        <w:rPr>
          <w:rFonts w:ascii="Tahoma" w:hAnsi="Tahoma" w:cs="Tahoma"/>
          <w:i/>
          <w:iCs/>
          <w:color w:val="0070C0"/>
        </w:rPr>
        <w:t xml:space="preserve">α. </w:t>
      </w:r>
      <w:r w:rsidR="008571E6" w:rsidRPr="00763D28">
        <w:rPr>
          <w:rFonts w:ascii="Tahoma" w:hAnsi="Tahoma" w:cs="Tahoma"/>
          <w:i/>
          <w:iCs/>
          <w:color w:val="0070C0"/>
        </w:rPr>
        <w:t>η λειτουργία των Κέντρων Κοινωνικής Πρόνοιας είναι στις αρμοδιότητες</w:t>
      </w:r>
      <w:r w:rsidR="008029B4" w:rsidRPr="00763D28">
        <w:rPr>
          <w:rFonts w:ascii="Tahoma" w:hAnsi="Tahoma" w:cs="Tahoma"/>
          <w:i/>
          <w:iCs/>
          <w:color w:val="0070C0"/>
        </w:rPr>
        <w:t xml:space="preserve"> των τοπικών αρχών, στην χώρα σας ;</w:t>
      </w:r>
    </w:p>
    <w:p w14:paraId="43BB34F1" w14:textId="7737BBFF" w:rsidR="008029B4" w:rsidRPr="00763D28" w:rsidRDefault="008029B4" w:rsidP="00EA37A2">
      <w:pPr>
        <w:pStyle w:val="a3"/>
        <w:spacing w:line="360" w:lineRule="auto"/>
        <w:ind w:left="1080"/>
        <w:jc w:val="both"/>
        <w:rPr>
          <w:rFonts w:ascii="Tahoma" w:hAnsi="Tahoma" w:cs="Tahoma"/>
          <w:i/>
          <w:iCs/>
          <w:color w:val="0070C0"/>
        </w:rPr>
      </w:pPr>
      <w:r w:rsidRPr="00763D28">
        <w:rPr>
          <w:rFonts w:ascii="Tahoma" w:hAnsi="Tahoma" w:cs="Tahoma"/>
          <w:i/>
          <w:iCs/>
          <w:color w:val="0070C0"/>
        </w:rPr>
        <w:t>β. τα θέματα που τίθενται στη Διακήρυξη της Επιτροπής κατά της τυραννίας, υπάρχουν και στο δικό σας κράτος ;</w:t>
      </w:r>
    </w:p>
    <w:p w14:paraId="303420AC" w14:textId="6F99FC86" w:rsidR="008029B4" w:rsidRPr="00763D28" w:rsidRDefault="008029B4" w:rsidP="00EA37A2">
      <w:pPr>
        <w:pStyle w:val="a3"/>
        <w:spacing w:line="360" w:lineRule="auto"/>
        <w:ind w:left="1080"/>
        <w:jc w:val="both"/>
        <w:rPr>
          <w:rFonts w:ascii="Tahoma" w:hAnsi="Tahoma" w:cs="Tahoma"/>
          <w:i/>
          <w:iCs/>
          <w:color w:val="0070C0"/>
        </w:rPr>
      </w:pPr>
      <w:r w:rsidRPr="00763D28">
        <w:rPr>
          <w:rFonts w:ascii="Tahoma" w:hAnsi="Tahoma" w:cs="Tahoma"/>
          <w:i/>
          <w:iCs/>
          <w:color w:val="0070C0"/>
        </w:rPr>
        <w:t>γ. θεωρείτε ότι αυτή η θεματική μπορεί να αποτελέσει βάση περεταίρω έρευνας εντός της Επιτροπής Τρεχουσών Υποθέσεων ; αν ναι, με ποιο τρόπο ;</w:t>
      </w:r>
    </w:p>
    <w:p w14:paraId="711E64A3" w14:textId="4EA2BC60" w:rsidR="00571E22" w:rsidRPr="00EA37A2" w:rsidRDefault="008029B4" w:rsidP="00EA37A2">
      <w:pPr>
        <w:pStyle w:val="a3"/>
        <w:numPr>
          <w:ilvl w:val="0"/>
          <w:numId w:val="1"/>
        </w:numPr>
        <w:spacing w:line="360" w:lineRule="auto"/>
        <w:jc w:val="both"/>
        <w:rPr>
          <w:rFonts w:ascii="Tahoma" w:hAnsi="Tahoma" w:cs="Tahoma"/>
        </w:rPr>
      </w:pPr>
      <w:r w:rsidRPr="00EA37A2">
        <w:rPr>
          <w:rFonts w:ascii="Tahoma" w:hAnsi="Tahoma" w:cs="Tahoma"/>
        </w:rPr>
        <w:t xml:space="preserve"> ΔΡΑΣΕΙΣ ΤΟΥ ΚΟΓΚΡΕΣΟΥ ΚΑΙ ΑΛΛΩΝ ΟΡΓΑΝΩΝ ΤΟΥ ΣτΕ ΚΑΙ ΕΞΩΤΕΡΙΚΕΣ ΣΥΝΕΡΓΑΣΙΕΣ</w:t>
      </w:r>
    </w:p>
    <w:p w14:paraId="5421A09E" w14:textId="31BD4864" w:rsidR="008029B4" w:rsidRPr="00EA37A2" w:rsidRDefault="008029B4" w:rsidP="00EA37A2">
      <w:pPr>
        <w:pStyle w:val="a3"/>
        <w:numPr>
          <w:ilvl w:val="0"/>
          <w:numId w:val="1"/>
        </w:numPr>
        <w:spacing w:line="360" w:lineRule="auto"/>
        <w:jc w:val="both"/>
        <w:rPr>
          <w:rFonts w:ascii="Tahoma" w:hAnsi="Tahoma" w:cs="Tahoma"/>
        </w:rPr>
      </w:pPr>
      <w:r w:rsidRPr="00EA37A2">
        <w:rPr>
          <w:rFonts w:ascii="Tahoma" w:hAnsi="Tahoma" w:cs="Tahoma"/>
        </w:rPr>
        <w:t xml:space="preserve"> ΠΡΟΓΡΑΜΜΑ ΕΡΓΑΣΙΩΝ ΤΗΣ ΕΠΙΤΡΟΠΗΣ ΤΡΕΧΟΥΣΩΝ ΥΠΟΘΕΣΕΩΝ</w:t>
      </w:r>
    </w:p>
    <w:p w14:paraId="458EFA45" w14:textId="775DBE03" w:rsidR="008029B4" w:rsidRPr="00EA37A2" w:rsidRDefault="008029B4" w:rsidP="00EA37A2">
      <w:pPr>
        <w:pStyle w:val="a3"/>
        <w:numPr>
          <w:ilvl w:val="0"/>
          <w:numId w:val="2"/>
        </w:numPr>
        <w:spacing w:line="360" w:lineRule="auto"/>
        <w:jc w:val="both"/>
        <w:rPr>
          <w:rFonts w:ascii="Tahoma" w:hAnsi="Tahoma" w:cs="Tahoma"/>
        </w:rPr>
      </w:pPr>
      <w:r w:rsidRPr="00EA37A2">
        <w:rPr>
          <w:rFonts w:ascii="Tahoma" w:hAnsi="Tahoma" w:cs="Tahoma"/>
        </w:rPr>
        <w:t>Τα μέλη καλούνται να συμπληρώσουν ερωτηματολόγιο σχετικά με τις προτεινόμενες θεματικές</w:t>
      </w:r>
      <w:r w:rsidR="00EF20E7">
        <w:rPr>
          <w:rFonts w:ascii="Tahoma" w:hAnsi="Tahoma" w:cs="Tahoma"/>
        </w:rPr>
        <w:t xml:space="preserve"> της Επιτροπής</w:t>
      </w:r>
      <w:r w:rsidRPr="00EA37A2">
        <w:rPr>
          <w:rFonts w:ascii="Tahoma" w:hAnsi="Tahoma" w:cs="Tahoma"/>
        </w:rPr>
        <w:t xml:space="preserve"> σε σχέση και με τις προτεραιότητες του Κογκρέσου για την περίοδο 2021-2026.</w:t>
      </w:r>
    </w:p>
    <w:p w14:paraId="75394948" w14:textId="62098AF2" w:rsidR="008029B4" w:rsidRPr="00EA37A2" w:rsidRDefault="008029B4" w:rsidP="00EA37A2">
      <w:pPr>
        <w:pStyle w:val="a3"/>
        <w:numPr>
          <w:ilvl w:val="0"/>
          <w:numId w:val="1"/>
        </w:numPr>
        <w:spacing w:line="360" w:lineRule="auto"/>
        <w:jc w:val="both"/>
        <w:rPr>
          <w:rFonts w:ascii="Tahoma" w:hAnsi="Tahoma" w:cs="Tahoma"/>
        </w:rPr>
      </w:pPr>
      <w:r w:rsidRPr="00EA37A2">
        <w:rPr>
          <w:rFonts w:ascii="Tahoma" w:hAnsi="Tahoma" w:cs="Tahoma"/>
        </w:rPr>
        <w:t xml:space="preserve"> ΔΙΑΦΟΡΑ ΘΕΜΑΤΑ</w:t>
      </w:r>
    </w:p>
    <w:p w14:paraId="232441B4" w14:textId="7D8DBD91" w:rsidR="008029B4" w:rsidRPr="00EA37A2" w:rsidRDefault="00EA37A2" w:rsidP="00EA37A2">
      <w:pPr>
        <w:pStyle w:val="a3"/>
        <w:numPr>
          <w:ilvl w:val="0"/>
          <w:numId w:val="1"/>
        </w:numPr>
        <w:spacing w:line="360" w:lineRule="auto"/>
        <w:jc w:val="both"/>
        <w:rPr>
          <w:rFonts w:ascii="Tahoma" w:hAnsi="Tahoma" w:cs="Tahoma"/>
        </w:rPr>
      </w:pPr>
      <w:r w:rsidRPr="00EA37A2">
        <w:rPr>
          <w:rFonts w:ascii="Tahoma" w:hAnsi="Tahoma" w:cs="Tahoma"/>
        </w:rPr>
        <w:t xml:space="preserve"> </w:t>
      </w:r>
      <w:r w:rsidR="008029B4" w:rsidRPr="00EA37A2">
        <w:rPr>
          <w:rFonts w:ascii="Tahoma" w:hAnsi="Tahoma" w:cs="Tahoma"/>
        </w:rPr>
        <w:t>ΕΠΟΜΕΝΕΣ ΣΥΝΑΝΤΗΣΕΙΣ</w:t>
      </w:r>
    </w:p>
    <w:p w14:paraId="41AE6EF8" w14:textId="481536F7" w:rsidR="00EA37A2" w:rsidRPr="00EA37A2" w:rsidRDefault="00EA37A2" w:rsidP="00EA37A2">
      <w:pPr>
        <w:pStyle w:val="a3"/>
        <w:numPr>
          <w:ilvl w:val="0"/>
          <w:numId w:val="2"/>
        </w:numPr>
        <w:spacing w:line="360" w:lineRule="auto"/>
        <w:jc w:val="both"/>
        <w:rPr>
          <w:rFonts w:ascii="Tahoma" w:hAnsi="Tahoma" w:cs="Tahoma"/>
        </w:rPr>
      </w:pPr>
      <w:r w:rsidRPr="00EA37A2">
        <w:rPr>
          <w:rFonts w:ascii="Tahoma" w:hAnsi="Tahoma" w:cs="Tahoma"/>
        </w:rPr>
        <w:t>14 Σεπτεμβρίου 2022 (διαδικτυακά)</w:t>
      </w:r>
    </w:p>
    <w:p w14:paraId="70EA87C8" w14:textId="5A95DDB0" w:rsidR="00EA37A2" w:rsidRPr="00EA37A2" w:rsidRDefault="00EA37A2" w:rsidP="00EA37A2">
      <w:pPr>
        <w:pStyle w:val="a3"/>
        <w:numPr>
          <w:ilvl w:val="0"/>
          <w:numId w:val="2"/>
        </w:numPr>
        <w:spacing w:line="360" w:lineRule="auto"/>
        <w:jc w:val="both"/>
        <w:rPr>
          <w:rFonts w:ascii="Tahoma" w:hAnsi="Tahoma" w:cs="Tahoma"/>
        </w:rPr>
      </w:pPr>
      <w:r w:rsidRPr="00EA37A2">
        <w:rPr>
          <w:rFonts w:ascii="Tahoma" w:hAnsi="Tahoma" w:cs="Tahoma"/>
        </w:rPr>
        <w:t>25 Οκτωβρίου 2022 (43</w:t>
      </w:r>
      <w:r w:rsidRPr="00EA37A2">
        <w:rPr>
          <w:rFonts w:ascii="Tahoma" w:hAnsi="Tahoma" w:cs="Tahoma"/>
          <w:vertAlign w:val="superscript"/>
        </w:rPr>
        <w:t>η</w:t>
      </w:r>
      <w:r w:rsidRPr="00EA37A2">
        <w:rPr>
          <w:rFonts w:ascii="Tahoma" w:hAnsi="Tahoma" w:cs="Tahoma"/>
        </w:rPr>
        <w:t xml:space="preserve"> Σύνοδος Ολομέλειας)</w:t>
      </w:r>
    </w:p>
    <w:p w14:paraId="7C3E4FF1" w14:textId="23A62490" w:rsidR="00EA37A2" w:rsidRDefault="00EA37A2" w:rsidP="00EA37A2">
      <w:pPr>
        <w:pStyle w:val="a3"/>
        <w:numPr>
          <w:ilvl w:val="0"/>
          <w:numId w:val="1"/>
        </w:numPr>
        <w:spacing w:line="360" w:lineRule="auto"/>
        <w:jc w:val="both"/>
        <w:rPr>
          <w:rFonts w:ascii="Tahoma" w:hAnsi="Tahoma" w:cs="Tahoma"/>
        </w:rPr>
      </w:pPr>
      <w:r w:rsidRPr="00EA37A2">
        <w:rPr>
          <w:rFonts w:ascii="Tahoma" w:hAnsi="Tahoma" w:cs="Tahoma"/>
        </w:rPr>
        <w:t xml:space="preserve"> ΥΙΟΘΕΤΗΣΗ ΠΕΡΙΛΗΨΗΣ ΠΡΑΚΤΙΚΩΝ ΣΥΝΑΝΤΗΣΗΣ ΕΠΙΤΡΟΠΗΣ</w:t>
      </w:r>
    </w:p>
    <w:p w14:paraId="37D57D5B" w14:textId="77777777" w:rsidR="00763D28" w:rsidRPr="00EA37A2" w:rsidRDefault="00763D28" w:rsidP="00763D28">
      <w:pPr>
        <w:pStyle w:val="a3"/>
        <w:spacing w:line="360" w:lineRule="auto"/>
        <w:jc w:val="both"/>
        <w:rPr>
          <w:rFonts w:ascii="Tahoma" w:hAnsi="Tahoma" w:cs="Tahoma"/>
        </w:rPr>
      </w:pPr>
    </w:p>
    <w:sectPr w:rsidR="00763D28" w:rsidRPr="00EA37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4549F"/>
    <w:multiLevelType w:val="hybridMultilevel"/>
    <w:tmpl w:val="5E0ECEEC"/>
    <w:lvl w:ilvl="0" w:tplc="A7F2763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395638C"/>
    <w:multiLevelType w:val="hybridMultilevel"/>
    <w:tmpl w:val="D66C68B8"/>
    <w:lvl w:ilvl="0" w:tplc="103AD3B2">
      <w:start w:val="10"/>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120029235">
    <w:abstractNumId w:val="0"/>
  </w:num>
  <w:num w:numId="2" w16cid:durableId="198788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5C97"/>
    <w:rsid w:val="0008245D"/>
    <w:rsid w:val="000E7399"/>
    <w:rsid w:val="00121D0C"/>
    <w:rsid w:val="001429AF"/>
    <w:rsid w:val="002A49B4"/>
    <w:rsid w:val="002C3CB6"/>
    <w:rsid w:val="00307C81"/>
    <w:rsid w:val="00315C97"/>
    <w:rsid w:val="00343E4D"/>
    <w:rsid w:val="004C65A5"/>
    <w:rsid w:val="004D1B0E"/>
    <w:rsid w:val="00530506"/>
    <w:rsid w:val="005354A2"/>
    <w:rsid w:val="005509DF"/>
    <w:rsid w:val="00552CC1"/>
    <w:rsid w:val="00571E22"/>
    <w:rsid w:val="005A38E7"/>
    <w:rsid w:val="005E7C59"/>
    <w:rsid w:val="00607940"/>
    <w:rsid w:val="006476AE"/>
    <w:rsid w:val="00697A66"/>
    <w:rsid w:val="006B55CD"/>
    <w:rsid w:val="006C16D3"/>
    <w:rsid w:val="006C1750"/>
    <w:rsid w:val="006E481D"/>
    <w:rsid w:val="00755EFD"/>
    <w:rsid w:val="00763D28"/>
    <w:rsid w:val="007D5F36"/>
    <w:rsid w:val="007E09DE"/>
    <w:rsid w:val="008029B4"/>
    <w:rsid w:val="00851D0B"/>
    <w:rsid w:val="008571E6"/>
    <w:rsid w:val="008720C1"/>
    <w:rsid w:val="008E1AEE"/>
    <w:rsid w:val="008E54DF"/>
    <w:rsid w:val="0095149F"/>
    <w:rsid w:val="00976728"/>
    <w:rsid w:val="00A075BC"/>
    <w:rsid w:val="00A7228C"/>
    <w:rsid w:val="00A73F2E"/>
    <w:rsid w:val="00A74661"/>
    <w:rsid w:val="00B634B7"/>
    <w:rsid w:val="00BB73C2"/>
    <w:rsid w:val="00C10600"/>
    <w:rsid w:val="00C1409B"/>
    <w:rsid w:val="00C40DE0"/>
    <w:rsid w:val="00C554EE"/>
    <w:rsid w:val="00D341C5"/>
    <w:rsid w:val="00D5587F"/>
    <w:rsid w:val="00D5775E"/>
    <w:rsid w:val="00D629E3"/>
    <w:rsid w:val="00D723F4"/>
    <w:rsid w:val="00DD0883"/>
    <w:rsid w:val="00DE0FE5"/>
    <w:rsid w:val="00DE7D78"/>
    <w:rsid w:val="00E46B0B"/>
    <w:rsid w:val="00E5068C"/>
    <w:rsid w:val="00E56ACB"/>
    <w:rsid w:val="00E607D0"/>
    <w:rsid w:val="00E85A7B"/>
    <w:rsid w:val="00EA37A2"/>
    <w:rsid w:val="00EF20E7"/>
    <w:rsid w:val="00F12B48"/>
    <w:rsid w:val="00F66823"/>
    <w:rsid w:val="00F7743F"/>
    <w:rsid w:val="00FF4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B374"/>
  <w15:docId w15:val="{2B1BA0C7-AF70-435C-A9AD-E838EC8C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5</Pages>
  <Words>1336</Words>
  <Characters>7219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Chamakioti</dc:creator>
  <cp:keywords/>
  <dc:description/>
  <cp:lastModifiedBy>Despoina Chamakioti</cp:lastModifiedBy>
  <cp:revision>29</cp:revision>
  <cp:lastPrinted>2022-05-30T08:37:00Z</cp:lastPrinted>
  <dcterms:created xsi:type="dcterms:W3CDTF">2022-05-19T09:20:00Z</dcterms:created>
  <dcterms:modified xsi:type="dcterms:W3CDTF">2022-05-30T09:12:00Z</dcterms:modified>
</cp:coreProperties>
</file>