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30" w:rsidRDefault="00104DDB" w:rsidP="002A2E30">
      <w:pPr>
        <w:jc w:val="center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104DDB">
        <w:rPr>
          <w:rFonts w:ascii="Tahoma" w:hAnsi="Tahoma" w:cs="Tahoma"/>
          <w:b/>
          <w:color w:val="0070C0"/>
          <w:sz w:val="24"/>
          <w:szCs w:val="24"/>
          <w:u w:val="single"/>
        </w:rPr>
        <w:t>ΔΙΑΔΙΚΤΥΑΚΗ ΣΥΝΑΝΤΗΣΗ Κ.Ε.Δ.Ε-Ε.Δ ΜΑΛΤΑΣ</w:t>
      </w:r>
    </w:p>
    <w:p w:rsidR="00104DDB" w:rsidRPr="00104DDB" w:rsidRDefault="00104DDB" w:rsidP="002A2E30">
      <w:pPr>
        <w:jc w:val="center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8F00FB" w:rsidRPr="007F13CC" w:rsidRDefault="00545D70" w:rsidP="00104DDB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7F13CC">
        <w:rPr>
          <w:rFonts w:ascii="Tahoma" w:hAnsi="Tahoma" w:cs="Tahoma"/>
          <w:b/>
          <w:sz w:val="24"/>
          <w:szCs w:val="24"/>
        </w:rPr>
        <w:t>Πραγματοποιήθηκε</w:t>
      </w:r>
      <w:r w:rsidR="004736BB" w:rsidRPr="007F13CC">
        <w:rPr>
          <w:rFonts w:ascii="Tahoma" w:hAnsi="Tahoma" w:cs="Tahoma"/>
          <w:b/>
          <w:sz w:val="24"/>
          <w:szCs w:val="24"/>
        </w:rPr>
        <w:t xml:space="preserve"> σήμερα</w:t>
      </w:r>
      <w:r w:rsidR="00104DDB" w:rsidRPr="007F13CC">
        <w:rPr>
          <w:rFonts w:ascii="Tahoma" w:hAnsi="Tahoma" w:cs="Tahoma"/>
          <w:b/>
          <w:sz w:val="24"/>
          <w:szCs w:val="24"/>
        </w:rPr>
        <w:t>,</w:t>
      </w:r>
      <w:r w:rsidRPr="007F13CC">
        <w:rPr>
          <w:rFonts w:ascii="Tahoma" w:hAnsi="Tahoma" w:cs="Tahoma"/>
          <w:b/>
          <w:sz w:val="24"/>
          <w:szCs w:val="24"/>
        </w:rPr>
        <w:t xml:space="preserve"> </w:t>
      </w:r>
      <w:r w:rsidR="00104DDB" w:rsidRPr="007F13CC">
        <w:rPr>
          <w:rFonts w:ascii="Tahoma" w:hAnsi="Tahoma" w:cs="Tahoma"/>
          <w:b/>
          <w:sz w:val="24"/>
          <w:szCs w:val="24"/>
        </w:rPr>
        <w:t xml:space="preserve">Δευτέρα </w:t>
      </w:r>
      <w:r w:rsidRPr="007F13CC">
        <w:rPr>
          <w:rFonts w:ascii="Tahoma" w:hAnsi="Tahoma" w:cs="Tahoma"/>
          <w:b/>
          <w:sz w:val="24"/>
          <w:szCs w:val="24"/>
        </w:rPr>
        <w:t>11.4.2022</w:t>
      </w:r>
      <w:r w:rsidRPr="00300597">
        <w:rPr>
          <w:rFonts w:ascii="Tahoma" w:hAnsi="Tahoma" w:cs="Tahoma"/>
          <w:sz w:val="24"/>
          <w:szCs w:val="24"/>
        </w:rPr>
        <w:t>,</w:t>
      </w:r>
      <w:r w:rsidR="004736BB" w:rsidRPr="00300597">
        <w:rPr>
          <w:rFonts w:ascii="Tahoma" w:hAnsi="Tahoma" w:cs="Tahoma"/>
          <w:sz w:val="24"/>
          <w:szCs w:val="24"/>
        </w:rPr>
        <w:t xml:space="preserve"> η προγραμματισμένη </w:t>
      </w:r>
      <w:r w:rsidRPr="00300597">
        <w:rPr>
          <w:rFonts w:ascii="Tahoma" w:hAnsi="Tahoma" w:cs="Tahoma"/>
          <w:sz w:val="24"/>
          <w:szCs w:val="24"/>
        </w:rPr>
        <w:t xml:space="preserve">διαδικτυακή </w:t>
      </w:r>
      <w:r w:rsidR="004736BB" w:rsidRPr="00300597">
        <w:rPr>
          <w:rFonts w:ascii="Tahoma" w:hAnsi="Tahoma" w:cs="Tahoma"/>
          <w:sz w:val="24"/>
          <w:szCs w:val="24"/>
        </w:rPr>
        <w:t xml:space="preserve">συνάντηση της ΚΕΔΕ με την αντίστοιχη </w:t>
      </w:r>
      <w:r w:rsidRPr="00300597">
        <w:rPr>
          <w:rFonts w:ascii="Tahoma" w:hAnsi="Tahoma" w:cs="Tahoma"/>
          <w:sz w:val="24"/>
          <w:szCs w:val="24"/>
        </w:rPr>
        <w:t>Ένωση</w:t>
      </w:r>
      <w:r w:rsidR="004736BB" w:rsidRPr="00300597">
        <w:rPr>
          <w:rFonts w:ascii="Tahoma" w:hAnsi="Tahoma" w:cs="Tahoma"/>
          <w:sz w:val="24"/>
          <w:szCs w:val="24"/>
        </w:rPr>
        <w:t xml:space="preserve"> Δήμων </w:t>
      </w:r>
      <w:r w:rsidRPr="00300597">
        <w:rPr>
          <w:rFonts w:ascii="Tahoma" w:hAnsi="Tahoma" w:cs="Tahoma"/>
          <w:sz w:val="24"/>
          <w:szCs w:val="24"/>
        </w:rPr>
        <w:t>Μά</w:t>
      </w:r>
      <w:r w:rsidR="004736BB" w:rsidRPr="00300597">
        <w:rPr>
          <w:rFonts w:ascii="Tahoma" w:hAnsi="Tahoma" w:cs="Tahoma"/>
          <w:sz w:val="24"/>
          <w:szCs w:val="24"/>
        </w:rPr>
        <w:t xml:space="preserve">λτας, μετά από πρόταση της </w:t>
      </w:r>
      <w:r w:rsidRPr="00300597">
        <w:rPr>
          <w:rFonts w:ascii="Tahoma" w:hAnsi="Tahoma" w:cs="Tahoma"/>
          <w:sz w:val="24"/>
          <w:szCs w:val="24"/>
        </w:rPr>
        <w:t xml:space="preserve">τελευταίας και με ατζέντα που αφορούσε </w:t>
      </w:r>
      <w:r w:rsidR="00104DDB">
        <w:rPr>
          <w:rFonts w:ascii="Tahoma" w:hAnsi="Tahoma" w:cs="Tahoma"/>
          <w:sz w:val="24"/>
          <w:szCs w:val="24"/>
        </w:rPr>
        <w:t>σ</w:t>
      </w:r>
      <w:r w:rsidRPr="00300597">
        <w:rPr>
          <w:rFonts w:ascii="Tahoma" w:hAnsi="Tahoma" w:cs="Tahoma"/>
          <w:sz w:val="24"/>
          <w:szCs w:val="24"/>
        </w:rPr>
        <w:t xml:space="preserve">τα </w:t>
      </w:r>
      <w:r w:rsidRPr="007F13CC">
        <w:rPr>
          <w:rFonts w:ascii="Tahoma" w:hAnsi="Tahoma" w:cs="Tahoma"/>
          <w:b/>
          <w:sz w:val="24"/>
          <w:szCs w:val="24"/>
        </w:rPr>
        <w:t xml:space="preserve">κοινά ενδιαφέροντα και στόχους, καθώς και </w:t>
      </w:r>
      <w:r w:rsidR="00104DDB" w:rsidRPr="007F13CC">
        <w:rPr>
          <w:rFonts w:ascii="Tahoma" w:hAnsi="Tahoma" w:cs="Tahoma"/>
          <w:b/>
          <w:sz w:val="24"/>
          <w:szCs w:val="24"/>
        </w:rPr>
        <w:t>σ</w:t>
      </w:r>
      <w:r w:rsidRPr="007F13CC">
        <w:rPr>
          <w:rFonts w:ascii="Tahoma" w:hAnsi="Tahoma" w:cs="Tahoma"/>
          <w:b/>
          <w:sz w:val="24"/>
          <w:szCs w:val="24"/>
        </w:rPr>
        <w:t>τη</w:t>
      </w:r>
      <w:r w:rsidR="00C7489B">
        <w:rPr>
          <w:rFonts w:ascii="Tahoma" w:hAnsi="Tahoma" w:cs="Tahoma"/>
          <w:b/>
          <w:sz w:val="24"/>
          <w:szCs w:val="24"/>
        </w:rPr>
        <w:t xml:space="preserve"> διάδοση καλών πρακτικών των ΟΤΑ των δυο χωρών</w:t>
      </w:r>
      <w:r w:rsidR="004736BB" w:rsidRPr="007F13CC">
        <w:rPr>
          <w:rFonts w:ascii="Tahoma" w:hAnsi="Tahoma" w:cs="Tahoma"/>
          <w:b/>
          <w:sz w:val="24"/>
          <w:szCs w:val="24"/>
        </w:rPr>
        <w:t xml:space="preserve">. </w:t>
      </w:r>
    </w:p>
    <w:p w:rsidR="004736BB" w:rsidRPr="00300597" w:rsidRDefault="004736BB" w:rsidP="00D204BE">
      <w:pPr>
        <w:jc w:val="both"/>
        <w:rPr>
          <w:rFonts w:ascii="Tahoma" w:hAnsi="Tahoma" w:cs="Tahoma"/>
          <w:sz w:val="24"/>
          <w:szCs w:val="24"/>
        </w:rPr>
      </w:pPr>
      <w:r w:rsidRPr="00300597">
        <w:rPr>
          <w:rFonts w:ascii="Tahoma" w:hAnsi="Tahoma" w:cs="Tahoma"/>
          <w:sz w:val="24"/>
          <w:szCs w:val="24"/>
        </w:rPr>
        <w:t xml:space="preserve">Στη διαδικτυακή συνάντηση </w:t>
      </w:r>
      <w:r w:rsidRPr="00774657">
        <w:rPr>
          <w:rFonts w:ascii="Tahoma" w:hAnsi="Tahoma" w:cs="Tahoma"/>
          <w:sz w:val="24"/>
          <w:szCs w:val="24"/>
          <w:u w:val="single"/>
        </w:rPr>
        <w:t xml:space="preserve">συμμετείχαν </w:t>
      </w:r>
      <w:r w:rsidR="007E64A0" w:rsidRPr="00774657">
        <w:rPr>
          <w:rFonts w:ascii="Tahoma" w:hAnsi="Tahoma" w:cs="Tahoma"/>
          <w:sz w:val="24"/>
          <w:szCs w:val="24"/>
          <w:u w:val="single"/>
        </w:rPr>
        <w:t>από πλευράς ΚΕΔΕ</w:t>
      </w:r>
      <w:r w:rsidR="007E64A0">
        <w:rPr>
          <w:rFonts w:ascii="Tahoma" w:hAnsi="Tahoma" w:cs="Tahoma"/>
          <w:sz w:val="24"/>
          <w:szCs w:val="24"/>
        </w:rPr>
        <w:t xml:space="preserve"> </w:t>
      </w:r>
      <w:r w:rsidR="00545D70" w:rsidRPr="00300597">
        <w:rPr>
          <w:rFonts w:ascii="Tahoma" w:hAnsi="Tahoma" w:cs="Tahoma"/>
          <w:sz w:val="24"/>
          <w:szCs w:val="24"/>
        </w:rPr>
        <w:t xml:space="preserve">οι </w:t>
      </w:r>
      <w:r w:rsidR="007E64A0">
        <w:rPr>
          <w:rFonts w:ascii="Tahoma" w:hAnsi="Tahoma" w:cs="Tahoma"/>
          <w:sz w:val="24"/>
          <w:szCs w:val="24"/>
        </w:rPr>
        <w:t>κκ</w:t>
      </w:r>
      <w:r w:rsidR="00545D70" w:rsidRPr="00300597">
        <w:rPr>
          <w:rFonts w:ascii="Tahoma" w:hAnsi="Tahoma" w:cs="Tahoma"/>
          <w:sz w:val="24"/>
          <w:szCs w:val="24"/>
        </w:rPr>
        <w:t>:</w:t>
      </w:r>
    </w:p>
    <w:p w:rsidR="00545D70" w:rsidRPr="00300597" w:rsidRDefault="00545D70" w:rsidP="00D204BE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300597">
        <w:rPr>
          <w:rFonts w:ascii="Tahoma" w:hAnsi="Tahoma" w:cs="Tahoma"/>
          <w:color w:val="000000"/>
          <w:sz w:val="24"/>
          <w:szCs w:val="24"/>
        </w:rPr>
        <w:t>Δ</w:t>
      </w:r>
      <w:r w:rsidR="00C7489B">
        <w:rPr>
          <w:rFonts w:ascii="Tahoma" w:hAnsi="Tahoma" w:cs="Tahoma"/>
          <w:color w:val="000000"/>
          <w:sz w:val="24"/>
          <w:szCs w:val="24"/>
        </w:rPr>
        <w:t xml:space="preserve">. Παπαστεργίου, Πρόεδρος, </w:t>
      </w:r>
      <w:r w:rsidRPr="00300597">
        <w:rPr>
          <w:rFonts w:ascii="Tahoma" w:hAnsi="Tahoma" w:cs="Tahoma"/>
          <w:color w:val="000000"/>
          <w:sz w:val="24"/>
          <w:szCs w:val="24"/>
        </w:rPr>
        <w:t>Δήμαρχος Τρικκαίων</w:t>
      </w:r>
    </w:p>
    <w:p w:rsidR="00545D70" w:rsidRPr="00300597" w:rsidRDefault="00545D70" w:rsidP="00D204BE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300597">
        <w:rPr>
          <w:rFonts w:ascii="Tahoma" w:hAnsi="Tahoma" w:cs="Tahoma"/>
          <w:color w:val="000000"/>
          <w:sz w:val="24"/>
          <w:szCs w:val="24"/>
        </w:rPr>
        <w:t>Κ. Κουκάς, Μέλος Δ.Σ. ΚΕΔΕ</w:t>
      </w:r>
      <w:r w:rsidR="00C7489B">
        <w:rPr>
          <w:rFonts w:ascii="Tahoma" w:hAnsi="Tahoma" w:cs="Tahoma"/>
          <w:color w:val="000000"/>
          <w:sz w:val="24"/>
          <w:szCs w:val="24"/>
        </w:rPr>
        <w:t xml:space="preserve"> - Επικεφαλής της Εθνικής </w:t>
      </w:r>
      <w:proofErr w:type="spellStart"/>
      <w:r w:rsidR="00C7489B">
        <w:rPr>
          <w:rFonts w:ascii="Tahoma" w:hAnsi="Tahoma" w:cs="Tahoma"/>
          <w:color w:val="000000"/>
          <w:sz w:val="24"/>
          <w:szCs w:val="24"/>
        </w:rPr>
        <w:t>Αντ</w:t>
      </w:r>
      <w:proofErr w:type="spellEnd"/>
      <w:r w:rsidR="00C7489B"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="00C7489B">
        <w:rPr>
          <w:rFonts w:ascii="Tahoma" w:hAnsi="Tahoma" w:cs="Tahoma"/>
          <w:color w:val="000000"/>
          <w:sz w:val="24"/>
          <w:szCs w:val="24"/>
        </w:rPr>
        <w:t>πείας</w:t>
      </w:r>
      <w:proofErr w:type="spellEnd"/>
      <w:r w:rsidR="00C7489B">
        <w:rPr>
          <w:rFonts w:ascii="Tahoma" w:hAnsi="Tahoma" w:cs="Tahoma"/>
          <w:color w:val="000000"/>
          <w:sz w:val="24"/>
          <w:szCs w:val="24"/>
        </w:rPr>
        <w:t>,</w:t>
      </w:r>
      <w:r w:rsidRPr="0030059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300597">
        <w:rPr>
          <w:rFonts w:ascii="Tahoma" w:hAnsi="Tahoma" w:cs="Tahoma"/>
          <w:color w:val="000000"/>
          <w:sz w:val="24"/>
          <w:szCs w:val="24"/>
        </w:rPr>
        <w:t>Αντι</w:t>
      </w:r>
      <w:proofErr w:type="spellEnd"/>
      <w:r w:rsidRPr="00300597">
        <w:rPr>
          <w:rFonts w:ascii="Tahoma" w:hAnsi="Tahoma" w:cs="Tahoma"/>
          <w:color w:val="000000"/>
          <w:sz w:val="24"/>
          <w:szCs w:val="24"/>
        </w:rPr>
        <w:t>-πρόεδρος στο Κογκρέσο του Συμβουλίου της Ευρώπης</w:t>
      </w:r>
      <w:r w:rsidR="00C7489B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="00C7489B">
        <w:rPr>
          <w:rFonts w:ascii="Tahoma" w:hAnsi="Tahoma" w:cs="Tahoma"/>
          <w:color w:val="000000"/>
          <w:sz w:val="24"/>
          <w:szCs w:val="24"/>
        </w:rPr>
        <w:t>ΣτΕ</w:t>
      </w:r>
      <w:proofErr w:type="spellEnd"/>
      <w:r w:rsidR="00C7489B">
        <w:rPr>
          <w:rFonts w:ascii="Tahoma" w:hAnsi="Tahoma" w:cs="Tahoma"/>
          <w:color w:val="000000"/>
          <w:sz w:val="24"/>
          <w:szCs w:val="24"/>
        </w:rPr>
        <w:t xml:space="preserve">), </w:t>
      </w:r>
      <w:r w:rsidRPr="00300597">
        <w:rPr>
          <w:rFonts w:ascii="Tahoma" w:hAnsi="Tahoma" w:cs="Tahoma"/>
          <w:color w:val="000000"/>
          <w:sz w:val="24"/>
          <w:szCs w:val="24"/>
        </w:rPr>
        <w:t>Δήμαρχος Μυκόνου</w:t>
      </w:r>
    </w:p>
    <w:p w:rsidR="00545D70" w:rsidRPr="00300597" w:rsidRDefault="00545D70" w:rsidP="00D204BE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300597">
        <w:rPr>
          <w:rFonts w:ascii="Tahoma" w:hAnsi="Tahoma" w:cs="Tahoma"/>
          <w:color w:val="000000"/>
          <w:sz w:val="24"/>
          <w:szCs w:val="24"/>
        </w:rPr>
        <w:t>Ι. Καρα</w:t>
      </w:r>
      <w:r w:rsidR="00C7489B">
        <w:rPr>
          <w:rFonts w:ascii="Tahoma" w:hAnsi="Tahoma" w:cs="Tahoma"/>
          <w:color w:val="000000"/>
          <w:sz w:val="24"/>
          <w:szCs w:val="24"/>
        </w:rPr>
        <w:t>γιάννης, Γενικός Διευθυντής</w:t>
      </w:r>
    </w:p>
    <w:p w:rsidR="00545D70" w:rsidRDefault="00C7489B" w:rsidP="00D204BE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Δ. Χαμακιώτη, Διεθνείς</w:t>
      </w:r>
      <w:r w:rsidR="00545D70" w:rsidRPr="00300597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Σχέσεις,</w:t>
      </w:r>
      <w:r w:rsidR="00545D70" w:rsidRPr="00300597">
        <w:rPr>
          <w:rFonts w:ascii="Tahoma" w:hAnsi="Tahoma" w:cs="Tahoma"/>
          <w:color w:val="000000"/>
          <w:sz w:val="24"/>
          <w:szCs w:val="24"/>
        </w:rPr>
        <w:t xml:space="preserve"> Γραμματέας Εθνικής </w:t>
      </w:r>
      <w:proofErr w:type="spellStart"/>
      <w:r w:rsidR="00545D70" w:rsidRPr="00300597">
        <w:rPr>
          <w:rFonts w:ascii="Tahoma" w:hAnsi="Tahoma" w:cs="Tahoma"/>
          <w:color w:val="000000"/>
          <w:sz w:val="24"/>
          <w:szCs w:val="24"/>
        </w:rPr>
        <w:t>Αντ</w:t>
      </w:r>
      <w:proofErr w:type="spellEnd"/>
      <w:r w:rsidR="00545D70" w:rsidRPr="00300597"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="00545D70" w:rsidRPr="00300597">
        <w:rPr>
          <w:rFonts w:ascii="Tahoma" w:hAnsi="Tahoma" w:cs="Tahoma"/>
          <w:color w:val="000000"/>
          <w:sz w:val="24"/>
          <w:szCs w:val="24"/>
        </w:rPr>
        <w:t>πείας</w:t>
      </w:r>
      <w:proofErr w:type="spellEnd"/>
      <w:r w:rsidR="00545D70" w:rsidRPr="00300597">
        <w:rPr>
          <w:rFonts w:ascii="Tahoma" w:hAnsi="Tahoma" w:cs="Tahoma"/>
          <w:color w:val="000000"/>
          <w:sz w:val="24"/>
          <w:szCs w:val="24"/>
        </w:rPr>
        <w:t xml:space="preserve"> στο Κογκρέσο του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ΣτΕ</w:t>
      </w:r>
      <w:proofErr w:type="spellEnd"/>
    </w:p>
    <w:p w:rsidR="00104DDB" w:rsidRPr="00774657" w:rsidRDefault="00104DDB" w:rsidP="00774657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545D70" w:rsidRDefault="007E64A0" w:rsidP="00D204BE">
      <w:pPr>
        <w:jc w:val="both"/>
        <w:rPr>
          <w:rFonts w:ascii="Tahoma" w:hAnsi="Tahoma" w:cs="Tahoma"/>
          <w:sz w:val="24"/>
          <w:szCs w:val="24"/>
        </w:rPr>
      </w:pPr>
      <w:r w:rsidRPr="00300597">
        <w:rPr>
          <w:rFonts w:ascii="Tahoma" w:hAnsi="Tahoma" w:cs="Tahoma"/>
          <w:sz w:val="24"/>
          <w:szCs w:val="24"/>
        </w:rPr>
        <w:t xml:space="preserve">Στη διαδικτυακή συνάντηση </w:t>
      </w:r>
      <w:r w:rsidRPr="00774657">
        <w:rPr>
          <w:rFonts w:ascii="Tahoma" w:hAnsi="Tahoma" w:cs="Tahoma"/>
          <w:sz w:val="24"/>
          <w:szCs w:val="24"/>
          <w:u w:val="single"/>
        </w:rPr>
        <w:t>συμμετείχαν από πλευράς Ένωσης Δήμων Μάλτας</w:t>
      </w:r>
      <w:r>
        <w:rPr>
          <w:rFonts w:ascii="Tahoma" w:hAnsi="Tahoma" w:cs="Tahoma"/>
          <w:sz w:val="24"/>
          <w:szCs w:val="24"/>
        </w:rPr>
        <w:t xml:space="preserve"> οι κκ :</w:t>
      </w:r>
    </w:p>
    <w:p w:rsidR="007E64A0" w:rsidRDefault="007E64A0" w:rsidP="007E64A0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7E64A0">
        <w:rPr>
          <w:rFonts w:ascii="Tahoma" w:hAnsi="Tahoma" w:cs="Tahoma"/>
          <w:sz w:val="24"/>
          <w:szCs w:val="24"/>
          <w:lang w:val="en-US"/>
        </w:rPr>
        <w:t>M</w:t>
      </w:r>
      <w:r w:rsidRPr="007E64A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7E64A0">
        <w:rPr>
          <w:rFonts w:ascii="Tahoma" w:hAnsi="Tahoma" w:cs="Tahoma"/>
          <w:sz w:val="24"/>
          <w:szCs w:val="24"/>
          <w:lang w:val="en-US"/>
        </w:rPr>
        <w:t>Fava</w:t>
      </w:r>
      <w:proofErr w:type="spellEnd"/>
      <w:r w:rsidRPr="007E64A0">
        <w:rPr>
          <w:rFonts w:ascii="Tahoma" w:hAnsi="Tahoma" w:cs="Tahoma"/>
          <w:sz w:val="24"/>
          <w:szCs w:val="24"/>
        </w:rPr>
        <w:t>, Πρόεδρος της Ένωσης Δήμων Μ</w:t>
      </w:r>
      <w:r w:rsidR="007F13CC">
        <w:rPr>
          <w:rFonts w:ascii="Tahoma" w:hAnsi="Tahoma" w:cs="Tahoma"/>
          <w:sz w:val="24"/>
          <w:szCs w:val="24"/>
        </w:rPr>
        <w:t>άλτας, Επικεφαλής</w:t>
      </w:r>
      <w:r w:rsidRPr="007E64A0">
        <w:rPr>
          <w:rFonts w:ascii="Tahoma" w:hAnsi="Tahoma" w:cs="Tahoma"/>
          <w:sz w:val="24"/>
          <w:szCs w:val="24"/>
        </w:rPr>
        <w:t xml:space="preserve"> της Εθνικής </w:t>
      </w:r>
      <w:proofErr w:type="spellStart"/>
      <w:r w:rsidRPr="007E64A0">
        <w:rPr>
          <w:rFonts w:ascii="Tahoma" w:hAnsi="Tahoma" w:cs="Tahoma"/>
          <w:sz w:val="24"/>
          <w:szCs w:val="24"/>
        </w:rPr>
        <w:t>Αντ</w:t>
      </w:r>
      <w:proofErr w:type="spellEnd"/>
      <w:r w:rsidRPr="007E64A0">
        <w:rPr>
          <w:rFonts w:ascii="Tahoma" w:hAnsi="Tahoma" w:cs="Tahoma"/>
          <w:sz w:val="24"/>
          <w:szCs w:val="24"/>
        </w:rPr>
        <w:t>/</w:t>
      </w:r>
      <w:proofErr w:type="spellStart"/>
      <w:r w:rsidRPr="007E64A0">
        <w:rPr>
          <w:rFonts w:ascii="Tahoma" w:hAnsi="Tahoma" w:cs="Tahoma"/>
          <w:sz w:val="24"/>
          <w:szCs w:val="24"/>
        </w:rPr>
        <w:t>πείας</w:t>
      </w:r>
      <w:proofErr w:type="spellEnd"/>
      <w:r w:rsidRPr="007E64A0">
        <w:rPr>
          <w:rFonts w:ascii="Tahoma" w:hAnsi="Tahoma" w:cs="Tahoma"/>
          <w:sz w:val="24"/>
          <w:szCs w:val="24"/>
        </w:rPr>
        <w:t xml:space="preserve"> της Μάλτας στο Κογκρέσο του </w:t>
      </w:r>
      <w:proofErr w:type="spellStart"/>
      <w:r w:rsidRPr="007E64A0">
        <w:rPr>
          <w:rFonts w:ascii="Tahoma" w:hAnsi="Tahoma" w:cs="Tahoma"/>
          <w:sz w:val="24"/>
          <w:szCs w:val="24"/>
        </w:rPr>
        <w:t>ΣτΕ</w:t>
      </w:r>
      <w:proofErr w:type="spellEnd"/>
    </w:p>
    <w:p w:rsidR="007E64A0" w:rsidRPr="007E64A0" w:rsidRDefault="007F13CC" w:rsidP="007E64A0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L</w:t>
      </w:r>
      <w:r w:rsidRPr="007F13CC"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Cassar</w:t>
      </w:r>
      <w:proofErr w:type="spellEnd"/>
      <w:r w:rsidRPr="007F13CC">
        <w:rPr>
          <w:rFonts w:ascii="Tahoma" w:hAnsi="Tahoma" w:cs="Tahoma"/>
          <w:sz w:val="24"/>
          <w:szCs w:val="24"/>
        </w:rPr>
        <w:t xml:space="preserve">, </w:t>
      </w:r>
      <w:r w:rsidR="007E64A0">
        <w:rPr>
          <w:rFonts w:ascii="Tahoma" w:hAnsi="Tahoma" w:cs="Tahoma"/>
          <w:sz w:val="24"/>
          <w:szCs w:val="24"/>
        </w:rPr>
        <w:t>Συνεργάτιδα του Προέδρου στην Ένωση Δήμων Μάλτας</w:t>
      </w:r>
      <w:r w:rsidRPr="007F13CC">
        <w:rPr>
          <w:rFonts w:ascii="Tahoma" w:hAnsi="Tahoma" w:cs="Tahoma"/>
          <w:sz w:val="24"/>
          <w:szCs w:val="24"/>
        </w:rPr>
        <w:t xml:space="preserve">, </w:t>
      </w:r>
      <w:r w:rsidR="00EE08AF">
        <w:rPr>
          <w:rFonts w:ascii="Tahoma" w:hAnsi="Tahoma" w:cs="Tahoma"/>
          <w:sz w:val="24"/>
          <w:szCs w:val="24"/>
        </w:rPr>
        <w:t>Εκτελεστική Γ</w:t>
      </w:r>
      <w:r>
        <w:rPr>
          <w:rFonts w:ascii="Tahoma" w:hAnsi="Tahoma" w:cs="Tahoma"/>
          <w:sz w:val="24"/>
          <w:szCs w:val="24"/>
        </w:rPr>
        <w:t>ραμματέας της Ένωσης Δήμων Μάλτας</w:t>
      </w:r>
    </w:p>
    <w:p w:rsidR="007E64A0" w:rsidRDefault="007E64A0" w:rsidP="00D204BE">
      <w:pPr>
        <w:jc w:val="both"/>
        <w:rPr>
          <w:rFonts w:ascii="Tahoma" w:hAnsi="Tahoma" w:cs="Tahoma"/>
          <w:sz w:val="24"/>
          <w:szCs w:val="24"/>
        </w:rPr>
      </w:pPr>
    </w:p>
    <w:p w:rsidR="007E64A0" w:rsidRDefault="007E64A0" w:rsidP="00D204BE">
      <w:pPr>
        <w:jc w:val="both"/>
        <w:rPr>
          <w:rFonts w:ascii="Tahoma" w:hAnsi="Tahoma" w:cs="Tahoma"/>
          <w:sz w:val="24"/>
          <w:szCs w:val="24"/>
        </w:rPr>
      </w:pPr>
      <w:r w:rsidRPr="00B36DC8">
        <w:rPr>
          <w:rFonts w:ascii="Tahoma" w:hAnsi="Tahoma" w:cs="Tahoma"/>
          <w:b/>
          <w:sz w:val="24"/>
          <w:szCs w:val="24"/>
        </w:rPr>
        <w:t>Ο κ. Παπαστεργίου</w:t>
      </w:r>
      <w:r>
        <w:rPr>
          <w:rFonts w:ascii="Tahoma" w:hAnsi="Tahoma" w:cs="Tahoma"/>
          <w:sz w:val="24"/>
          <w:szCs w:val="24"/>
        </w:rPr>
        <w:t xml:space="preserve"> αφού </w:t>
      </w:r>
      <w:r w:rsidR="002A2E30">
        <w:rPr>
          <w:rFonts w:ascii="Tahoma" w:hAnsi="Tahoma" w:cs="Tahoma"/>
          <w:sz w:val="24"/>
          <w:szCs w:val="24"/>
        </w:rPr>
        <w:t>καλωσόρισε</w:t>
      </w:r>
      <w:r>
        <w:rPr>
          <w:rFonts w:ascii="Tahoma" w:hAnsi="Tahoma" w:cs="Tahoma"/>
          <w:sz w:val="24"/>
          <w:szCs w:val="24"/>
        </w:rPr>
        <w:t xml:space="preserve"> τους εκπροσώπους της Μάλτας, </w:t>
      </w:r>
      <w:r w:rsidR="002A2E30">
        <w:rPr>
          <w:rFonts w:ascii="Tahoma" w:hAnsi="Tahoma" w:cs="Tahoma"/>
          <w:sz w:val="24"/>
          <w:szCs w:val="24"/>
        </w:rPr>
        <w:t>αναφέρθηκε</w:t>
      </w:r>
      <w:r>
        <w:rPr>
          <w:rFonts w:ascii="Tahoma" w:hAnsi="Tahoma" w:cs="Tahoma"/>
          <w:sz w:val="24"/>
          <w:szCs w:val="24"/>
        </w:rPr>
        <w:t xml:space="preserve"> ακροθιγώς στα κοινά χαρακτηριστικά των δύο χωρών και έκανε μία σύντομη παρουσίαση στοιχείων της Ελληνικής Τ.Α με αναφορά στους νησιωτικούς δήμους, στον στόχ</w:t>
      </w:r>
      <w:r w:rsidR="002A2E30">
        <w:rPr>
          <w:rFonts w:ascii="Tahoma" w:hAnsi="Tahoma" w:cs="Tahoma"/>
          <w:sz w:val="24"/>
          <w:szCs w:val="24"/>
        </w:rPr>
        <w:t xml:space="preserve">ο των έξυπνων </w:t>
      </w:r>
      <w:r w:rsidR="00104DDB">
        <w:rPr>
          <w:rFonts w:ascii="Tahoma" w:hAnsi="Tahoma" w:cs="Tahoma"/>
          <w:sz w:val="24"/>
          <w:szCs w:val="24"/>
        </w:rPr>
        <w:t>πόλεων</w:t>
      </w:r>
      <w:r w:rsidR="007F3CAA">
        <w:rPr>
          <w:rFonts w:ascii="Tahoma" w:hAnsi="Tahoma" w:cs="Tahoma"/>
          <w:sz w:val="24"/>
          <w:szCs w:val="24"/>
        </w:rPr>
        <w:t xml:space="preserve"> και της ανάγκης</w:t>
      </w:r>
      <w:r w:rsidR="002A2E30">
        <w:rPr>
          <w:rFonts w:ascii="Tahoma" w:hAnsi="Tahoma" w:cs="Tahoma"/>
          <w:sz w:val="24"/>
          <w:szCs w:val="24"/>
        </w:rPr>
        <w:t xml:space="preserve"> εμ</w:t>
      </w:r>
      <w:r>
        <w:rPr>
          <w:rFonts w:ascii="Tahoma" w:hAnsi="Tahoma" w:cs="Tahoma"/>
          <w:sz w:val="24"/>
          <w:szCs w:val="24"/>
        </w:rPr>
        <w:t>πλουτισμού των τοπικών ταμείων</w:t>
      </w:r>
      <w:r w:rsidR="00F32935">
        <w:rPr>
          <w:rFonts w:ascii="Tahoma" w:hAnsi="Tahoma" w:cs="Tahoma"/>
          <w:sz w:val="24"/>
          <w:szCs w:val="24"/>
        </w:rPr>
        <w:t xml:space="preserve"> με</w:t>
      </w:r>
      <w:r w:rsidR="007F3CAA">
        <w:rPr>
          <w:rFonts w:ascii="Tahoma" w:hAnsi="Tahoma" w:cs="Tahoma"/>
          <w:sz w:val="24"/>
          <w:szCs w:val="24"/>
        </w:rPr>
        <w:t xml:space="preserve"> ίδια έσοδα, δεδομένου και του ιδιαιτέρως αυξημένου ενεργειακού</w:t>
      </w:r>
      <w:r>
        <w:rPr>
          <w:rFonts w:ascii="Tahoma" w:hAnsi="Tahoma" w:cs="Tahoma"/>
          <w:sz w:val="24"/>
          <w:szCs w:val="24"/>
        </w:rPr>
        <w:t xml:space="preserve"> κόστο</w:t>
      </w:r>
      <w:r w:rsidR="007F3CAA">
        <w:rPr>
          <w:rFonts w:ascii="Tahoma" w:hAnsi="Tahoma" w:cs="Tahoma"/>
          <w:sz w:val="24"/>
          <w:szCs w:val="24"/>
        </w:rPr>
        <w:t>υ</w:t>
      </w:r>
      <w:r>
        <w:rPr>
          <w:rFonts w:ascii="Tahoma" w:hAnsi="Tahoma" w:cs="Tahoma"/>
          <w:sz w:val="24"/>
          <w:szCs w:val="24"/>
        </w:rPr>
        <w:t>ς</w:t>
      </w:r>
      <w:r w:rsidR="00C364B8">
        <w:rPr>
          <w:rFonts w:ascii="Tahoma" w:hAnsi="Tahoma" w:cs="Tahoma"/>
          <w:sz w:val="24"/>
          <w:szCs w:val="24"/>
        </w:rPr>
        <w:t>.</w:t>
      </w:r>
    </w:p>
    <w:p w:rsidR="00C364B8" w:rsidRPr="00300597" w:rsidRDefault="00C364B8" w:rsidP="00D204BE">
      <w:pPr>
        <w:jc w:val="both"/>
        <w:rPr>
          <w:rFonts w:ascii="Tahoma" w:hAnsi="Tahoma" w:cs="Tahoma"/>
          <w:sz w:val="24"/>
          <w:szCs w:val="24"/>
        </w:rPr>
      </w:pPr>
      <w:r w:rsidRPr="00B36DC8">
        <w:rPr>
          <w:rFonts w:ascii="Tahoma" w:hAnsi="Tahoma" w:cs="Tahoma"/>
          <w:b/>
          <w:sz w:val="24"/>
          <w:szCs w:val="24"/>
        </w:rPr>
        <w:t>Ο κ. Κουκάς</w:t>
      </w:r>
      <w:r>
        <w:rPr>
          <w:rFonts w:ascii="Tahoma" w:hAnsi="Tahoma" w:cs="Tahoma"/>
          <w:sz w:val="24"/>
          <w:szCs w:val="24"/>
        </w:rPr>
        <w:t xml:space="preserve"> αναφέρθηκε στον σημαντικό ρόλο της ΚΕΔΕ, ως μία από τις παλαιότερες</w:t>
      </w:r>
      <w:r w:rsidR="002A2E30">
        <w:rPr>
          <w:rFonts w:ascii="Tahoma" w:hAnsi="Tahoma" w:cs="Tahoma"/>
          <w:sz w:val="24"/>
          <w:szCs w:val="24"/>
        </w:rPr>
        <w:t xml:space="preserve"> Ενώσεις Δήμων στην Ευρώπη</w:t>
      </w:r>
      <w:r>
        <w:rPr>
          <w:rFonts w:ascii="Tahoma" w:hAnsi="Tahoma" w:cs="Tahoma"/>
          <w:sz w:val="24"/>
          <w:szCs w:val="24"/>
        </w:rPr>
        <w:t xml:space="preserve">  και στην απήχηση που έχει στις τοπικές κοινωνίες, ενώ τόνισε το κοινό σημείο της νησιωτικότητας με την χώρα της Μάλτας</w:t>
      </w:r>
      <w:r w:rsidR="00152E5D">
        <w:rPr>
          <w:rFonts w:ascii="Tahoma" w:hAnsi="Tahoma" w:cs="Tahoma"/>
          <w:sz w:val="24"/>
          <w:szCs w:val="24"/>
        </w:rPr>
        <w:t xml:space="preserve"> και τη διάθεση συνεργασίας με την Τ.Α της χώρας.</w:t>
      </w:r>
    </w:p>
    <w:p w:rsidR="002A2E30" w:rsidRDefault="00104DDB" w:rsidP="00B36DC8">
      <w:pPr>
        <w:jc w:val="both"/>
        <w:rPr>
          <w:rFonts w:ascii="Tahoma" w:hAnsi="Tahoma" w:cs="Tahoma"/>
          <w:sz w:val="24"/>
          <w:szCs w:val="24"/>
        </w:rPr>
      </w:pPr>
      <w:r w:rsidRPr="00B36DC8">
        <w:rPr>
          <w:rFonts w:ascii="Tahoma" w:hAnsi="Tahoma" w:cs="Tahoma"/>
          <w:b/>
          <w:sz w:val="24"/>
          <w:szCs w:val="24"/>
        </w:rPr>
        <w:t xml:space="preserve">Ο κ. </w:t>
      </w:r>
      <w:proofErr w:type="spellStart"/>
      <w:proofErr w:type="gramStart"/>
      <w:r w:rsidRPr="00B36DC8">
        <w:rPr>
          <w:rFonts w:ascii="Tahoma" w:hAnsi="Tahoma" w:cs="Tahoma"/>
          <w:b/>
          <w:sz w:val="24"/>
          <w:szCs w:val="24"/>
          <w:lang w:val="en-US"/>
        </w:rPr>
        <w:t>Fava</w:t>
      </w:r>
      <w:proofErr w:type="spellEnd"/>
      <w:r w:rsidRPr="00300597">
        <w:rPr>
          <w:rFonts w:ascii="Tahoma" w:hAnsi="Tahoma" w:cs="Tahoma"/>
          <w:sz w:val="24"/>
          <w:szCs w:val="24"/>
        </w:rPr>
        <w:t xml:space="preserve"> αναφέρθηκε</w:t>
      </w:r>
      <w:r>
        <w:rPr>
          <w:rFonts w:ascii="Tahoma" w:hAnsi="Tahoma" w:cs="Tahoma"/>
          <w:sz w:val="24"/>
          <w:szCs w:val="24"/>
        </w:rPr>
        <w:t xml:space="preserve"> στην επιθυμία</w:t>
      </w:r>
      <w:r w:rsidRPr="00300597">
        <w:rPr>
          <w:rFonts w:ascii="Tahoma" w:hAnsi="Tahoma" w:cs="Tahoma"/>
          <w:sz w:val="24"/>
          <w:szCs w:val="24"/>
        </w:rPr>
        <w:t xml:space="preserve"> των Δήμων της Μάλτας για </w:t>
      </w:r>
      <w:r w:rsidR="00BA0485" w:rsidRPr="00300597">
        <w:rPr>
          <w:rFonts w:ascii="Tahoma" w:hAnsi="Tahoma" w:cs="Tahoma"/>
          <w:sz w:val="24"/>
          <w:szCs w:val="24"/>
        </w:rPr>
        <w:t>συνεργασία</w:t>
      </w:r>
      <w:r w:rsidRPr="00300597">
        <w:rPr>
          <w:rFonts w:ascii="Tahoma" w:hAnsi="Tahoma" w:cs="Tahoma"/>
          <w:sz w:val="24"/>
          <w:szCs w:val="24"/>
        </w:rPr>
        <w:t xml:space="preserve"> με τους δήμους της Ελλάδος στο πλαίσιο των κοινών ενδιαφερόντων τους και έκανε μία μικρή παρουσίαση της κατάστασης των ΟΤΑ στην χώρα του.</w:t>
      </w:r>
      <w:proofErr w:type="gramEnd"/>
      <w:r w:rsidRPr="00300597">
        <w:rPr>
          <w:rFonts w:ascii="Tahoma" w:hAnsi="Tahoma" w:cs="Tahoma"/>
          <w:sz w:val="24"/>
          <w:szCs w:val="24"/>
        </w:rPr>
        <w:t xml:space="preserve"> Η </w:t>
      </w:r>
      <w:r w:rsidRPr="00300597">
        <w:rPr>
          <w:rFonts w:ascii="Tahoma" w:hAnsi="Tahoma" w:cs="Tahoma"/>
          <w:sz w:val="24"/>
          <w:szCs w:val="24"/>
        </w:rPr>
        <w:lastRenderedPageBreak/>
        <w:t xml:space="preserve">Ένωση Δήμων Μάλτας είναι νέος θεσμός, δημιουργήθηκε το 1993 και </w:t>
      </w:r>
      <w:r>
        <w:rPr>
          <w:rFonts w:ascii="Tahoma" w:hAnsi="Tahoma" w:cs="Tahoma"/>
          <w:sz w:val="24"/>
          <w:szCs w:val="24"/>
        </w:rPr>
        <w:t>αντι</w:t>
      </w:r>
      <w:r w:rsidRPr="00300597">
        <w:rPr>
          <w:rFonts w:ascii="Tahoma" w:hAnsi="Tahoma" w:cs="Tahoma"/>
          <w:sz w:val="24"/>
          <w:szCs w:val="24"/>
        </w:rPr>
        <w:t xml:space="preserve">προσωπεύει   68 Δήμους και 6 Περιφέρειες. Οι ΟΤΑ έχουν αρμοδιότητες </w:t>
      </w:r>
      <w:r w:rsidR="00B36DC8">
        <w:rPr>
          <w:rFonts w:ascii="Tahoma" w:hAnsi="Tahoma" w:cs="Tahoma"/>
          <w:sz w:val="24"/>
          <w:szCs w:val="24"/>
        </w:rPr>
        <w:t xml:space="preserve">που διαφοροποιούνται από την πλειοψηφία των κρατών </w:t>
      </w:r>
      <w:r w:rsidRPr="00300597">
        <w:rPr>
          <w:rFonts w:ascii="Tahoma" w:hAnsi="Tahoma" w:cs="Tahoma"/>
          <w:sz w:val="24"/>
          <w:szCs w:val="24"/>
        </w:rPr>
        <w:t xml:space="preserve">μελών του </w:t>
      </w:r>
      <w:proofErr w:type="spellStart"/>
      <w:r w:rsidRPr="00300597">
        <w:rPr>
          <w:rFonts w:ascii="Tahoma" w:hAnsi="Tahoma" w:cs="Tahoma"/>
          <w:sz w:val="24"/>
          <w:szCs w:val="24"/>
        </w:rPr>
        <w:t>ΣτΕ</w:t>
      </w:r>
      <w:proofErr w:type="spellEnd"/>
      <w:r w:rsidRPr="00300597">
        <w:rPr>
          <w:rFonts w:ascii="Tahoma" w:hAnsi="Tahoma" w:cs="Tahoma"/>
          <w:sz w:val="24"/>
          <w:szCs w:val="24"/>
        </w:rPr>
        <w:t xml:space="preserve"> ή της ΕΕ, ενώ η ανάδειξη του Δημάρχου</w:t>
      </w:r>
      <w:r>
        <w:rPr>
          <w:rFonts w:ascii="Tahoma" w:hAnsi="Tahoma" w:cs="Tahoma"/>
          <w:sz w:val="24"/>
          <w:szCs w:val="24"/>
        </w:rPr>
        <w:t xml:space="preserve"> δεν γίνεται </w:t>
      </w:r>
      <w:r w:rsidRPr="00300597">
        <w:rPr>
          <w:rFonts w:ascii="Tahoma" w:hAnsi="Tahoma" w:cs="Tahoma"/>
          <w:sz w:val="24"/>
          <w:szCs w:val="24"/>
        </w:rPr>
        <w:t>με άμεση εκλογική διαδικασία.</w:t>
      </w:r>
      <w:r>
        <w:rPr>
          <w:rFonts w:ascii="Tahoma" w:hAnsi="Tahoma" w:cs="Tahoma"/>
          <w:sz w:val="24"/>
          <w:szCs w:val="24"/>
        </w:rPr>
        <w:t xml:space="preserve"> Οι </w:t>
      </w:r>
      <w:r w:rsidR="004736BB" w:rsidRPr="002A2E30">
        <w:rPr>
          <w:rFonts w:ascii="Tahoma" w:hAnsi="Tahoma" w:cs="Tahoma"/>
          <w:sz w:val="24"/>
          <w:szCs w:val="24"/>
        </w:rPr>
        <w:t>προτεραιότητες της πολιτικής για την Τοπική Αυτοδιοίκηση</w:t>
      </w:r>
      <w:r w:rsidR="00CF0330" w:rsidRPr="002A2E30">
        <w:rPr>
          <w:rFonts w:ascii="Tahoma" w:hAnsi="Tahoma" w:cs="Tahoma"/>
          <w:sz w:val="24"/>
          <w:szCs w:val="24"/>
        </w:rPr>
        <w:t xml:space="preserve"> στην Μάλτα</w:t>
      </w:r>
      <w:r>
        <w:rPr>
          <w:rFonts w:ascii="Tahoma" w:hAnsi="Tahoma" w:cs="Tahoma"/>
          <w:sz w:val="24"/>
          <w:szCs w:val="24"/>
        </w:rPr>
        <w:t xml:space="preserve">, </w:t>
      </w:r>
      <w:r w:rsidR="002A2E30">
        <w:rPr>
          <w:rFonts w:ascii="Tahoma" w:hAnsi="Tahoma" w:cs="Tahoma"/>
          <w:sz w:val="24"/>
          <w:szCs w:val="24"/>
        </w:rPr>
        <w:t>στηρίζονται σ</w:t>
      </w:r>
      <w:r w:rsidR="004736BB" w:rsidRPr="002A2E30">
        <w:rPr>
          <w:rFonts w:ascii="Tahoma" w:hAnsi="Tahoma" w:cs="Tahoma"/>
          <w:sz w:val="24"/>
          <w:szCs w:val="24"/>
        </w:rPr>
        <w:t xml:space="preserve">τους </w:t>
      </w:r>
      <w:r w:rsidR="00B56AF5" w:rsidRPr="002A2E30">
        <w:rPr>
          <w:rFonts w:ascii="Tahoma" w:hAnsi="Tahoma" w:cs="Tahoma"/>
          <w:sz w:val="24"/>
          <w:szCs w:val="24"/>
        </w:rPr>
        <w:t>εξή</w:t>
      </w:r>
      <w:r w:rsidR="004736BB" w:rsidRPr="002A2E30">
        <w:rPr>
          <w:rFonts w:ascii="Tahoma" w:hAnsi="Tahoma" w:cs="Tahoma"/>
          <w:sz w:val="24"/>
          <w:szCs w:val="24"/>
        </w:rPr>
        <w:t xml:space="preserve">ς </w:t>
      </w:r>
      <w:r w:rsidR="00B56AF5" w:rsidRPr="002A2E30">
        <w:rPr>
          <w:rFonts w:ascii="Tahoma" w:hAnsi="Tahoma" w:cs="Tahoma"/>
          <w:sz w:val="24"/>
          <w:szCs w:val="24"/>
        </w:rPr>
        <w:t xml:space="preserve"> πυλώνες</w:t>
      </w:r>
      <w:r w:rsidR="004736BB" w:rsidRPr="002A2E30">
        <w:rPr>
          <w:rFonts w:ascii="Tahoma" w:hAnsi="Tahoma" w:cs="Tahoma"/>
          <w:sz w:val="24"/>
          <w:szCs w:val="24"/>
        </w:rPr>
        <w:t xml:space="preserve"> : υποδομές, βιώσιμη </w:t>
      </w:r>
      <w:r w:rsidR="00B56AF5" w:rsidRPr="002A2E30">
        <w:rPr>
          <w:rFonts w:ascii="Tahoma" w:hAnsi="Tahoma" w:cs="Tahoma"/>
          <w:sz w:val="24"/>
          <w:szCs w:val="24"/>
        </w:rPr>
        <w:t>κινητικότητα</w:t>
      </w:r>
      <w:r w:rsidR="004736BB" w:rsidRPr="002A2E30">
        <w:rPr>
          <w:rFonts w:ascii="Tahoma" w:hAnsi="Tahoma" w:cs="Tahoma"/>
          <w:sz w:val="24"/>
          <w:szCs w:val="24"/>
        </w:rPr>
        <w:t>, προστασία περιβάλλοντος και κλιματική αλλα</w:t>
      </w:r>
      <w:r w:rsidR="00B56AF5" w:rsidRPr="002A2E30">
        <w:rPr>
          <w:rFonts w:ascii="Tahoma" w:hAnsi="Tahoma" w:cs="Tahoma"/>
          <w:sz w:val="24"/>
          <w:szCs w:val="24"/>
        </w:rPr>
        <w:t>γή, έξυπνες και ανοικτές πόλεις.</w:t>
      </w:r>
      <w:r w:rsidR="00CF0330" w:rsidRPr="002A2E30">
        <w:rPr>
          <w:rFonts w:ascii="Tahoma" w:hAnsi="Tahoma" w:cs="Tahoma"/>
          <w:sz w:val="24"/>
          <w:szCs w:val="24"/>
        </w:rPr>
        <w:t xml:space="preserve"> </w:t>
      </w:r>
    </w:p>
    <w:p w:rsidR="00B36DC8" w:rsidRDefault="00B36DC8" w:rsidP="00B36DC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2A2E30" w:rsidRPr="002A2E30" w:rsidRDefault="002A2E30" w:rsidP="002A2E30">
      <w:pPr>
        <w:spacing w:line="360" w:lineRule="auto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2A2E30">
        <w:rPr>
          <w:rFonts w:ascii="Tahoma" w:hAnsi="Tahoma" w:cs="Tahoma"/>
          <w:i/>
          <w:sz w:val="24"/>
          <w:szCs w:val="24"/>
          <w:u w:val="single"/>
        </w:rPr>
        <w:t>Ε</w:t>
      </w:r>
      <w:r w:rsidR="004D110F" w:rsidRPr="002A2E30">
        <w:rPr>
          <w:rFonts w:ascii="Tahoma" w:hAnsi="Tahoma" w:cs="Tahoma"/>
          <w:i/>
          <w:sz w:val="24"/>
          <w:szCs w:val="24"/>
          <w:u w:val="single"/>
        </w:rPr>
        <w:t xml:space="preserve">ντοπίστηκαν </w:t>
      </w:r>
      <w:r w:rsidR="00B36DC8">
        <w:rPr>
          <w:rFonts w:ascii="Tahoma" w:hAnsi="Tahoma" w:cs="Tahoma"/>
          <w:i/>
          <w:sz w:val="24"/>
          <w:szCs w:val="24"/>
          <w:u w:val="single"/>
        </w:rPr>
        <w:t xml:space="preserve">κοινοί τομείς ενδιαφέροντος </w:t>
      </w:r>
      <w:r w:rsidR="004D110F" w:rsidRPr="002A2E30">
        <w:rPr>
          <w:rFonts w:ascii="Tahoma" w:hAnsi="Tahoma" w:cs="Tahoma"/>
          <w:i/>
          <w:sz w:val="24"/>
          <w:szCs w:val="24"/>
          <w:u w:val="single"/>
        </w:rPr>
        <w:t>των δύο χωρών ως προς :</w:t>
      </w:r>
    </w:p>
    <w:p w:rsidR="00CF0330" w:rsidRDefault="004D110F" w:rsidP="004D110F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 νησιωτικότητα και τις ιδιαίτερες</w:t>
      </w:r>
      <w:r w:rsidR="00CF0330">
        <w:rPr>
          <w:rFonts w:ascii="Tahoma" w:hAnsi="Tahoma" w:cs="Tahoma"/>
          <w:sz w:val="24"/>
          <w:szCs w:val="24"/>
        </w:rPr>
        <w:t xml:space="preserve"> ανάγκες της</w:t>
      </w:r>
    </w:p>
    <w:p w:rsidR="004D110F" w:rsidRDefault="00104DDB" w:rsidP="004D110F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τον τουρισμό ως βασικό οικονομικό μοχλό</w:t>
      </w:r>
      <w:r w:rsidR="004D110F">
        <w:rPr>
          <w:rFonts w:ascii="Tahoma" w:hAnsi="Tahoma" w:cs="Tahoma"/>
          <w:sz w:val="24"/>
          <w:szCs w:val="24"/>
        </w:rPr>
        <w:t xml:space="preserve"> των χωρών</w:t>
      </w:r>
      <w:r w:rsidR="00CF0330">
        <w:rPr>
          <w:rFonts w:ascii="Tahoma" w:hAnsi="Tahoma" w:cs="Tahoma"/>
          <w:sz w:val="24"/>
          <w:szCs w:val="24"/>
        </w:rPr>
        <w:t xml:space="preserve"> (και δει των νησιών)</w:t>
      </w:r>
      <w:r w:rsidR="00B36DC8">
        <w:rPr>
          <w:rFonts w:ascii="Tahoma" w:hAnsi="Tahoma" w:cs="Tahoma"/>
          <w:sz w:val="24"/>
          <w:szCs w:val="24"/>
        </w:rPr>
        <w:t xml:space="preserve"> και </w:t>
      </w:r>
      <w:r>
        <w:rPr>
          <w:rFonts w:ascii="Tahoma" w:hAnsi="Tahoma" w:cs="Tahoma"/>
          <w:sz w:val="24"/>
          <w:szCs w:val="24"/>
        </w:rPr>
        <w:t xml:space="preserve">τις επιπτώσεις που έχει </w:t>
      </w:r>
      <w:r w:rsidR="00CF0330">
        <w:rPr>
          <w:rFonts w:ascii="Tahoma" w:hAnsi="Tahoma" w:cs="Tahoma"/>
          <w:sz w:val="24"/>
          <w:szCs w:val="24"/>
        </w:rPr>
        <w:t>στη διαμονή (</w:t>
      </w:r>
      <w:proofErr w:type="spellStart"/>
      <w:r w:rsidR="00CF0330">
        <w:rPr>
          <w:rFonts w:ascii="Tahoma" w:hAnsi="Tahoma" w:cs="Tahoma"/>
          <w:sz w:val="24"/>
          <w:szCs w:val="24"/>
          <w:lang w:val="en-US"/>
        </w:rPr>
        <w:t>Airbnb</w:t>
      </w:r>
      <w:proofErr w:type="spellEnd"/>
      <w:r w:rsidR="00CF0330" w:rsidRPr="00CF0330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αλλά και την έλλειψη υποδομών για ανταπόκριση στις αυξημένες ανάγκες της τουριστικής περιόδου</w:t>
      </w:r>
    </w:p>
    <w:p w:rsidR="004D110F" w:rsidRDefault="004D110F" w:rsidP="004D110F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 προστασία του περιβάλλοντος</w:t>
      </w:r>
      <w:r w:rsidR="009E1C92">
        <w:rPr>
          <w:rFonts w:ascii="Tahoma" w:hAnsi="Tahoma" w:cs="Tahoma"/>
          <w:sz w:val="24"/>
          <w:szCs w:val="24"/>
        </w:rPr>
        <w:t xml:space="preserve"> και της κοινής κληρονομιάς</w:t>
      </w:r>
      <w:r w:rsidR="00CF0330">
        <w:rPr>
          <w:rFonts w:ascii="Tahoma" w:hAnsi="Tahoma" w:cs="Tahoma"/>
          <w:sz w:val="24"/>
          <w:szCs w:val="24"/>
        </w:rPr>
        <w:t>, ιδιαίτερα</w:t>
      </w:r>
      <w:r>
        <w:rPr>
          <w:rFonts w:ascii="Tahoma" w:hAnsi="Tahoma" w:cs="Tahoma"/>
          <w:sz w:val="24"/>
          <w:szCs w:val="24"/>
        </w:rPr>
        <w:t xml:space="preserve"> </w:t>
      </w:r>
      <w:r w:rsidR="00CF0330">
        <w:rPr>
          <w:rFonts w:ascii="Tahoma" w:hAnsi="Tahoma" w:cs="Tahoma"/>
          <w:sz w:val="24"/>
          <w:szCs w:val="24"/>
        </w:rPr>
        <w:t>στην</w:t>
      </w:r>
      <w:r>
        <w:rPr>
          <w:rFonts w:ascii="Tahoma" w:hAnsi="Tahoma" w:cs="Tahoma"/>
          <w:sz w:val="24"/>
          <w:szCs w:val="24"/>
        </w:rPr>
        <w:t xml:space="preserve"> </w:t>
      </w:r>
      <w:r w:rsidR="00CF0330">
        <w:rPr>
          <w:rFonts w:ascii="Tahoma" w:hAnsi="Tahoma" w:cs="Tahoma"/>
          <w:sz w:val="24"/>
          <w:szCs w:val="24"/>
        </w:rPr>
        <w:t>περιοχή</w:t>
      </w:r>
      <w:r>
        <w:rPr>
          <w:rFonts w:ascii="Tahoma" w:hAnsi="Tahoma" w:cs="Tahoma"/>
          <w:sz w:val="24"/>
          <w:szCs w:val="24"/>
        </w:rPr>
        <w:t xml:space="preserve"> της Μεσογείου</w:t>
      </w:r>
    </w:p>
    <w:p w:rsidR="002A2E30" w:rsidRPr="00545D70" w:rsidRDefault="002A2E30" w:rsidP="002A2E3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το διαχρονικά σημαντικό ρόλο των δημοτικών αρχών για την συνοχή των τοπικών κοινωνιών και την επιμονή στην υιοθέτηση διαδικασιών, για τη διαμόρφωση πολιτικών, από την βάση προς τα </w:t>
      </w:r>
      <w:r w:rsidR="00104DDB">
        <w:rPr>
          <w:rFonts w:ascii="Tahoma" w:hAnsi="Tahoma" w:cs="Tahoma"/>
          <w:sz w:val="24"/>
          <w:szCs w:val="24"/>
        </w:rPr>
        <w:t>π</w:t>
      </w:r>
      <w:r>
        <w:rPr>
          <w:rFonts w:ascii="Tahoma" w:hAnsi="Tahoma" w:cs="Tahoma"/>
          <w:sz w:val="24"/>
          <w:szCs w:val="24"/>
        </w:rPr>
        <w:t>άνω (</w:t>
      </w:r>
      <w:r>
        <w:rPr>
          <w:rFonts w:ascii="Tahoma" w:hAnsi="Tahoma" w:cs="Tahoma"/>
          <w:sz w:val="24"/>
          <w:szCs w:val="24"/>
          <w:lang w:val="en-US"/>
        </w:rPr>
        <w:t>bottom</w:t>
      </w:r>
      <w:r w:rsidRPr="00545D7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up</w:t>
      </w:r>
      <w:r w:rsidRPr="00545D70">
        <w:rPr>
          <w:rFonts w:ascii="Tahoma" w:hAnsi="Tahoma" w:cs="Tahoma"/>
          <w:sz w:val="24"/>
          <w:szCs w:val="24"/>
        </w:rPr>
        <w:t>).</w:t>
      </w:r>
    </w:p>
    <w:p w:rsidR="00CF0330" w:rsidRDefault="00CF0330" w:rsidP="004D110F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τη μικρή συμμετοχή γυναικών στα αντιπροσωπευτικά όργανα της Τ.Α αλλά και σε θέσεις Δημάρχων </w:t>
      </w:r>
      <w:r w:rsidR="002A2E30">
        <w:rPr>
          <w:rFonts w:ascii="Tahoma" w:hAnsi="Tahoma" w:cs="Tahoma"/>
          <w:sz w:val="24"/>
          <w:szCs w:val="24"/>
        </w:rPr>
        <w:t>και την ανατροπή αυτής της αναλογίας</w:t>
      </w:r>
    </w:p>
    <w:p w:rsidR="00545D70" w:rsidRPr="00774657" w:rsidRDefault="00B36DC8" w:rsidP="00545D70">
      <w:pPr>
        <w:pStyle w:val="a3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την επιθυμίας ανταλλαγής βέλτιστων πρακτικών </w:t>
      </w:r>
      <w:r w:rsidR="00774657">
        <w:rPr>
          <w:rFonts w:ascii="Tahoma" w:hAnsi="Tahoma" w:cs="Tahoma"/>
          <w:sz w:val="24"/>
          <w:szCs w:val="24"/>
        </w:rPr>
        <w:t xml:space="preserve">των ΟΤΑ </w:t>
      </w:r>
      <w:r>
        <w:rPr>
          <w:rFonts w:ascii="Tahoma" w:hAnsi="Tahoma" w:cs="Tahoma"/>
          <w:sz w:val="24"/>
          <w:szCs w:val="24"/>
        </w:rPr>
        <w:t>των δύο χωρών</w:t>
      </w:r>
    </w:p>
    <w:p w:rsidR="00545D70" w:rsidRDefault="00545D70" w:rsidP="00B36DC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 κ. Παπαστεργίου απεύθυνε ανοικτή πρόσκληση στην Ένωση Δήμων Μάλτας για συνάντηση στην χώρα μας και συζήτηση επί της κοινή </w:t>
      </w:r>
      <w:r w:rsidR="007F13CC">
        <w:rPr>
          <w:rFonts w:ascii="Tahoma" w:hAnsi="Tahoma" w:cs="Tahoma"/>
          <w:sz w:val="24"/>
          <w:szCs w:val="24"/>
        </w:rPr>
        <w:t>ατζέντας</w:t>
      </w:r>
      <w:r>
        <w:rPr>
          <w:rFonts w:ascii="Tahoma" w:hAnsi="Tahoma" w:cs="Tahoma"/>
          <w:sz w:val="24"/>
          <w:szCs w:val="24"/>
        </w:rPr>
        <w:t xml:space="preserve"> που θα συμφωνηθεί. Άλλωστε οι δύο χώρες συνεργάζονται ήδη στο πλαίσιο του Διεθνούς Οργανισμού του Συμβουλίου της Ευρώπης και δει στο Κογκρέσο Τοπικών και Περι</w:t>
      </w:r>
      <w:r w:rsidR="002A2E30">
        <w:rPr>
          <w:rFonts w:ascii="Tahoma" w:hAnsi="Tahoma" w:cs="Tahoma"/>
          <w:sz w:val="24"/>
          <w:szCs w:val="24"/>
        </w:rPr>
        <w:t>φερειακών Αρχών</w:t>
      </w:r>
      <w:r>
        <w:rPr>
          <w:rFonts w:ascii="Tahoma" w:hAnsi="Tahoma" w:cs="Tahoma"/>
          <w:sz w:val="24"/>
          <w:szCs w:val="24"/>
        </w:rPr>
        <w:t>.</w:t>
      </w:r>
    </w:p>
    <w:p w:rsidR="00774657" w:rsidRPr="00545D70" w:rsidRDefault="00774657" w:rsidP="00B36DC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56AF5" w:rsidRPr="00B36DC8" w:rsidRDefault="00B36DC8" w:rsidP="00B36DC8">
      <w:pPr>
        <w:spacing w:line="240" w:lineRule="auto"/>
        <w:jc w:val="right"/>
        <w:rPr>
          <w:rFonts w:ascii="Tahoma" w:hAnsi="Tahoma" w:cs="Tahoma"/>
          <w:i/>
          <w:color w:val="00B0F0"/>
        </w:rPr>
      </w:pPr>
      <w:r w:rsidRPr="00B36DC8">
        <w:rPr>
          <w:rFonts w:ascii="Tahoma" w:hAnsi="Tahoma" w:cs="Tahoma"/>
          <w:i/>
          <w:color w:val="00B0F0"/>
        </w:rPr>
        <w:t>Χαμακιώτη Δέσποινα</w:t>
      </w:r>
    </w:p>
    <w:p w:rsidR="00B36DC8" w:rsidRPr="00B36DC8" w:rsidRDefault="00B36DC8" w:rsidP="00B36DC8">
      <w:pPr>
        <w:spacing w:line="240" w:lineRule="auto"/>
        <w:jc w:val="right"/>
        <w:rPr>
          <w:rFonts w:ascii="Tahoma" w:hAnsi="Tahoma" w:cs="Tahoma"/>
          <w:i/>
          <w:color w:val="00B0F0"/>
        </w:rPr>
      </w:pPr>
      <w:r w:rsidRPr="00B36DC8">
        <w:rPr>
          <w:rFonts w:ascii="Tahoma" w:hAnsi="Tahoma" w:cs="Tahoma"/>
          <w:i/>
          <w:color w:val="00B0F0"/>
        </w:rPr>
        <w:t xml:space="preserve">Γραμματείας Εθν. </w:t>
      </w:r>
      <w:proofErr w:type="spellStart"/>
      <w:r w:rsidRPr="00B36DC8">
        <w:rPr>
          <w:rFonts w:ascii="Tahoma" w:hAnsi="Tahoma" w:cs="Tahoma"/>
          <w:i/>
          <w:color w:val="00B0F0"/>
        </w:rPr>
        <w:t>Αντ</w:t>
      </w:r>
      <w:proofErr w:type="spellEnd"/>
      <w:r w:rsidRPr="00B36DC8">
        <w:rPr>
          <w:rFonts w:ascii="Tahoma" w:hAnsi="Tahoma" w:cs="Tahoma"/>
          <w:i/>
          <w:color w:val="00B0F0"/>
        </w:rPr>
        <w:t>/</w:t>
      </w:r>
      <w:proofErr w:type="spellStart"/>
      <w:r w:rsidRPr="00B36DC8">
        <w:rPr>
          <w:rFonts w:ascii="Tahoma" w:hAnsi="Tahoma" w:cs="Tahoma"/>
          <w:i/>
          <w:color w:val="00B0F0"/>
        </w:rPr>
        <w:t>πείας</w:t>
      </w:r>
      <w:proofErr w:type="spellEnd"/>
      <w:r w:rsidRPr="00B36DC8">
        <w:rPr>
          <w:rFonts w:ascii="Tahoma" w:hAnsi="Tahoma" w:cs="Tahoma"/>
          <w:i/>
          <w:color w:val="00B0F0"/>
        </w:rPr>
        <w:t xml:space="preserve"> Κογκρέσου </w:t>
      </w:r>
      <w:proofErr w:type="spellStart"/>
      <w:r w:rsidRPr="00B36DC8">
        <w:rPr>
          <w:rFonts w:ascii="Tahoma" w:hAnsi="Tahoma" w:cs="Tahoma"/>
          <w:i/>
          <w:color w:val="00B0F0"/>
        </w:rPr>
        <w:t>ΣτΕ</w:t>
      </w:r>
      <w:proofErr w:type="spellEnd"/>
    </w:p>
    <w:sectPr w:rsidR="00B36DC8" w:rsidRPr="00B36DC8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98D"/>
    <w:multiLevelType w:val="hybridMultilevel"/>
    <w:tmpl w:val="930CA0A0"/>
    <w:lvl w:ilvl="0" w:tplc="3B5EF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77A"/>
    <w:multiLevelType w:val="hybridMultilevel"/>
    <w:tmpl w:val="31ACE7B0"/>
    <w:lvl w:ilvl="0" w:tplc="149E4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F047C"/>
    <w:multiLevelType w:val="hybridMultilevel"/>
    <w:tmpl w:val="D84C9D5C"/>
    <w:lvl w:ilvl="0" w:tplc="348A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A2CAC"/>
    <w:multiLevelType w:val="hybridMultilevel"/>
    <w:tmpl w:val="6E6C8E40"/>
    <w:lvl w:ilvl="0" w:tplc="AB1489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6BB"/>
    <w:rsid w:val="00104DDB"/>
    <w:rsid w:val="00152E5D"/>
    <w:rsid w:val="002A2E30"/>
    <w:rsid w:val="00300597"/>
    <w:rsid w:val="004736BB"/>
    <w:rsid w:val="004D110F"/>
    <w:rsid w:val="00545D70"/>
    <w:rsid w:val="007408A3"/>
    <w:rsid w:val="00747B03"/>
    <w:rsid w:val="00774657"/>
    <w:rsid w:val="007E64A0"/>
    <w:rsid w:val="007E7EFC"/>
    <w:rsid w:val="007F13CC"/>
    <w:rsid w:val="007F3CAA"/>
    <w:rsid w:val="008F00FB"/>
    <w:rsid w:val="009E1C92"/>
    <w:rsid w:val="00B36DC8"/>
    <w:rsid w:val="00B56AF5"/>
    <w:rsid w:val="00BA0485"/>
    <w:rsid w:val="00C364B8"/>
    <w:rsid w:val="00C7489B"/>
    <w:rsid w:val="00CF0330"/>
    <w:rsid w:val="00D204BE"/>
    <w:rsid w:val="00EE08AF"/>
    <w:rsid w:val="00F3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Chamakioti</dc:creator>
  <cp:lastModifiedBy>Despoina Chamakioti</cp:lastModifiedBy>
  <cp:revision>16</cp:revision>
  <cp:lastPrinted>2022-04-11T10:25:00Z</cp:lastPrinted>
  <dcterms:created xsi:type="dcterms:W3CDTF">2022-04-11T09:12:00Z</dcterms:created>
  <dcterms:modified xsi:type="dcterms:W3CDTF">2022-04-11T11:07:00Z</dcterms:modified>
</cp:coreProperties>
</file>