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E1" w:rsidRPr="00F66193" w:rsidRDefault="00D659F3" w:rsidP="006D5DA3">
      <w:pPr>
        <w:spacing w:beforeAutospacing="1" w:afterAutospacing="1"/>
        <w:jc w:val="both"/>
        <w:rPr>
          <w:rFonts w:asciiTheme="minorHAnsi" w:eastAsia="Times New Roman" w:hAnsiTheme="minorHAnsi"/>
          <w:b/>
          <w:bCs/>
          <w:i/>
          <w:iCs/>
          <w:color w:val="FF0000"/>
          <w:bdr w:val="none" w:sz="0" w:space="0" w:color="auto" w:frame="1"/>
          <w:lang w:eastAsia="en-GB"/>
        </w:rPr>
      </w:pPr>
      <w:bookmarkStart w:id="0" w:name="_GoBack"/>
      <w:r w:rsidRPr="00F66193">
        <w:rPr>
          <w:rFonts w:asciiTheme="minorHAnsi" w:eastAsia="Times New Roman" w:hAnsiTheme="minorHAnsi"/>
          <w:b/>
          <w:bCs/>
          <w:i/>
          <w:iCs/>
          <w:color w:val="FF0000"/>
          <w:bdr w:val="none" w:sz="0" w:space="0" w:color="auto" w:frame="1"/>
          <w:lang w:eastAsia="en-GB"/>
        </w:rPr>
        <w:t>Ο εμβολιασμός είναι πράξη ευθύνης και αλληλεγγύης</w:t>
      </w:r>
    </w:p>
    <w:p w:rsidR="001C46E1" w:rsidRPr="00F66193" w:rsidRDefault="00D659F3" w:rsidP="006D5DA3">
      <w:pPr>
        <w:spacing w:beforeAutospacing="1" w:afterAutospacing="1"/>
        <w:jc w:val="both"/>
        <w:rPr>
          <w:rFonts w:asciiTheme="minorHAnsi" w:eastAsia="Times New Roman" w:hAnsiTheme="minorHAnsi"/>
          <w:b/>
          <w:bCs/>
          <w:i/>
          <w:iCs/>
          <w:color w:val="FF0000"/>
          <w:bdr w:val="none" w:sz="0" w:space="0" w:color="auto" w:frame="1"/>
          <w:lang w:eastAsia="en-GB"/>
        </w:rPr>
      </w:pPr>
      <w:r w:rsidRPr="00F66193">
        <w:rPr>
          <w:rFonts w:asciiTheme="minorHAnsi" w:eastAsia="Times New Roman" w:hAnsiTheme="minorHAnsi"/>
          <w:b/>
          <w:bCs/>
          <w:i/>
          <w:iCs/>
          <w:color w:val="FF0000"/>
          <w:bdr w:val="none" w:sz="0" w:space="0" w:color="auto" w:frame="1"/>
          <w:lang w:eastAsia="en-GB"/>
        </w:rPr>
        <w:t xml:space="preserve">Ερωτήσεις &amp; Απαντήσεις </w:t>
      </w:r>
      <w:r w:rsidR="00A54B40" w:rsidRPr="00F66193">
        <w:rPr>
          <w:rFonts w:asciiTheme="minorHAnsi" w:eastAsia="Times New Roman" w:hAnsiTheme="minorHAnsi"/>
          <w:b/>
          <w:bCs/>
          <w:color w:val="FF0000"/>
        </w:rPr>
        <w:t xml:space="preserve">για τον εμβολιασμό </w:t>
      </w:r>
      <w:r w:rsidR="006D5DA3" w:rsidRPr="00F66193">
        <w:rPr>
          <w:rFonts w:asciiTheme="minorHAnsi" w:eastAsia="Times New Roman" w:hAnsiTheme="minorHAnsi"/>
          <w:b/>
          <w:bCs/>
          <w:i/>
          <w:iCs/>
          <w:color w:val="FF0000"/>
          <w:bdr w:val="none" w:sz="0" w:space="0" w:color="auto" w:frame="1"/>
          <w:lang w:eastAsia="en-GB"/>
        </w:rPr>
        <w:t>παιδιών και εφήβων</w:t>
      </w:r>
    </w:p>
    <w:p w:rsidR="00F85FB4" w:rsidRPr="00F66193" w:rsidRDefault="00C02C75" w:rsidP="006D5DA3">
      <w:pPr>
        <w:spacing w:beforeAutospacing="1" w:afterAutospacing="1"/>
        <w:jc w:val="both"/>
        <w:rPr>
          <w:rFonts w:asciiTheme="minorHAnsi" w:eastAsia="Times New Roman" w:hAnsiTheme="minorHAnsi"/>
          <w:b/>
          <w:bCs/>
          <w:i/>
          <w:iCs/>
          <w:bdr w:val="none" w:sz="0" w:space="0" w:color="auto" w:frame="1"/>
          <w:lang w:eastAsia="en-GB"/>
        </w:rPr>
      </w:pPr>
      <w:r w:rsidRPr="00F66193">
        <w:rPr>
          <w:rFonts w:asciiTheme="minorHAnsi" w:eastAsia="Times New Roman" w:hAnsiTheme="minorHAnsi"/>
          <w:b/>
          <w:bCs/>
        </w:rPr>
        <w:t xml:space="preserve">1.Μήπως δεν είναι ασφαλή </w:t>
      </w:r>
      <w:r w:rsidR="004E2E70" w:rsidRPr="00F66193">
        <w:rPr>
          <w:rFonts w:asciiTheme="minorHAnsi" w:eastAsia="Times New Roman" w:hAnsiTheme="minorHAnsi"/>
          <w:b/>
          <w:bCs/>
        </w:rPr>
        <w:t xml:space="preserve">τα εμβόλια </w:t>
      </w:r>
      <w:r w:rsidRPr="00F66193">
        <w:rPr>
          <w:rFonts w:asciiTheme="minorHAnsi" w:eastAsia="Times New Roman" w:hAnsiTheme="minorHAnsi"/>
          <w:b/>
          <w:bCs/>
        </w:rPr>
        <w:t xml:space="preserve">επειδή </w:t>
      </w:r>
      <w:r w:rsidR="004E2E70" w:rsidRPr="00F66193">
        <w:rPr>
          <w:rFonts w:asciiTheme="minorHAnsi" w:eastAsia="Times New Roman" w:hAnsiTheme="minorHAnsi"/>
          <w:b/>
          <w:bCs/>
        </w:rPr>
        <w:t>παρασκευάστηκαν σε σύντομο χρόνο;</w:t>
      </w:r>
      <w:r w:rsidR="006D5DA3" w:rsidRPr="00F66193">
        <w:rPr>
          <w:rFonts w:asciiTheme="minorHAnsi" w:eastAsia="Times New Roman" w:hAnsiTheme="minorHAnsi"/>
          <w:b/>
          <w:bCs/>
        </w:rPr>
        <w:t xml:space="preserve"> </w:t>
      </w:r>
      <w:r w:rsidR="004E2E70" w:rsidRPr="00F66193">
        <w:rPr>
          <w:rFonts w:asciiTheme="minorHAnsi" w:eastAsia="Times New Roman" w:hAnsiTheme="minorHAnsi"/>
        </w:rPr>
        <w:t>Τα εμβόλια παρήχθησαν με ταχείς ρυθμούς χά</w:t>
      </w:r>
      <w:r w:rsidR="00110506" w:rsidRPr="00F66193">
        <w:rPr>
          <w:rFonts w:asciiTheme="minorHAnsi" w:eastAsia="Times New Roman" w:hAnsiTheme="minorHAnsi"/>
        </w:rPr>
        <w:t xml:space="preserve">ρη στην πρόοδο της τεχνολογίας, </w:t>
      </w:r>
      <w:r w:rsidR="004E2E70" w:rsidRPr="00F66193">
        <w:rPr>
          <w:rFonts w:asciiTheme="minorHAnsi" w:eastAsia="Times New Roman" w:hAnsiTheme="minorHAnsi"/>
        </w:rPr>
        <w:t>της παγκόσμιας συνεργασίας των επιστημόνων, της ισχυρής χρηματοδότησης, του μεγάλου αριθμού των εθελοντών και της μείωσης των σταδίων της γραφειοκρατίας.</w:t>
      </w:r>
      <w:r w:rsidR="006D5DA3" w:rsidRPr="00F66193">
        <w:rPr>
          <w:rFonts w:asciiTheme="minorHAnsi" w:eastAsia="Times New Roman" w:hAnsiTheme="minorHAnsi"/>
        </w:rPr>
        <w:t xml:space="preserve"> </w:t>
      </w:r>
      <w:r w:rsidR="004E2E70" w:rsidRPr="00F66193">
        <w:rPr>
          <w:rFonts w:asciiTheme="minorHAnsi" w:eastAsia="Times New Roman" w:hAnsiTheme="minorHAnsi"/>
        </w:rPr>
        <w:t>Ο έλεγχος της αποτελεσματικότητας και της ασφάλειας τηρήθηκε αυστηρά, χωρίς παρεκκλίσεις απ’ τους ελεγκτικούς μηχανισμούς.</w:t>
      </w:r>
    </w:p>
    <w:p w:rsidR="004E2E70" w:rsidRPr="00F66193" w:rsidRDefault="004E2E70" w:rsidP="006D5DA3">
      <w:pPr>
        <w:spacing w:beforeAutospacing="1" w:afterAutospacing="1"/>
        <w:jc w:val="both"/>
        <w:rPr>
          <w:rFonts w:asciiTheme="minorHAnsi" w:eastAsia="Times New Roman" w:hAnsiTheme="minorHAnsi"/>
          <w:b/>
          <w:bCs/>
          <w:i/>
          <w:iCs/>
          <w:bdr w:val="none" w:sz="0" w:space="0" w:color="auto" w:frame="1"/>
          <w:lang w:eastAsia="en-GB"/>
        </w:rPr>
      </w:pPr>
      <w:r w:rsidRPr="00F66193">
        <w:rPr>
          <w:rFonts w:asciiTheme="minorHAnsi" w:eastAsia="Times New Roman" w:hAnsiTheme="minorHAnsi"/>
          <w:b/>
          <w:bCs/>
        </w:rPr>
        <w:t>2.Ποια εμβόλια εναντίον του κορονοϊού έχουν εγκριθεί για τα παιδιά;</w:t>
      </w:r>
      <w:r w:rsidR="006D5DA3" w:rsidRPr="00F66193">
        <w:rPr>
          <w:rFonts w:asciiTheme="minorHAnsi" w:eastAsia="Times New Roman" w:hAnsiTheme="minorHAnsi"/>
          <w:b/>
          <w:bCs/>
        </w:rPr>
        <w:t xml:space="preserve"> </w:t>
      </w:r>
      <w:r w:rsidRPr="00F66193">
        <w:rPr>
          <w:rFonts w:asciiTheme="minorHAnsi" w:eastAsia="Times New Roman" w:hAnsiTheme="minorHAnsi"/>
        </w:rPr>
        <w:t>Τα εμβόλια που έχουν εγκριθεί απ’ τους Διεθνείς Οργανισμούς Αξιολόγησης (FDA και EMA) για τα παιδιά ηλικίας &gt;12 ετών είναι τα εμβόλια που έχουν παραχθεί με τη μεθοδολογία mRNA και είναι: το εμβόλιο Comirnaty της Pfizer Biontech και το Spikevax της Moderna.</w:t>
      </w:r>
    </w:p>
    <w:p w:rsidR="006D5DA3" w:rsidRPr="00F66193" w:rsidRDefault="004E2E70" w:rsidP="006D5DA3">
      <w:pPr>
        <w:jc w:val="both"/>
        <w:rPr>
          <w:rFonts w:asciiTheme="minorHAnsi" w:eastAsia="Times New Roman" w:hAnsiTheme="minorHAnsi"/>
        </w:rPr>
      </w:pPr>
      <w:r w:rsidRPr="00F66193">
        <w:rPr>
          <w:rFonts w:asciiTheme="minorHAnsi" w:eastAsia="Times New Roman" w:hAnsiTheme="minorHAnsi"/>
          <w:b/>
          <w:bCs/>
        </w:rPr>
        <w:t xml:space="preserve">3.Τι είναι τα εμβόλια </w:t>
      </w:r>
      <w:proofErr w:type="spellStart"/>
      <w:r w:rsidRPr="00F66193">
        <w:rPr>
          <w:rFonts w:asciiTheme="minorHAnsi" w:eastAsia="Times New Roman" w:hAnsiTheme="minorHAnsi"/>
          <w:b/>
          <w:bCs/>
        </w:rPr>
        <w:t>mRNA</w:t>
      </w:r>
      <w:proofErr w:type="spellEnd"/>
      <w:r w:rsidRPr="00F66193">
        <w:rPr>
          <w:rFonts w:asciiTheme="minorHAnsi" w:eastAsia="Times New Roman" w:hAnsiTheme="minorHAnsi"/>
          <w:b/>
          <w:bCs/>
        </w:rPr>
        <w:t>;</w:t>
      </w:r>
      <w:r w:rsidR="006D5DA3" w:rsidRPr="00F66193">
        <w:rPr>
          <w:rFonts w:asciiTheme="minorHAnsi" w:eastAsia="Times New Roman" w:hAnsiTheme="minorHAnsi"/>
          <w:b/>
          <w:bCs/>
        </w:rPr>
        <w:t xml:space="preserve"> </w:t>
      </w:r>
      <w:r w:rsidRPr="00F66193">
        <w:rPr>
          <w:rFonts w:asciiTheme="minorHAnsi" w:eastAsia="Times New Roman" w:hAnsiTheme="minorHAnsi"/>
        </w:rPr>
        <w:t>Τα εμβόλια που έχουν παρασκευαστεί με την τεχνολογία mRNA δεν περιέχουν ιό, αλλά μια σειρά πληροφοριών (μήνυμα) για να εκπαιδεύσουν τα κύτταρά μας να φτιάξουν μια πρωτεΐνη (την πρωτεΐνη ακίδα του κορονοϊού), που θα ενεργοποιήσει το</w:t>
      </w:r>
      <w:r w:rsidR="00A54B40" w:rsidRPr="00F66193">
        <w:rPr>
          <w:rFonts w:asciiTheme="minorHAnsi" w:eastAsia="Times New Roman" w:hAnsiTheme="minorHAnsi"/>
        </w:rPr>
        <w:t xml:space="preserve"> ανοσοποιητικό </w:t>
      </w:r>
      <w:r w:rsidRPr="00F66193">
        <w:rPr>
          <w:rFonts w:asciiTheme="minorHAnsi" w:eastAsia="Times New Roman" w:hAnsiTheme="minorHAnsi"/>
        </w:rPr>
        <w:t>σύστημα για την παραγωγή προστατευτικών αντισωμάτων.</w:t>
      </w:r>
    </w:p>
    <w:p w:rsidR="004E2E70" w:rsidRPr="00F66193" w:rsidRDefault="004E2E70" w:rsidP="006D5DA3">
      <w:pPr>
        <w:jc w:val="both"/>
        <w:rPr>
          <w:rFonts w:asciiTheme="minorHAnsi" w:eastAsia="Times New Roman" w:hAnsiTheme="minorHAnsi"/>
        </w:rPr>
      </w:pPr>
      <w:r w:rsidRPr="00F66193">
        <w:rPr>
          <w:rFonts w:asciiTheme="minorHAnsi" w:eastAsia="Times New Roman" w:hAnsiTheme="minorHAnsi"/>
        </w:rPr>
        <w:br/>
      </w:r>
      <w:r w:rsidRPr="00F66193">
        <w:rPr>
          <w:rFonts w:asciiTheme="minorHAnsi" w:eastAsia="Times New Roman" w:hAnsiTheme="minorHAnsi"/>
          <w:b/>
          <w:bCs/>
        </w:rPr>
        <w:t>4.</w:t>
      </w:r>
      <w:r w:rsidRPr="00F66193">
        <w:rPr>
          <w:rFonts w:asciiTheme="minorHAnsi" w:eastAsia="Times New Roman" w:hAnsiTheme="minorHAnsi" w:cs="Calibri"/>
          <w:b/>
          <w:bCs/>
        </w:rPr>
        <w:t>Γιατί</w:t>
      </w:r>
      <w:r w:rsidRPr="00F66193">
        <w:rPr>
          <w:rFonts w:asciiTheme="minorHAnsi" w:eastAsia="Times New Roman" w:hAnsiTheme="minorHAnsi"/>
          <w:b/>
          <w:bCs/>
        </w:rPr>
        <w:t xml:space="preserve"> </w:t>
      </w:r>
      <w:r w:rsidRPr="00F66193">
        <w:rPr>
          <w:rFonts w:asciiTheme="minorHAnsi" w:eastAsia="Times New Roman" w:hAnsiTheme="minorHAnsi" w:cs="Calibri"/>
          <w:b/>
          <w:bCs/>
        </w:rPr>
        <w:t>να</w:t>
      </w:r>
      <w:r w:rsidRPr="00F66193">
        <w:rPr>
          <w:rFonts w:asciiTheme="minorHAnsi" w:eastAsia="Times New Roman" w:hAnsiTheme="minorHAnsi"/>
          <w:b/>
          <w:bCs/>
        </w:rPr>
        <w:t xml:space="preserve"> </w:t>
      </w:r>
      <w:r w:rsidRPr="00F66193">
        <w:rPr>
          <w:rFonts w:asciiTheme="minorHAnsi" w:eastAsia="Times New Roman" w:hAnsiTheme="minorHAnsi" w:cs="Calibri"/>
          <w:b/>
          <w:bCs/>
        </w:rPr>
        <w:t>εμβολιάσω</w:t>
      </w:r>
      <w:r w:rsidRPr="00F66193">
        <w:rPr>
          <w:rFonts w:asciiTheme="minorHAnsi" w:eastAsia="Times New Roman" w:hAnsiTheme="minorHAnsi"/>
          <w:b/>
          <w:bCs/>
        </w:rPr>
        <w:t xml:space="preserve"> </w:t>
      </w:r>
      <w:r w:rsidRPr="00F66193">
        <w:rPr>
          <w:rFonts w:asciiTheme="minorHAnsi" w:eastAsia="Times New Roman" w:hAnsiTheme="minorHAnsi" w:cs="Calibri"/>
          <w:b/>
          <w:bCs/>
        </w:rPr>
        <w:t>το</w:t>
      </w:r>
      <w:r w:rsidRPr="00F66193">
        <w:rPr>
          <w:rFonts w:asciiTheme="minorHAnsi" w:eastAsia="Times New Roman" w:hAnsiTheme="minorHAnsi"/>
          <w:b/>
          <w:bCs/>
        </w:rPr>
        <w:t xml:space="preserve"> </w:t>
      </w:r>
      <w:r w:rsidRPr="00F66193">
        <w:rPr>
          <w:rFonts w:asciiTheme="minorHAnsi" w:eastAsia="Times New Roman" w:hAnsiTheme="minorHAnsi" w:cs="Calibri"/>
          <w:b/>
          <w:bCs/>
        </w:rPr>
        <w:t>παιδί</w:t>
      </w:r>
      <w:r w:rsidRPr="00F66193">
        <w:rPr>
          <w:rFonts w:asciiTheme="minorHAnsi" w:eastAsia="Times New Roman" w:hAnsiTheme="minorHAnsi"/>
          <w:b/>
          <w:bCs/>
        </w:rPr>
        <w:t xml:space="preserve"> </w:t>
      </w:r>
      <w:r w:rsidRPr="00F66193">
        <w:rPr>
          <w:rFonts w:asciiTheme="minorHAnsi" w:eastAsia="Times New Roman" w:hAnsiTheme="minorHAnsi" w:cs="Calibri"/>
          <w:b/>
          <w:bCs/>
        </w:rPr>
        <w:t>μου</w:t>
      </w:r>
      <w:r w:rsidRPr="00F66193">
        <w:rPr>
          <w:rFonts w:asciiTheme="minorHAnsi" w:eastAsia="Times New Roman" w:hAnsiTheme="minorHAnsi"/>
          <w:b/>
          <w:bCs/>
        </w:rPr>
        <w:t xml:space="preserve">, </w:t>
      </w:r>
      <w:r w:rsidRPr="00F66193">
        <w:rPr>
          <w:rFonts w:asciiTheme="minorHAnsi" w:eastAsia="Times New Roman" w:hAnsiTheme="minorHAnsi" w:cs="Calibri"/>
          <w:b/>
          <w:bCs/>
        </w:rPr>
        <w:t>αφού</w:t>
      </w:r>
      <w:r w:rsidRPr="00F66193">
        <w:rPr>
          <w:rFonts w:asciiTheme="minorHAnsi" w:eastAsia="Times New Roman" w:hAnsiTheme="minorHAnsi"/>
          <w:b/>
          <w:bCs/>
        </w:rPr>
        <w:t xml:space="preserve"> </w:t>
      </w:r>
      <w:r w:rsidRPr="00F66193">
        <w:rPr>
          <w:rFonts w:asciiTheme="minorHAnsi" w:eastAsia="Times New Roman" w:hAnsiTheme="minorHAnsi" w:cs="Calibri"/>
          <w:b/>
          <w:bCs/>
        </w:rPr>
        <w:t>η</w:t>
      </w:r>
      <w:r w:rsidRPr="00F66193">
        <w:rPr>
          <w:rFonts w:asciiTheme="minorHAnsi" w:eastAsia="Times New Roman" w:hAnsiTheme="minorHAnsi"/>
          <w:b/>
          <w:bCs/>
        </w:rPr>
        <w:t xml:space="preserve"> </w:t>
      </w:r>
      <w:r w:rsidRPr="00F66193">
        <w:rPr>
          <w:rFonts w:asciiTheme="minorHAnsi" w:eastAsia="Times New Roman" w:hAnsiTheme="minorHAnsi" w:cs="Calibri"/>
          <w:b/>
          <w:bCs/>
        </w:rPr>
        <w:t>νόσος</w:t>
      </w:r>
      <w:r w:rsidRPr="00F66193">
        <w:rPr>
          <w:rFonts w:asciiTheme="minorHAnsi" w:eastAsia="Times New Roman" w:hAnsiTheme="minorHAnsi"/>
          <w:b/>
          <w:bCs/>
        </w:rPr>
        <w:t xml:space="preserve"> </w:t>
      </w:r>
      <w:r w:rsidRPr="00F66193">
        <w:rPr>
          <w:rFonts w:asciiTheme="minorHAnsi" w:eastAsia="Times New Roman" w:hAnsiTheme="minorHAnsi" w:cs="Calibri"/>
          <w:b/>
          <w:bCs/>
        </w:rPr>
        <w:t>στην</w:t>
      </w:r>
      <w:r w:rsidRPr="00F66193">
        <w:rPr>
          <w:rFonts w:asciiTheme="minorHAnsi" w:eastAsia="Times New Roman" w:hAnsiTheme="minorHAnsi"/>
          <w:b/>
          <w:bCs/>
        </w:rPr>
        <w:t xml:space="preserve"> </w:t>
      </w:r>
      <w:r w:rsidRPr="00F66193">
        <w:rPr>
          <w:rFonts w:asciiTheme="minorHAnsi" w:eastAsia="Times New Roman" w:hAnsiTheme="minorHAnsi" w:cs="Calibri"/>
          <w:b/>
          <w:bCs/>
        </w:rPr>
        <w:t>ηλικία</w:t>
      </w:r>
      <w:r w:rsidRPr="00F66193">
        <w:rPr>
          <w:rFonts w:asciiTheme="minorHAnsi" w:eastAsia="Times New Roman" w:hAnsiTheme="minorHAnsi"/>
          <w:b/>
          <w:bCs/>
        </w:rPr>
        <w:t xml:space="preserve"> </w:t>
      </w:r>
      <w:r w:rsidRPr="00F66193">
        <w:rPr>
          <w:rFonts w:asciiTheme="minorHAnsi" w:eastAsia="Times New Roman" w:hAnsiTheme="minorHAnsi" w:cs="Calibri"/>
          <w:b/>
          <w:bCs/>
        </w:rPr>
        <w:t>του</w:t>
      </w:r>
      <w:r w:rsidRPr="00F66193">
        <w:rPr>
          <w:rFonts w:asciiTheme="minorHAnsi" w:eastAsia="Times New Roman" w:hAnsiTheme="minorHAnsi"/>
          <w:b/>
          <w:bCs/>
        </w:rPr>
        <w:t xml:space="preserve"> </w:t>
      </w:r>
      <w:r w:rsidRPr="00F66193">
        <w:rPr>
          <w:rFonts w:asciiTheme="minorHAnsi" w:eastAsia="Times New Roman" w:hAnsiTheme="minorHAnsi" w:cs="Calibri"/>
          <w:b/>
          <w:bCs/>
        </w:rPr>
        <w:t>είναι</w:t>
      </w:r>
      <w:r w:rsidRPr="00F66193">
        <w:rPr>
          <w:rFonts w:asciiTheme="minorHAnsi" w:eastAsia="Times New Roman" w:hAnsiTheme="minorHAnsi"/>
          <w:b/>
          <w:bCs/>
        </w:rPr>
        <w:t xml:space="preserve"> </w:t>
      </w:r>
      <w:r w:rsidRPr="00F66193">
        <w:rPr>
          <w:rFonts w:asciiTheme="minorHAnsi" w:eastAsia="Times New Roman" w:hAnsiTheme="minorHAnsi" w:cs="Calibri"/>
          <w:b/>
          <w:bCs/>
        </w:rPr>
        <w:t>ήπια</w:t>
      </w:r>
      <w:r w:rsidRPr="00F66193">
        <w:rPr>
          <w:rFonts w:asciiTheme="minorHAnsi" w:eastAsia="Times New Roman" w:hAnsiTheme="minorHAnsi"/>
          <w:b/>
          <w:bCs/>
        </w:rPr>
        <w:t>;</w:t>
      </w:r>
      <w:r w:rsidR="00A54B40" w:rsidRPr="00F66193">
        <w:rPr>
          <w:rFonts w:asciiTheme="minorHAnsi" w:eastAsia="Times New Roman" w:hAnsiTheme="minorHAnsi"/>
        </w:rPr>
        <w:t xml:space="preserve"> Πρωτίστως για την προστασία της ατομικής υγείας των ίδιων των παιδιών, σωματικής και </w:t>
      </w:r>
      <w:r w:rsidR="00104216" w:rsidRPr="00F66193">
        <w:rPr>
          <w:rFonts w:asciiTheme="minorHAnsi" w:eastAsia="Times New Roman" w:hAnsiTheme="minorHAnsi"/>
        </w:rPr>
        <w:t>ψυχικής. Ο</w:t>
      </w:r>
      <w:r w:rsidR="00A54B40" w:rsidRPr="00F66193">
        <w:rPr>
          <w:rFonts w:asciiTheme="minorHAnsi" w:eastAsia="Times New Roman" w:hAnsiTheme="minorHAnsi"/>
        </w:rPr>
        <w:t xml:space="preserve"> κίνδυνος για σοβαρή λοίμωξη Covid-19 είναι μικρός, αλλά υπαρκτός.</w:t>
      </w:r>
      <w:r w:rsidRPr="00F66193">
        <w:rPr>
          <w:rFonts w:asciiTheme="minorHAnsi" w:eastAsia="Times New Roman" w:hAnsiTheme="minorHAnsi"/>
        </w:rPr>
        <w:br/>
        <w:t>Για την ασφαλή επιστροφή τους στο σχολείο και τις εξωσχολικές δραστηριότητες.</w:t>
      </w:r>
      <w:r w:rsidRPr="00F66193">
        <w:rPr>
          <w:rFonts w:asciiTheme="minorHAnsi" w:eastAsia="Times New Roman" w:hAnsiTheme="minorHAnsi"/>
        </w:rPr>
        <w:br/>
        <w:t>Για τη μείωση της διασποράς του ιού στην οικογένεια. Ο εμβολιασμός των παιδιών και εφήβων προστατεύει τα ευάλωτα άτομα της οικογένειας που ενδεχομένως δεν έχουν αναπτύξει ικανοποιητική ανοσία</w:t>
      </w:r>
      <w:r w:rsidR="00F85FB4" w:rsidRPr="00F66193">
        <w:rPr>
          <w:rFonts w:asciiTheme="minorHAnsi" w:eastAsia="Times New Roman" w:hAnsiTheme="minorHAnsi"/>
        </w:rPr>
        <w:t>. Η</w:t>
      </w:r>
      <w:r w:rsidRPr="00F66193">
        <w:rPr>
          <w:rFonts w:asciiTheme="minorHAnsi" w:eastAsia="Times New Roman" w:hAnsiTheme="minorHAnsi"/>
        </w:rPr>
        <w:t xml:space="preserve"> μείωση της διασποράς του ιού στην κοινότητα εμποδίζει την εμφάνιση νέων μεταλλάξεων.</w:t>
      </w:r>
    </w:p>
    <w:p w:rsidR="00C02C75" w:rsidRPr="00F66193" w:rsidRDefault="004E2E70" w:rsidP="006D5DA3">
      <w:pPr>
        <w:jc w:val="both"/>
        <w:rPr>
          <w:rFonts w:asciiTheme="minorHAnsi" w:eastAsia="Times New Roman" w:hAnsiTheme="minorHAnsi"/>
        </w:rPr>
      </w:pPr>
      <w:r w:rsidRPr="00F66193">
        <w:rPr>
          <w:rFonts w:asciiTheme="minorHAnsi" w:eastAsia="Times New Roman" w:hAnsiTheme="minorHAnsi"/>
        </w:rPr>
        <w:br/>
      </w:r>
      <w:r w:rsidR="00104216" w:rsidRPr="00F66193">
        <w:rPr>
          <w:rFonts w:asciiTheme="minorHAnsi" w:eastAsia="Times New Roman" w:hAnsiTheme="minorHAnsi"/>
          <w:b/>
          <w:bCs/>
        </w:rPr>
        <w:t>5.</w:t>
      </w:r>
      <w:r w:rsidRPr="00F66193">
        <w:rPr>
          <w:rFonts w:asciiTheme="minorHAnsi" w:eastAsia="Times New Roman" w:hAnsiTheme="minorHAnsi"/>
          <w:b/>
          <w:bCs/>
        </w:rPr>
        <w:t>Μπορούν να εμβολιαστούν παιδιά με αλλεργίες;</w:t>
      </w:r>
      <w:r w:rsidR="006D5DA3" w:rsidRPr="00F66193">
        <w:rPr>
          <w:rFonts w:asciiTheme="minorHAnsi" w:eastAsia="Times New Roman" w:hAnsiTheme="minorHAnsi"/>
          <w:b/>
          <w:bCs/>
        </w:rPr>
        <w:t xml:space="preserve"> </w:t>
      </w:r>
      <w:r w:rsidR="00C02C75" w:rsidRPr="00F66193">
        <w:rPr>
          <w:rFonts w:asciiTheme="minorHAnsi" w:eastAsia="Times New Roman" w:hAnsiTheme="minorHAnsi"/>
        </w:rPr>
        <w:t>Σε γενικές γραμμές ο</w:t>
      </w:r>
      <w:r w:rsidRPr="00F66193">
        <w:rPr>
          <w:rFonts w:asciiTheme="minorHAnsi" w:eastAsia="Times New Roman" w:hAnsiTheme="minorHAnsi"/>
        </w:rPr>
        <w:t xml:space="preserve">ι συνήθεις αλλεργίες σε τροφές, φάρμακα, περιβαλλοντικά αλλεργιογόνα, χρωστικές, </w:t>
      </w:r>
      <w:r w:rsidR="00C02C75" w:rsidRPr="00F66193">
        <w:rPr>
          <w:rFonts w:asciiTheme="minorHAnsi" w:eastAsia="Times New Roman" w:hAnsiTheme="minorHAnsi"/>
        </w:rPr>
        <w:t>τσιμπήματα</w:t>
      </w:r>
      <w:r w:rsidRPr="00F66193">
        <w:rPr>
          <w:rFonts w:asciiTheme="minorHAnsi" w:eastAsia="Times New Roman" w:hAnsiTheme="minorHAnsi"/>
        </w:rPr>
        <w:t xml:space="preserve"> εντόμων, δεν αποτελούν αντενδείξεις.</w:t>
      </w:r>
      <w:r w:rsidR="006D5DA3" w:rsidRPr="00F66193">
        <w:rPr>
          <w:rFonts w:asciiTheme="minorHAnsi" w:eastAsia="Times New Roman" w:hAnsiTheme="minorHAnsi"/>
        </w:rPr>
        <w:t xml:space="preserve"> </w:t>
      </w:r>
      <w:r w:rsidR="00C02C75" w:rsidRPr="00F66193">
        <w:rPr>
          <w:rFonts w:asciiTheme="minorHAnsi" w:eastAsia="Times New Roman" w:hAnsiTheme="minorHAnsi"/>
        </w:rPr>
        <w:t>Σε κάθε περίπτωση απαραίτητη είναι η γνώμη του παιδίατρου.</w:t>
      </w:r>
    </w:p>
    <w:p w:rsidR="006D5DA3" w:rsidRPr="00F66193" w:rsidRDefault="006D5DA3" w:rsidP="006D5DA3">
      <w:pPr>
        <w:jc w:val="both"/>
        <w:rPr>
          <w:rFonts w:asciiTheme="minorHAnsi" w:eastAsia="Times New Roman" w:hAnsiTheme="minorHAnsi"/>
        </w:rPr>
      </w:pPr>
    </w:p>
    <w:p w:rsidR="004E2E70" w:rsidRPr="00F66193" w:rsidRDefault="004E2E70" w:rsidP="006D5DA3">
      <w:pPr>
        <w:jc w:val="both"/>
        <w:rPr>
          <w:rFonts w:asciiTheme="minorHAnsi" w:eastAsia="Times New Roman" w:hAnsiTheme="minorHAnsi"/>
        </w:rPr>
      </w:pPr>
      <w:r w:rsidRPr="00F66193">
        <w:rPr>
          <w:rFonts w:asciiTheme="minorHAnsi" w:eastAsia="Times New Roman" w:hAnsiTheme="minorHAnsi"/>
        </w:rPr>
        <w:br/>
      </w:r>
      <w:r w:rsidR="00104216" w:rsidRPr="00F66193">
        <w:rPr>
          <w:rFonts w:asciiTheme="minorHAnsi" w:eastAsia="Times New Roman" w:hAnsiTheme="minorHAnsi"/>
          <w:b/>
          <w:bCs/>
        </w:rPr>
        <w:t>6</w:t>
      </w:r>
      <w:r w:rsidRPr="00F66193">
        <w:rPr>
          <w:rFonts w:asciiTheme="minorHAnsi" w:eastAsia="Times New Roman" w:hAnsiTheme="minorHAnsi"/>
          <w:b/>
          <w:bCs/>
        </w:rPr>
        <w:t>.</w:t>
      </w:r>
      <w:r w:rsidRPr="00F66193">
        <w:rPr>
          <w:rFonts w:asciiTheme="minorHAnsi" w:eastAsia="Times New Roman" w:hAnsiTheme="minorHAnsi" w:cs="Calibri"/>
          <w:b/>
          <w:bCs/>
        </w:rPr>
        <w:t>Μήπως</w:t>
      </w:r>
      <w:r w:rsidRPr="00F66193">
        <w:rPr>
          <w:rFonts w:asciiTheme="minorHAnsi" w:eastAsia="Times New Roman" w:hAnsiTheme="minorHAnsi"/>
          <w:b/>
          <w:bCs/>
        </w:rPr>
        <w:t xml:space="preserve"> </w:t>
      </w:r>
      <w:r w:rsidRPr="00F66193">
        <w:rPr>
          <w:rFonts w:asciiTheme="minorHAnsi" w:eastAsia="Times New Roman" w:hAnsiTheme="minorHAnsi" w:cs="Calibri"/>
          <w:b/>
          <w:bCs/>
        </w:rPr>
        <w:t>αν</w:t>
      </w:r>
      <w:r w:rsidRPr="00F66193">
        <w:rPr>
          <w:rFonts w:asciiTheme="minorHAnsi" w:eastAsia="Times New Roman" w:hAnsiTheme="minorHAnsi"/>
          <w:b/>
          <w:bCs/>
        </w:rPr>
        <w:t xml:space="preserve"> </w:t>
      </w:r>
      <w:r w:rsidRPr="00F66193">
        <w:rPr>
          <w:rFonts w:asciiTheme="minorHAnsi" w:eastAsia="Times New Roman" w:hAnsiTheme="minorHAnsi" w:cs="Calibri"/>
          <w:b/>
          <w:bCs/>
        </w:rPr>
        <w:t>το</w:t>
      </w:r>
      <w:r w:rsidRPr="00F66193">
        <w:rPr>
          <w:rFonts w:asciiTheme="minorHAnsi" w:eastAsia="Times New Roman" w:hAnsiTheme="minorHAnsi"/>
          <w:b/>
          <w:bCs/>
        </w:rPr>
        <w:t xml:space="preserve"> </w:t>
      </w:r>
      <w:r w:rsidRPr="00F66193">
        <w:rPr>
          <w:rFonts w:asciiTheme="minorHAnsi" w:eastAsia="Times New Roman" w:hAnsiTheme="minorHAnsi" w:cs="Calibri"/>
          <w:b/>
          <w:bCs/>
        </w:rPr>
        <w:t>παιδί</w:t>
      </w:r>
      <w:r w:rsidRPr="00F66193">
        <w:rPr>
          <w:rFonts w:asciiTheme="minorHAnsi" w:eastAsia="Times New Roman" w:hAnsiTheme="minorHAnsi"/>
          <w:b/>
          <w:bCs/>
        </w:rPr>
        <w:t xml:space="preserve"> </w:t>
      </w:r>
      <w:r w:rsidRPr="00F66193">
        <w:rPr>
          <w:rFonts w:asciiTheme="minorHAnsi" w:eastAsia="Times New Roman" w:hAnsiTheme="minorHAnsi" w:cs="Calibri"/>
          <w:b/>
          <w:bCs/>
        </w:rPr>
        <w:t>μου</w:t>
      </w:r>
      <w:r w:rsidRPr="00F66193">
        <w:rPr>
          <w:rFonts w:asciiTheme="minorHAnsi" w:eastAsia="Times New Roman" w:hAnsiTheme="minorHAnsi"/>
          <w:b/>
          <w:bCs/>
        </w:rPr>
        <w:t xml:space="preserve"> </w:t>
      </w:r>
      <w:r w:rsidRPr="00F66193">
        <w:rPr>
          <w:rFonts w:asciiTheme="minorHAnsi" w:eastAsia="Times New Roman" w:hAnsiTheme="minorHAnsi" w:cs="Calibri"/>
          <w:b/>
          <w:bCs/>
        </w:rPr>
        <w:t>νοσήσει</w:t>
      </w:r>
      <w:r w:rsidRPr="00F66193">
        <w:rPr>
          <w:rFonts w:asciiTheme="minorHAnsi" w:eastAsia="Times New Roman" w:hAnsiTheme="minorHAnsi"/>
          <w:b/>
          <w:bCs/>
        </w:rPr>
        <w:t xml:space="preserve"> </w:t>
      </w:r>
      <w:r w:rsidRPr="00F66193">
        <w:rPr>
          <w:rFonts w:asciiTheme="minorHAnsi" w:eastAsia="Times New Roman" w:hAnsiTheme="minorHAnsi" w:cs="Calibri"/>
          <w:b/>
          <w:bCs/>
        </w:rPr>
        <w:t>με</w:t>
      </w:r>
      <w:r w:rsidRPr="00F66193">
        <w:rPr>
          <w:rFonts w:asciiTheme="minorHAnsi" w:eastAsia="Times New Roman" w:hAnsiTheme="minorHAnsi"/>
          <w:b/>
          <w:bCs/>
        </w:rPr>
        <w:t xml:space="preserve"> </w:t>
      </w:r>
      <w:proofErr w:type="spellStart"/>
      <w:r w:rsidRPr="00F66193">
        <w:rPr>
          <w:rFonts w:asciiTheme="minorHAnsi" w:eastAsia="Times New Roman" w:hAnsiTheme="minorHAnsi"/>
          <w:b/>
          <w:bCs/>
        </w:rPr>
        <w:t>Covid</w:t>
      </w:r>
      <w:proofErr w:type="spellEnd"/>
      <w:r w:rsidRPr="00F66193">
        <w:rPr>
          <w:rFonts w:asciiTheme="minorHAnsi" w:eastAsia="Times New Roman" w:hAnsiTheme="minorHAnsi"/>
          <w:b/>
          <w:bCs/>
        </w:rPr>
        <w:t xml:space="preserve"> </w:t>
      </w:r>
      <w:r w:rsidRPr="00F66193">
        <w:rPr>
          <w:rFonts w:asciiTheme="minorHAnsi" w:eastAsia="Times New Roman" w:hAnsiTheme="minorHAnsi" w:cs="Calibri"/>
          <w:b/>
          <w:bCs/>
        </w:rPr>
        <w:t>θα</w:t>
      </w:r>
      <w:r w:rsidRPr="00F66193">
        <w:rPr>
          <w:rFonts w:asciiTheme="minorHAnsi" w:eastAsia="Times New Roman" w:hAnsiTheme="minorHAnsi"/>
          <w:b/>
          <w:bCs/>
        </w:rPr>
        <w:t xml:space="preserve"> </w:t>
      </w:r>
      <w:r w:rsidRPr="00F66193">
        <w:rPr>
          <w:rFonts w:asciiTheme="minorHAnsi" w:eastAsia="Times New Roman" w:hAnsiTheme="minorHAnsi" w:cs="Calibri"/>
          <w:b/>
          <w:bCs/>
        </w:rPr>
        <w:t>είναι</w:t>
      </w:r>
      <w:r w:rsidRPr="00F66193">
        <w:rPr>
          <w:rFonts w:asciiTheme="minorHAnsi" w:eastAsia="Times New Roman" w:hAnsiTheme="minorHAnsi"/>
          <w:b/>
          <w:bCs/>
        </w:rPr>
        <w:t xml:space="preserve"> </w:t>
      </w:r>
      <w:r w:rsidRPr="00F66193">
        <w:rPr>
          <w:rFonts w:asciiTheme="minorHAnsi" w:eastAsia="Times New Roman" w:hAnsiTheme="minorHAnsi" w:cs="Calibri"/>
          <w:b/>
          <w:bCs/>
        </w:rPr>
        <w:t>προτιμότερο</w:t>
      </w:r>
      <w:r w:rsidRPr="00F66193">
        <w:rPr>
          <w:rFonts w:asciiTheme="minorHAnsi" w:eastAsia="Times New Roman" w:hAnsiTheme="minorHAnsi"/>
          <w:b/>
          <w:bCs/>
        </w:rPr>
        <w:t xml:space="preserve"> </w:t>
      </w:r>
      <w:r w:rsidRPr="00F66193">
        <w:rPr>
          <w:rFonts w:asciiTheme="minorHAnsi" w:eastAsia="Times New Roman" w:hAnsiTheme="minorHAnsi" w:cs="Calibri"/>
          <w:b/>
          <w:bCs/>
        </w:rPr>
        <w:t>απ’</w:t>
      </w:r>
      <w:r w:rsidRPr="00F66193">
        <w:rPr>
          <w:rFonts w:asciiTheme="minorHAnsi" w:eastAsia="Times New Roman" w:hAnsiTheme="minorHAnsi"/>
          <w:b/>
          <w:bCs/>
        </w:rPr>
        <w:t xml:space="preserve"> </w:t>
      </w:r>
      <w:r w:rsidRPr="00F66193">
        <w:rPr>
          <w:rFonts w:asciiTheme="minorHAnsi" w:eastAsia="Times New Roman" w:hAnsiTheme="minorHAnsi" w:cs="Calibri"/>
          <w:b/>
          <w:bCs/>
        </w:rPr>
        <w:t>το</w:t>
      </w:r>
      <w:r w:rsidRPr="00F66193">
        <w:rPr>
          <w:rFonts w:asciiTheme="minorHAnsi" w:eastAsia="Times New Roman" w:hAnsiTheme="minorHAnsi"/>
          <w:b/>
          <w:bCs/>
        </w:rPr>
        <w:t xml:space="preserve"> </w:t>
      </w:r>
      <w:r w:rsidRPr="00F66193">
        <w:rPr>
          <w:rFonts w:asciiTheme="minorHAnsi" w:eastAsia="Times New Roman" w:hAnsiTheme="minorHAnsi" w:cs="Calibri"/>
          <w:b/>
          <w:bCs/>
        </w:rPr>
        <w:t>να</w:t>
      </w:r>
      <w:r w:rsidRPr="00F66193">
        <w:rPr>
          <w:rFonts w:asciiTheme="minorHAnsi" w:eastAsia="Times New Roman" w:hAnsiTheme="minorHAnsi"/>
          <w:b/>
          <w:bCs/>
        </w:rPr>
        <w:t xml:space="preserve"> </w:t>
      </w:r>
      <w:r w:rsidRPr="00F66193">
        <w:rPr>
          <w:rFonts w:asciiTheme="minorHAnsi" w:eastAsia="Times New Roman" w:hAnsiTheme="minorHAnsi" w:cs="Calibri"/>
          <w:b/>
          <w:bCs/>
        </w:rPr>
        <w:t>εμβολιαστεί</w:t>
      </w:r>
      <w:r w:rsidRPr="00F66193">
        <w:rPr>
          <w:rFonts w:asciiTheme="minorHAnsi" w:eastAsia="Times New Roman" w:hAnsiTheme="minorHAnsi"/>
          <w:b/>
          <w:bCs/>
        </w:rPr>
        <w:t>;</w:t>
      </w:r>
      <w:r w:rsidR="006D5DA3" w:rsidRPr="00F66193">
        <w:rPr>
          <w:rFonts w:asciiTheme="minorHAnsi" w:eastAsia="Times New Roman" w:hAnsiTheme="minorHAnsi"/>
          <w:b/>
          <w:bCs/>
        </w:rPr>
        <w:t xml:space="preserve"> </w:t>
      </w:r>
      <w:r w:rsidRPr="00F66193">
        <w:rPr>
          <w:rFonts w:asciiTheme="minorHAnsi" w:eastAsia="Times New Roman" w:hAnsiTheme="minorHAnsi" w:cs="Calibri"/>
        </w:rPr>
        <w:t>Με</w:t>
      </w:r>
      <w:r w:rsidRPr="00F66193">
        <w:rPr>
          <w:rFonts w:asciiTheme="minorHAnsi" w:eastAsia="Times New Roman" w:hAnsiTheme="minorHAnsi"/>
        </w:rPr>
        <w:t xml:space="preserve"> </w:t>
      </w:r>
      <w:r w:rsidRPr="00F66193">
        <w:rPr>
          <w:rFonts w:asciiTheme="minorHAnsi" w:eastAsia="Times New Roman" w:hAnsiTheme="minorHAnsi" w:cs="Calibri"/>
        </w:rPr>
        <w:t>το</w:t>
      </w:r>
      <w:r w:rsidRPr="00F66193">
        <w:rPr>
          <w:rFonts w:asciiTheme="minorHAnsi" w:eastAsia="Times New Roman" w:hAnsiTheme="minorHAnsi"/>
        </w:rPr>
        <w:t xml:space="preserve"> </w:t>
      </w:r>
      <w:r w:rsidRPr="00F66193">
        <w:rPr>
          <w:rFonts w:asciiTheme="minorHAnsi" w:eastAsia="Times New Roman" w:hAnsiTheme="minorHAnsi" w:cs="Calibri"/>
        </w:rPr>
        <w:t>εμβόλιο</w:t>
      </w:r>
      <w:r w:rsidRPr="00F66193">
        <w:rPr>
          <w:rFonts w:asciiTheme="minorHAnsi" w:eastAsia="Times New Roman" w:hAnsiTheme="minorHAnsi"/>
        </w:rPr>
        <w:t xml:space="preserve"> </w:t>
      </w:r>
      <w:r w:rsidRPr="00F66193">
        <w:rPr>
          <w:rFonts w:asciiTheme="minorHAnsi" w:eastAsia="Times New Roman" w:hAnsiTheme="minorHAnsi" w:cs="Calibri"/>
        </w:rPr>
        <w:t>προστατεύεται</w:t>
      </w:r>
      <w:r w:rsidRPr="00F66193">
        <w:rPr>
          <w:rFonts w:asciiTheme="minorHAnsi" w:eastAsia="Times New Roman" w:hAnsiTheme="minorHAnsi"/>
        </w:rPr>
        <w:t xml:space="preserve"> </w:t>
      </w:r>
      <w:r w:rsidRPr="00F66193">
        <w:rPr>
          <w:rFonts w:asciiTheme="minorHAnsi" w:eastAsia="Times New Roman" w:hAnsiTheme="minorHAnsi" w:cs="Calibri"/>
        </w:rPr>
        <w:t>χωρίς</w:t>
      </w:r>
      <w:r w:rsidRPr="00F66193">
        <w:rPr>
          <w:rFonts w:asciiTheme="minorHAnsi" w:eastAsia="Times New Roman" w:hAnsiTheme="minorHAnsi"/>
        </w:rPr>
        <w:t xml:space="preserve"> </w:t>
      </w:r>
      <w:r w:rsidRPr="00F66193">
        <w:rPr>
          <w:rFonts w:asciiTheme="minorHAnsi" w:eastAsia="Times New Roman" w:hAnsiTheme="minorHAnsi" w:cs="Calibri"/>
        </w:rPr>
        <w:t>να</w:t>
      </w:r>
      <w:r w:rsidRPr="00F66193">
        <w:rPr>
          <w:rFonts w:asciiTheme="minorHAnsi" w:eastAsia="Times New Roman" w:hAnsiTheme="minorHAnsi"/>
        </w:rPr>
        <w:t xml:space="preserve"> </w:t>
      </w:r>
      <w:r w:rsidRPr="00F66193">
        <w:rPr>
          <w:rFonts w:asciiTheme="minorHAnsi" w:eastAsia="Times New Roman" w:hAnsiTheme="minorHAnsi" w:cs="Calibri"/>
        </w:rPr>
        <w:t>διατρέχει</w:t>
      </w:r>
      <w:r w:rsidRPr="00F66193">
        <w:rPr>
          <w:rFonts w:asciiTheme="minorHAnsi" w:eastAsia="Times New Roman" w:hAnsiTheme="minorHAnsi"/>
        </w:rPr>
        <w:t xml:space="preserve"> </w:t>
      </w:r>
      <w:r w:rsidRPr="00F66193">
        <w:rPr>
          <w:rFonts w:asciiTheme="minorHAnsi" w:eastAsia="Times New Roman" w:hAnsiTheme="minorHAnsi" w:cs="Calibri"/>
        </w:rPr>
        <w:t>κίνδυνο</w:t>
      </w:r>
      <w:r w:rsidRPr="00F66193">
        <w:rPr>
          <w:rFonts w:asciiTheme="minorHAnsi" w:eastAsia="Times New Roman" w:hAnsiTheme="minorHAnsi"/>
        </w:rPr>
        <w:t xml:space="preserve"> </w:t>
      </w:r>
      <w:r w:rsidRPr="00F66193">
        <w:rPr>
          <w:rFonts w:asciiTheme="minorHAnsi" w:eastAsia="Times New Roman" w:hAnsiTheme="minorHAnsi" w:cs="Calibri"/>
        </w:rPr>
        <w:t>από</w:t>
      </w:r>
      <w:r w:rsidRPr="00F66193">
        <w:rPr>
          <w:rFonts w:asciiTheme="minorHAnsi" w:eastAsia="Times New Roman" w:hAnsiTheme="minorHAnsi"/>
        </w:rPr>
        <w:t xml:space="preserve"> </w:t>
      </w:r>
      <w:r w:rsidRPr="00F66193">
        <w:rPr>
          <w:rFonts w:asciiTheme="minorHAnsi" w:eastAsia="Times New Roman" w:hAnsiTheme="minorHAnsi" w:cs="Calibri"/>
        </w:rPr>
        <w:t>πιθανές</w:t>
      </w:r>
      <w:r w:rsidRPr="00F66193">
        <w:rPr>
          <w:rFonts w:asciiTheme="minorHAnsi" w:eastAsia="Times New Roman" w:hAnsiTheme="minorHAnsi"/>
        </w:rPr>
        <w:t xml:space="preserve"> </w:t>
      </w:r>
      <w:r w:rsidRPr="00F66193">
        <w:rPr>
          <w:rFonts w:asciiTheme="minorHAnsi" w:eastAsia="Times New Roman" w:hAnsiTheme="minorHAnsi" w:cs="Calibri"/>
        </w:rPr>
        <w:t>ανεπιθ</w:t>
      </w:r>
      <w:r w:rsidRPr="00F66193">
        <w:rPr>
          <w:rFonts w:asciiTheme="minorHAnsi" w:eastAsia="Times New Roman" w:hAnsiTheme="minorHAnsi"/>
        </w:rPr>
        <w:t>ύμητες ενέργειες της νόσου. Άλλωστε και η ανοσία απ’ τη φυσική νόσο μειώνεται με την πάροδο του χρόνου.</w:t>
      </w:r>
    </w:p>
    <w:p w:rsidR="004E2E70" w:rsidRPr="00F66193" w:rsidRDefault="004E2E70" w:rsidP="006D5DA3">
      <w:pPr>
        <w:jc w:val="both"/>
        <w:rPr>
          <w:rFonts w:asciiTheme="minorHAnsi" w:eastAsia="Times New Roman" w:hAnsiTheme="minorHAnsi"/>
        </w:rPr>
      </w:pPr>
      <w:r w:rsidRPr="00F66193">
        <w:rPr>
          <w:rFonts w:asciiTheme="minorHAnsi" w:eastAsia="Times New Roman" w:hAnsiTheme="minorHAnsi"/>
        </w:rPr>
        <w:br/>
      </w:r>
      <w:r w:rsidR="00104216" w:rsidRPr="00F66193">
        <w:rPr>
          <w:rFonts w:asciiTheme="minorHAnsi" w:eastAsia="Times New Roman" w:hAnsiTheme="minorHAnsi"/>
          <w:b/>
          <w:bCs/>
        </w:rPr>
        <w:t>7.</w:t>
      </w:r>
      <w:r w:rsidRPr="00F66193">
        <w:rPr>
          <w:rFonts w:asciiTheme="minorHAnsi" w:eastAsia="Times New Roman" w:hAnsiTheme="minorHAnsi"/>
          <w:b/>
          <w:bCs/>
        </w:rPr>
        <w:t>Υπάρχει φόβος το εμβόλιο να αλλάξει το DNA του παιδιού – εφήβου;</w:t>
      </w:r>
      <w:r w:rsidR="006D5DA3" w:rsidRPr="00F66193">
        <w:rPr>
          <w:rFonts w:asciiTheme="minorHAnsi" w:eastAsia="Times New Roman" w:hAnsiTheme="minorHAnsi"/>
          <w:b/>
          <w:bCs/>
        </w:rPr>
        <w:t xml:space="preserve"> </w:t>
      </w:r>
      <w:r w:rsidRPr="00F66193">
        <w:rPr>
          <w:rFonts w:asciiTheme="minorHAnsi" w:eastAsia="Times New Roman" w:hAnsiTheme="minorHAnsi"/>
        </w:rPr>
        <w:t xml:space="preserve">Όχι. Το </w:t>
      </w:r>
      <w:r w:rsidRPr="00F66193">
        <w:rPr>
          <w:rFonts w:asciiTheme="minorHAnsi" w:eastAsia="Times New Roman" w:hAnsiTheme="minorHAnsi"/>
        </w:rPr>
        <w:lastRenderedPageBreak/>
        <w:t>mRNA εμβόλιο δεν μπορεί να αλλάξει το ανθρώπινο DNA. Το mRNA δεν εισέρχεται ποτέ στον πυρήνα του κυττάρου που βρίσκεται το DNA.</w:t>
      </w:r>
    </w:p>
    <w:p w:rsidR="004E2E70" w:rsidRPr="00F66193" w:rsidRDefault="004E2E70" w:rsidP="006D5DA3">
      <w:pPr>
        <w:jc w:val="both"/>
        <w:rPr>
          <w:rFonts w:asciiTheme="minorHAnsi" w:eastAsia="Times New Roman" w:hAnsiTheme="minorHAnsi"/>
        </w:rPr>
      </w:pPr>
      <w:r w:rsidRPr="00F66193">
        <w:rPr>
          <w:rFonts w:asciiTheme="minorHAnsi" w:eastAsia="Times New Roman" w:hAnsiTheme="minorHAnsi"/>
        </w:rPr>
        <w:br/>
      </w:r>
      <w:r w:rsidR="00104216" w:rsidRPr="00F66193">
        <w:rPr>
          <w:rFonts w:asciiTheme="minorHAnsi" w:eastAsia="Times New Roman" w:hAnsiTheme="minorHAnsi"/>
          <w:b/>
          <w:bCs/>
        </w:rPr>
        <w:t>8.</w:t>
      </w:r>
      <w:r w:rsidRPr="00F66193">
        <w:rPr>
          <w:rFonts w:asciiTheme="minorHAnsi" w:eastAsia="Times New Roman" w:hAnsiTheme="minorHAnsi"/>
          <w:b/>
          <w:bCs/>
        </w:rPr>
        <w:t>Μπορεί το εμβόλιο να έχει επιπτώσεις στη γονιμότητα ή στον έμμηνο κύκλο στις νεαρές έφηβες;</w:t>
      </w:r>
      <w:r w:rsidR="006D5DA3" w:rsidRPr="00F66193">
        <w:rPr>
          <w:rFonts w:asciiTheme="minorHAnsi" w:eastAsia="Times New Roman" w:hAnsiTheme="minorHAnsi"/>
          <w:b/>
          <w:bCs/>
        </w:rPr>
        <w:t xml:space="preserve"> </w:t>
      </w:r>
      <w:r w:rsidRPr="00F66193">
        <w:rPr>
          <w:rFonts w:asciiTheme="minorHAnsi" w:eastAsia="Times New Roman" w:hAnsiTheme="minorHAnsi"/>
        </w:rPr>
        <w:t>Όχι. Το μόριο των εμβολίων mRNA καταστρέφεται μόλις ολοκληρώσει την αποστολή του στον οργανισμό και αποβάλλεται από το σώμα.</w:t>
      </w:r>
      <w:r w:rsidR="006D5DA3" w:rsidRPr="00F66193">
        <w:rPr>
          <w:rFonts w:asciiTheme="minorHAnsi" w:eastAsia="Times New Roman" w:hAnsiTheme="minorHAnsi"/>
        </w:rPr>
        <w:t xml:space="preserve"> </w:t>
      </w:r>
      <w:r w:rsidRPr="00F66193">
        <w:rPr>
          <w:rFonts w:asciiTheme="minorHAnsi" w:eastAsia="Times New Roman" w:hAnsiTheme="minorHAnsi"/>
        </w:rPr>
        <w:t>Δεν υπάρχει καμία βιολογική σύνδεση εμβολίου και γονιμότητας και δεν έχει διαπιστωθεί βλαπτική επίδραση απ’ το εμβόλιο στη γονιμότητα ανδρών και γυναικών.</w:t>
      </w:r>
    </w:p>
    <w:p w:rsidR="004E2E70" w:rsidRPr="00F66193" w:rsidRDefault="004E2E70" w:rsidP="006D5DA3">
      <w:pPr>
        <w:jc w:val="both"/>
        <w:rPr>
          <w:rFonts w:asciiTheme="minorHAnsi" w:eastAsia="Times New Roman" w:hAnsiTheme="minorHAnsi"/>
        </w:rPr>
      </w:pPr>
      <w:r w:rsidRPr="00F66193">
        <w:rPr>
          <w:rFonts w:asciiTheme="minorHAnsi" w:eastAsia="Times New Roman" w:hAnsiTheme="minorHAnsi"/>
        </w:rPr>
        <w:br/>
      </w:r>
      <w:r w:rsidR="00104216" w:rsidRPr="00F66193">
        <w:rPr>
          <w:rFonts w:asciiTheme="minorHAnsi" w:eastAsia="Times New Roman" w:hAnsiTheme="minorHAnsi"/>
          <w:b/>
          <w:bCs/>
        </w:rPr>
        <w:t>9</w:t>
      </w:r>
      <w:r w:rsidRPr="00F66193">
        <w:rPr>
          <w:rFonts w:asciiTheme="minorHAnsi" w:eastAsia="Times New Roman" w:hAnsiTheme="minorHAnsi"/>
          <w:b/>
          <w:bCs/>
        </w:rPr>
        <w:t>.Μπορεί το παιδί μου να νοσήσει απ’ το ίδιο το εμβόλιο;</w:t>
      </w:r>
      <w:r w:rsidR="006D5DA3" w:rsidRPr="00F66193">
        <w:rPr>
          <w:rFonts w:asciiTheme="minorHAnsi" w:eastAsia="Times New Roman" w:hAnsiTheme="minorHAnsi"/>
          <w:b/>
          <w:bCs/>
        </w:rPr>
        <w:t xml:space="preserve"> </w:t>
      </w:r>
      <w:r w:rsidRPr="00F66193">
        <w:rPr>
          <w:rFonts w:asciiTheme="minorHAnsi" w:eastAsia="Times New Roman" w:hAnsiTheme="minorHAnsi"/>
        </w:rPr>
        <w:t>Όχι. Το εμβόλιο δεν περιέχει ζωντανό ιό. Επομένως, δεν μπορεί να προκαλέσει λοίμωξη και νόσο.</w:t>
      </w:r>
    </w:p>
    <w:p w:rsidR="004E2E70" w:rsidRPr="00F66193" w:rsidRDefault="004E2E70" w:rsidP="006D5DA3">
      <w:pPr>
        <w:jc w:val="both"/>
        <w:rPr>
          <w:rFonts w:asciiTheme="minorHAnsi" w:eastAsia="Times New Roman" w:hAnsiTheme="minorHAnsi"/>
        </w:rPr>
      </w:pPr>
      <w:r w:rsidRPr="00F66193">
        <w:rPr>
          <w:rFonts w:asciiTheme="minorHAnsi" w:eastAsia="Times New Roman" w:hAnsiTheme="minorHAnsi"/>
        </w:rPr>
        <w:br/>
      </w:r>
      <w:r w:rsidRPr="00F66193">
        <w:rPr>
          <w:rFonts w:asciiTheme="minorHAnsi" w:eastAsia="Times New Roman" w:hAnsiTheme="minorHAnsi"/>
          <w:b/>
          <w:bCs/>
        </w:rPr>
        <w:t>1</w:t>
      </w:r>
      <w:r w:rsidR="00104216" w:rsidRPr="00F66193">
        <w:rPr>
          <w:rFonts w:asciiTheme="minorHAnsi" w:eastAsia="Times New Roman" w:hAnsiTheme="minorHAnsi"/>
          <w:b/>
          <w:bCs/>
        </w:rPr>
        <w:t>0</w:t>
      </w:r>
      <w:r w:rsidRPr="00F66193">
        <w:rPr>
          <w:rFonts w:asciiTheme="minorHAnsi" w:eastAsia="Times New Roman" w:hAnsiTheme="minorHAnsi"/>
          <w:b/>
          <w:bCs/>
        </w:rPr>
        <w:t>.</w:t>
      </w:r>
      <w:r w:rsidRPr="00F66193">
        <w:rPr>
          <w:rFonts w:asciiTheme="minorHAnsi" w:eastAsia="Times New Roman" w:hAnsiTheme="minorHAnsi" w:cs="Calibri"/>
          <w:b/>
          <w:bCs/>
        </w:rPr>
        <w:t>Ποιες</w:t>
      </w:r>
      <w:r w:rsidRPr="00F66193">
        <w:rPr>
          <w:rFonts w:asciiTheme="minorHAnsi" w:eastAsia="Times New Roman" w:hAnsiTheme="minorHAnsi"/>
          <w:b/>
          <w:bCs/>
        </w:rPr>
        <w:t xml:space="preserve"> </w:t>
      </w:r>
      <w:r w:rsidRPr="00F66193">
        <w:rPr>
          <w:rFonts w:asciiTheme="minorHAnsi" w:eastAsia="Times New Roman" w:hAnsiTheme="minorHAnsi" w:cs="Calibri"/>
          <w:b/>
          <w:bCs/>
        </w:rPr>
        <w:t>είναι</w:t>
      </w:r>
      <w:r w:rsidRPr="00F66193">
        <w:rPr>
          <w:rFonts w:asciiTheme="minorHAnsi" w:eastAsia="Times New Roman" w:hAnsiTheme="minorHAnsi"/>
          <w:b/>
          <w:bCs/>
        </w:rPr>
        <w:t xml:space="preserve"> </w:t>
      </w:r>
      <w:r w:rsidRPr="00F66193">
        <w:rPr>
          <w:rFonts w:asciiTheme="minorHAnsi" w:eastAsia="Times New Roman" w:hAnsiTheme="minorHAnsi" w:cs="Calibri"/>
          <w:b/>
          <w:bCs/>
        </w:rPr>
        <w:t>οι</w:t>
      </w:r>
      <w:r w:rsidRPr="00F66193">
        <w:rPr>
          <w:rFonts w:asciiTheme="minorHAnsi" w:eastAsia="Times New Roman" w:hAnsiTheme="minorHAnsi"/>
          <w:b/>
          <w:bCs/>
        </w:rPr>
        <w:t xml:space="preserve"> </w:t>
      </w:r>
      <w:r w:rsidRPr="00F66193">
        <w:rPr>
          <w:rFonts w:asciiTheme="minorHAnsi" w:eastAsia="Times New Roman" w:hAnsiTheme="minorHAnsi" w:cs="Calibri"/>
          <w:b/>
          <w:bCs/>
        </w:rPr>
        <w:t>συχνότερες</w:t>
      </w:r>
      <w:r w:rsidRPr="00F66193">
        <w:rPr>
          <w:rFonts w:asciiTheme="minorHAnsi" w:eastAsia="Times New Roman" w:hAnsiTheme="minorHAnsi"/>
          <w:b/>
          <w:bCs/>
        </w:rPr>
        <w:t xml:space="preserve"> </w:t>
      </w:r>
      <w:r w:rsidRPr="00F66193">
        <w:rPr>
          <w:rFonts w:asciiTheme="minorHAnsi" w:eastAsia="Times New Roman" w:hAnsiTheme="minorHAnsi" w:cs="Calibri"/>
          <w:b/>
          <w:bCs/>
        </w:rPr>
        <w:t>ανεπιθύμητες</w:t>
      </w:r>
      <w:r w:rsidRPr="00F66193">
        <w:rPr>
          <w:rFonts w:asciiTheme="minorHAnsi" w:eastAsia="Times New Roman" w:hAnsiTheme="minorHAnsi"/>
          <w:b/>
          <w:bCs/>
        </w:rPr>
        <w:t xml:space="preserve"> </w:t>
      </w:r>
      <w:r w:rsidRPr="00F66193">
        <w:rPr>
          <w:rFonts w:asciiTheme="minorHAnsi" w:eastAsia="Times New Roman" w:hAnsiTheme="minorHAnsi" w:cs="Calibri"/>
          <w:b/>
          <w:bCs/>
        </w:rPr>
        <w:t>ενέργειες</w:t>
      </w:r>
      <w:r w:rsidRPr="00F66193">
        <w:rPr>
          <w:rFonts w:asciiTheme="minorHAnsi" w:eastAsia="Times New Roman" w:hAnsiTheme="minorHAnsi"/>
          <w:b/>
          <w:bCs/>
        </w:rPr>
        <w:t xml:space="preserve"> </w:t>
      </w:r>
      <w:r w:rsidRPr="00F66193">
        <w:rPr>
          <w:rFonts w:asciiTheme="minorHAnsi" w:eastAsia="Times New Roman" w:hAnsiTheme="minorHAnsi" w:cs="Calibri"/>
          <w:b/>
          <w:bCs/>
        </w:rPr>
        <w:t>απ’</w:t>
      </w:r>
      <w:r w:rsidRPr="00F66193">
        <w:rPr>
          <w:rFonts w:asciiTheme="minorHAnsi" w:eastAsia="Times New Roman" w:hAnsiTheme="minorHAnsi"/>
          <w:b/>
          <w:bCs/>
        </w:rPr>
        <w:t xml:space="preserve"> </w:t>
      </w:r>
      <w:r w:rsidRPr="00F66193">
        <w:rPr>
          <w:rFonts w:asciiTheme="minorHAnsi" w:eastAsia="Times New Roman" w:hAnsiTheme="minorHAnsi" w:cs="Calibri"/>
          <w:b/>
          <w:bCs/>
        </w:rPr>
        <w:t>τον</w:t>
      </w:r>
      <w:r w:rsidRPr="00F66193">
        <w:rPr>
          <w:rFonts w:asciiTheme="minorHAnsi" w:eastAsia="Times New Roman" w:hAnsiTheme="minorHAnsi"/>
          <w:b/>
          <w:bCs/>
        </w:rPr>
        <w:t xml:space="preserve"> </w:t>
      </w:r>
      <w:r w:rsidRPr="00F66193">
        <w:rPr>
          <w:rFonts w:asciiTheme="minorHAnsi" w:eastAsia="Times New Roman" w:hAnsiTheme="minorHAnsi" w:cs="Calibri"/>
          <w:b/>
          <w:bCs/>
        </w:rPr>
        <w:t>εμβολιασμό</w:t>
      </w:r>
      <w:r w:rsidRPr="00F66193">
        <w:rPr>
          <w:rFonts w:asciiTheme="minorHAnsi" w:eastAsia="Times New Roman" w:hAnsiTheme="minorHAnsi"/>
          <w:b/>
          <w:bCs/>
        </w:rPr>
        <w:t>;</w:t>
      </w:r>
      <w:r w:rsidR="006D5DA3" w:rsidRPr="00F66193">
        <w:rPr>
          <w:rFonts w:asciiTheme="minorHAnsi" w:eastAsia="Times New Roman" w:hAnsiTheme="minorHAnsi"/>
          <w:b/>
          <w:bCs/>
        </w:rPr>
        <w:t xml:space="preserve"> </w:t>
      </w:r>
      <w:r w:rsidRPr="00F66193">
        <w:rPr>
          <w:rFonts w:asciiTheme="minorHAnsi" w:eastAsia="Times New Roman" w:hAnsiTheme="minorHAnsi" w:cs="Calibri"/>
        </w:rPr>
        <w:t>Μέχρι</w:t>
      </w:r>
      <w:r w:rsidRPr="00F66193">
        <w:rPr>
          <w:rFonts w:asciiTheme="minorHAnsi" w:eastAsia="Times New Roman" w:hAnsiTheme="minorHAnsi"/>
        </w:rPr>
        <w:t xml:space="preserve"> </w:t>
      </w:r>
      <w:r w:rsidRPr="00F66193">
        <w:rPr>
          <w:rFonts w:asciiTheme="minorHAnsi" w:eastAsia="Times New Roman" w:hAnsiTheme="minorHAnsi" w:cs="Calibri"/>
        </w:rPr>
        <w:t>σήμερα</w:t>
      </w:r>
      <w:r w:rsidRPr="00F66193">
        <w:rPr>
          <w:rFonts w:asciiTheme="minorHAnsi" w:eastAsia="Times New Roman" w:hAnsiTheme="minorHAnsi"/>
        </w:rPr>
        <w:t xml:space="preserve">, </w:t>
      </w:r>
      <w:r w:rsidRPr="00F66193">
        <w:rPr>
          <w:rFonts w:asciiTheme="minorHAnsi" w:eastAsia="Times New Roman" w:hAnsiTheme="minorHAnsi" w:cs="Calibri"/>
        </w:rPr>
        <w:t>απ’</w:t>
      </w:r>
      <w:r w:rsidRPr="00F66193">
        <w:rPr>
          <w:rFonts w:asciiTheme="minorHAnsi" w:eastAsia="Times New Roman" w:hAnsiTheme="minorHAnsi"/>
        </w:rPr>
        <w:t xml:space="preserve"> </w:t>
      </w:r>
      <w:r w:rsidRPr="00F66193">
        <w:rPr>
          <w:rFonts w:asciiTheme="minorHAnsi" w:eastAsia="Times New Roman" w:hAnsiTheme="minorHAnsi" w:cs="Calibri"/>
        </w:rPr>
        <w:t>τα</w:t>
      </w:r>
      <w:r w:rsidRPr="00F66193">
        <w:rPr>
          <w:rFonts w:asciiTheme="minorHAnsi" w:eastAsia="Times New Roman" w:hAnsiTheme="minorHAnsi"/>
        </w:rPr>
        <w:t xml:space="preserve"> </w:t>
      </w:r>
      <w:r w:rsidRPr="00F66193">
        <w:rPr>
          <w:rFonts w:asciiTheme="minorHAnsi" w:eastAsia="Times New Roman" w:hAnsiTheme="minorHAnsi" w:cs="Calibri"/>
        </w:rPr>
        <w:t>πολλά</w:t>
      </w:r>
      <w:r w:rsidRPr="00F66193">
        <w:rPr>
          <w:rFonts w:asciiTheme="minorHAnsi" w:eastAsia="Times New Roman" w:hAnsiTheme="minorHAnsi"/>
        </w:rPr>
        <w:t xml:space="preserve"> </w:t>
      </w:r>
      <w:r w:rsidRPr="00F66193">
        <w:rPr>
          <w:rFonts w:asciiTheme="minorHAnsi" w:eastAsia="Times New Roman" w:hAnsiTheme="minorHAnsi" w:cs="Calibri"/>
        </w:rPr>
        <w:t>εκατομμύρια</w:t>
      </w:r>
      <w:r w:rsidRPr="00F66193">
        <w:rPr>
          <w:rFonts w:asciiTheme="minorHAnsi" w:eastAsia="Times New Roman" w:hAnsiTheme="minorHAnsi"/>
        </w:rPr>
        <w:t xml:space="preserve"> </w:t>
      </w:r>
      <w:r w:rsidRPr="00F66193">
        <w:rPr>
          <w:rFonts w:asciiTheme="minorHAnsi" w:eastAsia="Times New Roman" w:hAnsiTheme="minorHAnsi" w:cs="Calibri"/>
        </w:rPr>
        <w:t>εμβολίων</w:t>
      </w:r>
      <w:r w:rsidRPr="00F66193">
        <w:rPr>
          <w:rFonts w:asciiTheme="minorHAnsi" w:eastAsia="Times New Roman" w:hAnsiTheme="minorHAnsi"/>
        </w:rPr>
        <w:t xml:space="preserve"> </w:t>
      </w:r>
      <w:r w:rsidRPr="00F66193">
        <w:rPr>
          <w:rFonts w:asciiTheme="minorHAnsi" w:eastAsia="Times New Roman" w:hAnsiTheme="minorHAnsi" w:cs="Calibri"/>
        </w:rPr>
        <w:t>που</w:t>
      </w:r>
      <w:r w:rsidRPr="00F66193">
        <w:rPr>
          <w:rFonts w:asciiTheme="minorHAnsi" w:eastAsia="Times New Roman" w:hAnsiTheme="minorHAnsi"/>
        </w:rPr>
        <w:t xml:space="preserve"> </w:t>
      </w:r>
      <w:r w:rsidRPr="00F66193">
        <w:rPr>
          <w:rFonts w:asciiTheme="minorHAnsi" w:eastAsia="Times New Roman" w:hAnsiTheme="minorHAnsi" w:cs="Calibri"/>
        </w:rPr>
        <w:t>έχουν</w:t>
      </w:r>
      <w:r w:rsidRPr="00F66193">
        <w:rPr>
          <w:rFonts w:asciiTheme="minorHAnsi" w:eastAsia="Times New Roman" w:hAnsiTheme="minorHAnsi"/>
        </w:rPr>
        <w:t xml:space="preserve"> </w:t>
      </w:r>
      <w:r w:rsidRPr="00F66193">
        <w:rPr>
          <w:rFonts w:asciiTheme="minorHAnsi" w:eastAsia="Times New Roman" w:hAnsiTheme="minorHAnsi" w:cs="Calibri"/>
        </w:rPr>
        <w:t>γίνει</w:t>
      </w:r>
      <w:r w:rsidRPr="00F66193">
        <w:rPr>
          <w:rFonts w:asciiTheme="minorHAnsi" w:eastAsia="Times New Roman" w:hAnsiTheme="minorHAnsi"/>
        </w:rPr>
        <w:t xml:space="preserve"> (&gt;10.000.000 </w:t>
      </w:r>
      <w:r w:rsidRPr="00F66193">
        <w:rPr>
          <w:rFonts w:asciiTheme="minorHAnsi" w:eastAsia="Times New Roman" w:hAnsiTheme="minorHAnsi" w:cs="Calibri"/>
        </w:rPr>
        <w:t>στις</w:t>
      </w:r>
      <w:r w:rsidRPr="00F66193">
        <w:rPr>
          <w:rFonts w:asciiTheme="minorHAnsi" w:eastAsia="Times New Roman" w:hAnsiTheme="minorHAnsi"/>
        </w:rPr>
        <w:t xml:space="preserve"> </w:t>
      </w:r>
      <w:r w:rsidRPr="00F66193">
        <w:rPr>
          <w:rFonts w:asciiTheme="minorHAnsi" w:eastAsia="Times New Roman" w:hAnsiTheme="minorHAnsi" w:cs="Calibri"/>
        </w:rPr>
        <w:t>ηλικίες</w:t>
      </w:r>
      <w:r w:rsidRPr="00F66193">
        <w:rPr>
          <w:rFonts w:asciiTheme="minorHAnsi" w:eastAsia="Times New Roman" w:hAnsiTheme="minorHAnsi"/>
        </w:rPr>
        <w:t xml:space="preserve"> 12-17 </w:t>
      </w:r>
      <w:r w:rsidRPr="00F66193">
        <w:rPr>
          <w:rFonts w:asciiTheme="minorHAnsi" w:eastAsia="Times New Roman" w:hAnsiTheme="minorHAnsi" w:cs="Calibri"/>
        </w:rPr>
        <w:t>ετών</w:t>
      </w:r>
      <w:r w:rsidRPr="00F66193">
        <w:rPr>
          <w:rFonts w:asciiTheme="minorHAnsi" w:eastAsia="Times New Roman" w:hAnsiTheme="minorHAnsi"/>
        </w:rPr>
        <w:t xml:space="preserve">), </w:t>
      </w:r>
      <w:r w:rsidRPr="00F66193">
        <w:rPr>
          <w:rFonts w:asciiTheme="minorHAnsi" w:eastAsia="Times New Roman" w:hAnsiTheme="minorHAnsi" w:cs="Calibri"/>
        </w:rPr>
        <w:t>όσες</w:t>
      </w:r>
      <w:r w:rsidRPr="00F66193">
        <w:rPr>
          <w:rFonts w:asciiTheme="minorHAnsi" w:eastAsia="Times New Roman" w:hAnsiTheme="minorHAnsi"/>
        </w:rPr>
        <w:t xml:space="preserve"> </w:t>
      </w:r>
      <w:r w:rsidRPr="00F66193">
        <w:rPr>
          <w:rFonts w:asciiTheme="minorHAnsi" w:eastAsia="Times New Roman" w:hAnsiTheme="minorHAnsi" w:cs="Calibri"/>
        </w:rPr>
        <w:t>έχου</w:t>
      </w:r>
      <w:r w:rsidRPr="00F66193">
        <w:rPr>
          <w:rFonts w:asciiTheme="minorHAnsi" w:eastAsia="Times New Roman" w:hAnsiTheme="minorHAnsi"/>
        </w:rPr>
        <w:t>ν αναφερθεί είναι ανάλογες των γνωστών εμβολίων.</w:t>
      </w:r>
      <w:r w:rsidRPr="00F66193">
        <w:rPr>
          <w:rFonts w:asciiTheme="minorHAnsi" w:eastAsia="Times New Roman" w:hAnsiTheme="minorHAnsi"/>
        </w:rPr>
        <w:br/>
        <w:t>Ήπιες, διαρκούν λίγο και περιλαμβάνουν: πυρετό, κόπωση, πονοκέφαλο, μυϊκούς πόνους, ρίγη, διάρροια και πόνο στο σημείο της ένεσης.</w:t>
      </w:r>
    </w:p>
    <w:p w:rsidR="004E2E70" w:rsidRPr="00F66193" w:rsidRDefault="004E2E70" w:rsidP="006D5DA3">
      <w:pPr>
        <w:jc w:val="both"/>
        <w:rPr>
          <w:rFonts w:asciiTheme="minorHAnsi" w:eastAsia="Times New Roman" w:hAnsiTheme="minorHAnsi"/>
        </w:rPr>
      </w:pPr>
      <w:r w:rsidRPr="00F66193">
        <w:rPr>
          <w:rFonts w:asciiTheme="minorHAnsi" w:eastAsia="Times New Roman" w:hAnsiTheme="minorHAnsi"/>
        </w:rPr>
        <w:br/>
      </w:r>
      <w:r w:rsidRPr="00F66193">
        <w:rPr>
          <w:rFonts w:asciiTheme="minorHAnsi" w:eastAsia="Times New Roman" w:hAnsiTheme="minorHAnsi"/>
          <w:b/>
          <w:bCs/>
        </w:rPr>
        <w:t>1</w:t>
      </w:r>
      <w:r w:rsidR="00104216" w:rsidRPr="00F66193">
        <w:rPr>
          <w:rFonts w:asciiTheme="minorHAnsi" w:eastAsia="Times New Roman" w:hAnsiTheme="minorHAnsi"/>
          <w:b/>
          <w:bCs/>
        </w:rPr>
        <w:t>1.</w:t>
      </w:r>
      <w:r w:rsidRPr="00F66193">
        <w:rPr>
          <w:rFonts w:asciiTheme="minorHAnsi" w:eastAsia="Times New Roman" w:hAnsiTheme="minorHAnsi"/>
          <w:b/>
          <w:bCs/>
        </w:rPr>
        <w:t>Το εμβόλιο mRNA μπορεί να προκαλέσει βλάβη στην καρδιά; Πόσο επικίνδυνο είναι;</w:t>
      </w:r>
      <w:r w:rsidR="006D5DA3" w:rsidRPr="00F66193">
        <w:rPr>
          <w:rFonts w:asciiTheme="minorHAnsi" w:eastAsia="Times New Roman" w:hAnsiTheme="minorHAnsi"/>
          <w:b/>
          <w:bCs/>
        </w:rPr>
        <w:t xml:space="preserve"> </w:t>
      </w:r>
      <w:r w:rsidRPr="00F66193">
        <w:rPr>
          <w:rFonts w:asciiTheme="minorHAnsi" w:eastAsia="Times New Roman" w:hAnsiTheme="minorHAnsi"/>
        </w:rPr>
        <w:t>Σε σπάνιες περιπτώσεις (18:1.000.000) το εμβόλιο έχει συσχετιστεί με φλεγμονή του μυοκαρδίου ή του περικαρδίου.</w:t>
      </w:r>
      <w:r w:rsidR="006D5DA3" w:rsidRPr="00F66193">
        <w:rPr>
          <w:rFonts w:asciiTheme="minorHAnsi" w:eastAsia="Times New Roman" w:hAnsiTheme="minorHAnsi"/>
        </w:rPr>
        <w:t xml:space="preserve"> </w:t>
      </w:r>
      <w:r w:rsidRPr="00F66193">
        <w:rPr>
          <w:rFonts w:asciiTheme="minorHAnsi" w:eastAsia="Times New Roman" w:hAnsiTheme="minorHAnsi"/>
        </w:rPr>
        <w:t>Οι εκδηλώσεις αυτές συνήθως αφορούν νέους άρρενες ηλικίας 12 έως 29 ετών και εμφανίζονται λίγες ημέρες μετά τη δεύτερη δόση του εμβολίου. Στην πλειονότητα των περιπτώσεων, η νόσος αυτοπεριορίζεται.</w:t>
      </w:r>
      <w:r w:rsidR="006D5DA3" w:rsidRPr="00F66193">
        <w:rPr>
          <w:rFonts w:asciiTheme="minorHAnsi" w:eastAsia="Times New Roman" w:hAnsiTheme="minorHAnsi"/>
        </w:rPr>
        <w:t xml:space="preserve"> </w:t>
      </w:r>
      <w:r w:rsidRPr="00F66193">
        <w:rPr>
          <w:rFonts w:asciiTheme="minorHAnsi" w:eastAsia="Times New Roman" w:hAnsiTheme="minorHAnsi"/>
        </w:rPr>
        <w:t xml:space="preserve">Τα συμπτώματα είναι: πόνος στο στήθος, δυσκολία στην αναπνοή και αίσθημα παλμών. Στη σπάνια αυτή περίπτωση, χρειάζεται επικοινωνία με γιατρό και συμπλήρωση της κίτρινης κάρτας. Υπογραμμίζεται ότι η νόσος </w:t>
      </w:r>
      <w:proofErr w:type="spellStart"/>
      <w:r w:rsidRPr="00F66193">
        <w:rPr>
          <w:rFonts w:asciiTheme="minorHAnsi" w:eastAsia="Times New Roman" w:hAnsiTheme="minorHAnsi"/>
        </w:rPr>
        <w:t>Covid</w:t>
      </w:r>
      <w:proofErr w:type="spellEnd"/>
      <w:r w:rsidRPr="00F66193">
        <w:rPr>
          <w:rFonts w:asciiTheme="minorHAnsi" w:eastAsia="Times New Roman" w:hAnsiTheme="minorHAnsi"/>
        </w:rPr>
        <w:t xml:space="preserve"> προκαλεί τουλάχιστον εξαπλάσιο αριθμό περιπτώσεων μυοκαρδίτιδας.</w:t>
      </w:r>
    </w:p>
    <w:p w:rsidR="00104216" w:rsidRPr="00F66193" w:rsidRDefault="00104216" w:rsidP="006D5DA3">
      <w:pPr>
        <w:jc w:val="both"/>
        <w:rPr>
          <w:rFonts w:asciiTheme="minorHAnsi" w:eastAsia="Times New Roman" w:hAnsiTheme="minorHAnsi"/>
        </w:rPr>
      </w:pPr>
    </w:p>
    <w:p w:rsidR="006D5DA3" w:rsidRPr="00F66193" w:rsidRDefault="00104216" w:rsidP="006D5DA3">
      <w:pPr>
        <w:jc w:val="both"/>
        <w:rPr>
          <w:rFonts w:asciiTheme="minorHAnsi" w:eastAsia="Times New Roman" w:hAnsiTheme="minorHAnsi"/>
        </w:rPr>
      </w:pPr>
      <w:r w:rsidRPr="00F66193">
        <w:rPr>
          <w:rFonts w:asciiTheme="minorHAnsi" w:eastAsia="Times New Roman" w:hAnsiTheme="minorHAnsi"/>
          <w:b/>
          <w:bCs/>
        </w:rPr>
        <w:t>12.Συστήνεται πριν τον εμβολιασμό τη χορήγηση του αντιπυρετικού;</w:t>
      </w:r>
      <w:r w:rsidR="006D5DA3" w:rsidRPr="00F66193">
        <w:rPr>
          <w:rFonts w:asciiTheme="minorHAnsi" w:eastAsia="Times New Roman" w:hAnsiTheme="minorHAnsi"/>
          <w:b/>
          <w:bCs/>
        </w:rPr>
        <w:t xml:space="preserve"> </w:t>
      </w:r>
      <w:r w:rsidRPr="00F66193">
        <w:rPr>
          <w:rFonts w:asciiTheme="minorHAnsi" w:eastAsia="Times New Roman" w:hAnsiTheme="minorHAnsi"/>
        </w:rPr>
        <w:t xml:space="preserve">Δεν ενδείκνυται προληπτικά γιατί μπορεί να μειώσει την ανοσιακή αντίδραση του οργανισμού. </w:t>
      </w:r>
      <w:r w:rsidR="00751CBB" w:rsidRPr="00F66193">
        <w:rPr>
          <w:rFonts w:asciiTheme="minorHAnsi" w:eastAsia="Times New Roman" w:hAnsiTheme="minorHAnsi"/>
        </w:rPr>
        <w:t>Όμως,</w:t>
      </w:r>
      <w:r w:rsidRPr="00F66193">
        <w:rPr>
          <w:rFonts w:asciiTheme="minorHAnsi" w:eastAsia="Times New Roman" w:hAnsiTheme="minorHAnsi"/>
        </w:rPr>
        <w:t xml:space="preserve"> εάν το παιδί παρουσιάσει πυρετ</w:t>
      </w:r>
      <w:r w:rsidR="00AC1052" w:rsidRPr="00F66193">
        <w:rPr>
          <w:rFonts w:asciiTheme="minorHAnsi" w:eastAsia="Times New Roman" w:hAnsiTheme="minorHAnsi"/>
        </w:rPr>
        <w:t xml:space="preserve">ό ή μυαλγίες </w:t>
      </w:r>
      <w:r w:rsidRPr="00F66193">
        <w:rPr>
          <w:rFonts w:asciiTheme="minorHAnsi" w:eastAsia="Times New Roman" w:hAnsiTheme="minorHAnsi"/>
        </w:rPr>
        <w:t xml:space="preserve"> μετά τον εμβολιασμό</w:t>
      </w:r>
      <w:r w:rsidR="00751CBB" w:rsidRPr="00F66193">
        <w:rPr>
          <w:rFonts w:asciiTheme="minorHAnsi" w:eastAsia="Times New Roman" w:hAnsiTheme="minorHAnsi"/>
        </w:rPr>
        <w:t>,</w:t>
      </w:r>
      <w:r w:rsidRPr="00F66193">
        <w:rPr>
          <w:rFonts w:asciiTheme="minorHAnsi" w:eastAsia="Times New Roman" w:hAnsiTheme="minorHAnsi"/>
        </w:rPr>
        <w:t xml:space="preserve"> μπορεί να του χορηγηθεί αντιπυρετικό</w:t>
      </w:r>
      <w:r w:rsidR="006D5DA3" w:rsidRPr="00F66193">
        <w:rPr>
          <w:rFonts w:asciiTheme="minorHAnsi" w:eastAsia="Times New Roman" w:hAnsiTheme="minorHAnsi"/>
        </w:rPr>
        <w:t>/</w:t>
      </w:r>
      <w:r w:rsidR="00AC1052" w:rsidRPr="00F66193">
        <w:rPr>
          <w:rFonts w:asciiTheme="minorHAnsi" w:eastAsia="Times New Roman" w:hAnsiTheme="minorHAnsi"/>
        </w:rPr>
        <w:t>π</w:t>
      </w:r>
      <w:r w:rsidRPr="00F66193">
        <w:rPr>
          <w:rFonts w:asciiTheme="minorHAnsi" w:eastAsia="Times New Roman" w:hAnsiTheme="minorHAnsi"/>
        </w:rPr>
        <w:t>αυσίπονο.</w:t>
      </w:r>
    </w:p>
    <w:p w:rsidR="004E2E70" w:rsidRPr="00F66193" w:rsidRDefault="004E2E70" w:rsidP="006D5DA3">
      <w:pPr>
        <w:jc w:val="both"/>
        <w:rPr>
          <w:rFonts w:asciiTheme="minorHAnsi" w:eastAsia="Times New Roman" w:hAnsiTheme="minorHAnsi"/>
        </w:rPr>
      </w:pPr>
      <w:r w:rsidRPr="00F66193">
        <w:rPr>
          <w:rFonts w:asciiTheme="minorHAnsi" w:eastAsia="Times New Roman" w:hAnsiTheme="minorHAnsi"/>
        </w:rPr>
        <w:br/>
      </w:r>
      <w:r w:rsidRPr="00F66193">
        <w:rPr>
          <w:rFonts w:asciiTheme="minorHAnsi" w:eastAsia="Times New Roman" w:hAnsiTheme="minorHAnsi"/>
          <w:b/>
          <w:bCs/>
        </w:rPr>
        <w:t>1</w:t>
      </w:r>
      <w:r w:rsidR="00AC1052" w:rsidRPr="00F66193">
        <w:rPr>
          <w:rFonts w:asciiTheme="minorHAnsi" w:eastAsia="Times New Roman" w:hAnsiTheme="minorHAnsi"/>
          <w:b/>
          <w:bCs/>
        </w:rPr>
        <w:t>3</w:t>
      </w:r>
      <w:r w:rsidRPr="00F66193">
        <w:rPr>
          <w:rFonts w:asciiTheme="minorHAnsi" w:eastAsia="Times New Roman" w:hAnsiTheme="minorHAnsi"/>
          <w:b/>
          <w:bCs/>
        </w:rPr>
        <w:t>.</w:t>
      </w:r>
      <w:r w:rsidR="00A54B40" w:rsidRPr="00F66193">
        <w:rPr>
          <w:rFonts w:asciiTheme="minorHAnsi" w:eastAsia="Times New Roman" w:hAnsiTheme="minorHAnsi"/>
          <w:b/>
          <w:bCs/>
        </w:rPr>
        <w:t xml:space="preserve">Μπορεί να εμφανιστούν </w:t>
      </w:r>
      <w:r w:rsidRPr="00F66193">
        <w:rPr>
          <w:rFonts w:asciiTheme="minorHAnsi" w:eastAsia="Times New Roman" w:hAnsiTheme="minorHAnsi"/>
          <w:b/>
          <w:bCs/>
        </w:rPr>
        <w:t>παρενέργειες</w:t>
      </w:r>
      <w:r w:rsidR="00A54B40" w:rsidRPr="00F66193">
        <w:rPr>
          <w:rFonts w:asciiTheme="minorHAnsi" w:eastAsia="Times New Roman" w:hAnsiTheme="minorHAnsi"/>
          <w:b/>
          <w:bCs/>
        </w:rPr>
        <w:t>,</w:t>
      </w:r>
      <w:r w:rsidR="00751CBB" w:rsidRPr="00F66193">
        <w:rPr>
          <w:rFonts w:asciiTheme="minorHAnsi" w:eastAsia="Times New Roman" w:hAnsiTheme="minorHAnsi"/>
          <w:b/>
          <w:bCs/>
        </w:rPr>
        <w:t xml:space="preserve">  χρόνια μετά τον εμβολιασμό;</w:t>
      </w:r>
      <w:r w:rsidR="006D5DA3" w:rsidRPr="00F66193">
        <w:rPr>
          <w:rFonts w:asciiTheme="minorHAnsi" w:eastAsia="Times New Roman" w:hAnsiTheme="minorHAnsi"/>
          <w:b/>
          <w:bCs/>
        </w:rPr>
        <w:t xml:space="preserve"> </w:t>
      </w:r>
      <w:r w:rsidRPr="00F66193">
        <w:rPr>
          <w:rFonts w:asciiTheme="minorHAnsi" w:eastAsia="Times New Roman" w:hAnsiTheme="minorHAnsi"/>
        </w:rPr>
        <w:t>Οι περισσότερες ανεπιθύμητες ενέργειες των εμβολίων παρουσιάζονται τις πρώτες εβδομάδες μετά τη χορήγησή τους. Τα mRNA εμβόλια καταστρέφονται απ’ τον οργανισμό μέσα σε ώρες, αφού δώσουν το «μήνυμα» για την παραγωγή αντισωμάτων.</w:t>
      </w:r>
      <w:r w:rsidR="006D5DA3" w:rsidRPr="00F66193">
        <w:rPr>
          <w:rFonts w:asciiTheme="minorHAnsi" w:eastAsia="Times New Roman" w:hAnsiTheme="minorHAnsi"/>
        </w:rPr>
        <w:t xml:space="preserve"> </w:t>
      </w:r>
      <w:r w:rsidRPr="00F66193">
        <w:rPr>
          <w:rFonts w:asciiTheme="minorHAnsi" w:eastAsia="Times New Roman" w:hAnsiTheme="minorHAnsi"/>
        </w:rPr>
        <w:t>Κανένα συστατικό του εμβολίου δεν αθροίζεται στον οργανισμό για να συνδεθεί με μακροπρόθεσμη ανεπιθύμητη ενέργεια.</w:t>
      </w:r>
    </w:p>
    <w:p w:rsidR="004E2E70" w:rsidRPr="00F66193" w:rsidRDefault="004E2E70" w:rsidP="006D5DA3">
      <w:pPr>
        <w:jc w:val="both"/>
        <w:rPr>
          <w:rFonts w:asciiTheme="minorHAnsi" w:eastAsia="Times New Roman" w:hAnsiTheme="minorHAnsi"/>
        </w:rPr>
      </w:pPr>
      <w:r w:rsidRPr="00F66193">
        <w:rPr>
          <w:rFonts w:asciiTheme="minorHAnsi" w:eastAsia="Times New Roman" w:hAnsiTheme="minorHAnsi"/>
        </w:rPr>
        <w:br/>
      </w:r>
      <w:r w:rsidRPr="00F66193">
        <w:rPr>
          <w:rFonts w:asciiTheme="minorHAnsi" w:eastAsia="Times New Roman" w:hAnsiTheme="minorHAnsi"/>
          <w:b/>
          <w:bCs/>
        </w:rPr>
        <w:t>1</w:t>
      </w:r>
      <w:r w:rsidR="00AC1052" w:rsidRPr="00F66193">
        <w:rPr>
          <w:rFonts w:asciiTheme="minorHAnsi" w:eastAsia="Times New Roman" w:hAnsiTheme="minorHAnsi"/>
          <w:b/>
          <w:bCs/>
        </w:rPr>
        <w:t>4</w:t>
      </w:r>
      <w:r w:rsidR="00104216" w:rsidRPr="00F66193">
        <w:rPr>
          <w:rFonts w:asciiTheme="minorHAnsi" w:eastAsia="Times New Roman" w:hAnsiTheme="minorHAnsi"/>
          <w:b/>
          <w:bCs/>
        </w:rPr>
        <w:t>.</w:t>
      </w:r>
      <w:r w:rsidRPr="00F66193">
        <w:rPr>
          <w:rFonts w:asciiTheme="minorHAnsi" w:eastAsia="Times New Roman" w:hAnsiTheme="minorHAnsi"/>
          <w:b/>
          <w:bCs/>
        </w:rPr>
        <w:t xml:space="preserve">Μετά τον εμβολιασμό των παιδιών – εφήβων, χρειάζονται μέτρα προφύλαξης κατά του </w:t>
      </w:r>
      <w:proofErr w:type="spellStart"/>
      <w:r w:rsidRPr="00F66193">
        <w:rPr>
          <w:rFonts w:asciiTheme="minorHAnsi" w:eastAsia="Times New Roman" w:hAnsiTheme="minorHAnsi"/>
          <w:b/>
          <w:bCs/>
        </w:rPr>
        <w:t>κορονοϊού</w:t>
      </w:r>
      <w:proofErr w:type="spellEnd"/>
      <w:r w:rsidRPr="00F66193">
        <w:rPr>
          <w:rFonts w:asciiTheme="minorHAnsi" w:eastAsia="Times New Roman" w:hAnsiTheme="minorHAnsi"/>
          <w:b/>
          <w:bCs/>
        </w:rPr>
        <w:t>;</w:t>
      </w:r>
      <w:r w:rsidR="006D5DA3" w:rsidRPr="00F66193">
        <w:rPr>
          <w:rFonts w:asciiTheme="minorHAnsi" w:eastAsia="Times New Roman" w:hAnsiTheme="minorHAnsi"/>
          <w:b/>
          <w:bCs/>
        </w:rPr>
        <w:t xml:space="preserve"> </w:t>
      </w:r>
      <w:r w:rsidRPr="00F66193">
        <w:rPr>
          <w:rFonts w:asciiTheme="minorHAnsi" w:eastAsia="Times New Roman" w:hAnsiTheme="minorHAnsi"/>
        </w:rPr>
        <w:t>Ναι. Τα εμβολιασμένα παιδιά θα πρέπει να συνεχίσουν τη χρήση μάσκας, την τήρηση της κοινωνικής απόστασης, της υγιεινής των χεριών και της καθαριότητας του χώρου. Το εμβολιασμένο ασυμπτωματικό παιδί μπορεί να μολυνθεί απ’ τον ιό και να τον μεταδώσει σε άλλο άτομο του περιβάλλοντός του.</w:t>
      </w:r>
    </w:p>
    <w:p w:rsidR="00104216" w:rsidRPr="00F66193" w:rsidRDefault="00104216" w:rsidP="006D5DA3">
      <w:pPr>
        <w:jc w:val="both"/>
        <w:rPr>
          <w:rFonts w:asciiTheme="minorHAnsi" w:eastAsia="Times New Roman" w:hAnsiTheme="minorHAnsi"/>
        </w:rPr>
      </w:pPr>
    </w:p>
    <w:p w:rsidR="004E2E70" w:rsidRPr="00F66193" w:rsidRDefault="00AC1052" w:rsidP="006D5DA3">
      <w:pPr>
        <w:jc w:val="both"/>
        <w:rPr>
          <w:rFonts w:asciiTheme="minorHAnsi" w:eastAsia="Times New Roman" w:hAnsiTheme="minorHAnsi"/>
        </w:rPr>
      </w:pPr>
      <w:r w:rsidRPr="00F66193">
        <w:rPr>
          <w:rFonts w:asciiTheme="minorHAnsi" w:eastAsia="Times New Roman" w:hAnsiTheme="minorHAnsi"/>
        </w:rPr>
        <w:lastRenderedPageBreak/>
        <w:t xml:space="preserve"> </w:t>
      </w:r>
    </w:p>
    <w:p w:rsidR="00751CBB" w:rsidRPr="00F66193" w:rsidRDefault="00751CBB" w:rsidP="00751CBB">
      <w:pPr>
        <w:autoSpaceDE w:val="0"/>
        <w:autoSpaceDN w:val="0"/>
        <w:adjustRightInd w:val="0"/>
        <w:jc w:val="both"/>
        <w:rPr>
          <w:rFonts w:asciiTheme="minorHAnsi" w:hAnsiTheme="minorHAnsi" w:cs="AppleSystemUIFont"/>
          <w:i/>
          <w:color w:val="FF0000"/>
        </w:rPr>
      </w:pPr>
      <w:r w:rsidRPr="00F66193">
        <w:rPr>
          <w:rFonts w:asciiTheme="minorHAnsi" w:hAnsiTheme="minorHAnsi" w:cs="AppleSystemUIFontBold"/>
          <w:bCs/>
          <w:i/>
          <w:iCs/>
          <w:color w:val="FF0000"/>
        </w:rPr>
        <w:t>Εμβολιαζόμαστε και με τις 2 δόσεις, τηρούμε τα μέτρα και μόνο έτσι πιστεύουμε πως θα απαλλαγούμε το ταχύτερο από αυτήν την περιπέτεια…</w:t>
      </w:r>
    </w:p>
    <w:p w:rsidR="00751CBB" w:rsidRPr="00F66193" w:rsidRDefault="00751CBB" w:rsidP="00751CBB">
      <w:pPr>
        <w:jc w:val="both"/>
        <w:rPr>
          <w:rFonts w:asciiTheme="minorHAnsi" w:hAnsiTheme="minorHAnsi" w:cs="Helvetica"/>
        </w:rPr>
      </w:pPr>
    </w:p>
    <w:p w:rsidR="00751CBB" w:rsidRPr="00F66193" w:rsidRDefault="00751CBB" w:rsidP="00751CBB">
      <w:pPr>
        <w:jc w:val="both"/>
        <w:rPr>
          <w:rFonts w:asciiTheme="minorHAnsi" w:eastAsia="Times New Roman" w:hAnsiTheme="minorHAnsi" w:cs="Helvetica"/>
          <w:bCs/>
          <w:iCs/>
          <w:bdr w:val="none" w:sz="0" w:space="0" w:color="auto" w:frame="1"/>
          <w:lang w:eastAsia="en-GB"/>
        </w:rPr>
      </w:pPr>
      <w:r w:rsidRPr="00F66193">
        <w:rPr>
          <w:rFonts w:asciiTheme="minorHAnsi" w:eastAsia="Times New Roman" w:hAnsiTheme="minorHAnsi" w:cs="Helvetica"/>
          <w:b/>
          <w:bCs/>
          <w:iCs/>
          <w:bdr w:val="none" w:sz="0" w:space="0" w:color="auto" w:frame="1"/>
          <w:lang w:eastAsia="en-GB"/>
        </w:rPr>
        <w:t xml:space="preserve">Οι παραπάνω απαντήσεις βασίζονται στα μέχρι τώρα διαθέσιμα επιστημονικά δεδομένα και στις τρέχουσες συστάσεις ευρωπαϊκών και παγκόσμιων οργανισμών για θέματα δημόσιας υγείας και τα οποία συνεχώς </w:t>
      </w:r>
      <w:proofErr w:type="spellStart"/>
      <w:r w:rsidRPr="00F66193">
        <w:rPr>
          <w:rFonts w:asciiTheme="minorHAnsi" w:eastAsia="Times New Roman" w:hAnsiTheme="minorHAnsi" w:cs="Helvetica"/>
          <w:b/>
          <w:bCs/>
          <w:iCs/>
          <w:bdr w:val="none" w:sz="0" w:space="0" w:color="auto" w:frame="1"/>
          <w:lang w:eastAsia="en-GB"/>
        </w:rPr>
        <w:t>επικαιροποιούνται</w:t>
      </w:r>
      <w:proofErr w:type="spellEnd"/>
      <w:r w:rsidRPr="00F66193">
        <w:rPr>
          <w:rFonts w:asciiTheme="minorHAnsi" w:eastAsia="Times New Roman" w:hAnsiTheme="minorHAnsi" w:cs="Helvetica"/>
          <w:bCs/>
          <w:iCs/>
          <w:bdr w:val="none" w:sz="0" w:space="0" w:color="auto" w:frame="1"/>
          <w:lang w:eastAsia="en-GB"/>
        </w:rPr>
        <w:t>.</w:t>
      </w:r>
    </w:p>
    <w:p w:rsidR="00751CBB" w:rsidRPr="00F66193" w:rsidRDefault="00751CBB" w:rsidP="00751CBB">
      <w:pPr>
        <w:jc w:val="both"/>
        <w:rPr>
          <w:rFonts w:asciiTheme="minorHAnsi" w:hAnsiTheme="minorHAnsi" w:cs="Helvetica"/>
          <w:lang w:eastAsia="en-US"/>
        </w:rPr>
      </w:pPr>
    </w:p>
    <w:bookmarkEnd w:id="0"/>
    <w:p w:rsidR="009F637A" w:rsidRPr="00F66193" w:rsidRDefault="009F637A" w:rsidP="006D5DA3">
      <w:pPr>
        <w:jc w:val="both"/>
        <w:rPr>
          <w:rFonts w:asciiTheme="minorHAnsi" w:hAnsiTheme="minorHAnsi"/>
        </w:rPr>
      </w:pPr>
    </w:p>
    <w:sectPr w:rsidR="009F637A" w:rsidRPr="00F66193" w:rsidSect="003766D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91736"/>
    <w:multiLevelType w:val="hybridMultilevel"/>
    <w:tmpl w:val="55586D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B5314ED"/>
    <w:multiLevelType w:val="hybridMultilevel"/>
    <w:tmpl w:val="B53AF1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23C7E98"/>
    <w:multiLevelType w:val="hybridMultilevel"/>
    <w:tmpl w:val="89FAC0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F421340"/>
    <w:multiLevelType w:val="hybridMultilevel"/>
    <w:tmpl w:val="417A52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145E"/>
    <w:rsid w:val="000022BB"/>
    <w:rsid w:val="00035528"/>
    <w:rsid w:val="000F145E"/>
    <w:rsid w:val="00104216"/>
    <w:rsid w:val="00110506"/>
    <w:rsid w:val="001C46E1"/>
    <w:rsid w:val="002F33C8"/>
    <w:rsid w:val="00334E57"/>
    <w:rsid w:val="003634DC"/>
    <w:rsid w:val="003766DF"/>
    <w:rsid w:val="003F7199"/>
    <w:rsid w:val="00427110"/>
    <w:rsid w:val="004E2E70"/>
    <w:rsid w:val="00511989"/>
    <w:rsid w:val="00576AB8"/>
    <w:rsid w:val="006D5DA3"/>
    <w:rsid w:val="006E710B"/>
    <w:rsid w:val="00714AEE"/>
    <w:rsid w:val="0072297C"/>
    <w:rsid w:val="00751CBB"/>
    <w:rsid w:val="00927B6E"/>
    <w:rsid w:val="009C16A3"/>
    <w:rsid w:val="009F637A"/>
    <w:rsid w:val="00A45D7E"/>
    <w:rsid w:val="00A54B40"/>
    <w:rsid w:val="00A97C17"/>
    <w:rsid w:val="00AC1052"/>
    <w:rsid w:val="00C02C75"/>
    <w:rsid w:val="00C66786"/>
    <w:rsid w:val="00D659F3"/>
    <w:rsid w:val="00DA6703"/>
    <w:rsid w:val="00F66193"/>
    <w:rsid w:val="00F85FB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E70"/>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37A"/>
    <w:pPr>
      <w:spacing w:after="160" w:line="259" w:lineRule="auto"/>
      <w:ind w:left="720"/>
      <w:contextualSpacing/>
    </w:pPr>
    <w:rPr>
      <w:rFonts w:asciiTheme="minorHAnsi" w:hAnsiTheme="minorHAnsi" w:cstheme="minorBidi"/>
      <w:sz w:val="22"/>
      <w:szCs w:val="22"/>
      <w:lang w:eastAsia="en-US"/>
    </w:rPr>
  </w:style>
  <w:style w:type="character" w:styleId="-">
    <w:name w:val="Hyperlink"/>
    <w:basedOn w:val="a0"/>
    <w:uiPriority w:val="99"/>
    <w:semiHidden/>
    <w:unhideWhenUsed/>
    <w:rsid w:val="00A97C17"/>
    <w:rPr>
      <w:color w:val="0000FF"/>
      <w:u w:val="single"/>
    </w:rPr>
  </w:style>
  <w:style w:type="character" w:styleId="a4">
    <w:name w:val="Strong"/>
    <w:basedOn w:val="a0"/>
    <w:uiPriority w:val="22"/>
    <w:qFormat/>
    <w:rsid w:val="004E2E70"/>
    <w:rPr>
      <w:b/>
      <w:bCs/>
    </w:rPr>
  </w:style>
</w:styles>
</file>

<file path=word/webSettings.xml><?xml version="1.0" encoding="utf-8"?>
<w:webSettings xmlns:r="http://schemas.openxmlformats.org/officeDocument/2006/relationships" xmlns:w="http://schemas.openxmlformats.org/wordprocessingml/2006/main">
  <w:divs>
    <w:div w:id="597757810">
      <w:bodyDiv w:val="1"/>
      <w:marLeft w:val="0"/>
      <w:marRight w:val="0"/>
      <w:marTop w:val="0"/>
      <w:marBottom w:val="0"/>
      <w:divBdr>
        <w:top w:val="none" w:sz="0" w:space="0" w:color="auto"/>
        <w:left w:val="none" w:sz="0" w:space="0" w:color="auto"/>
        <w:bottom w:val="none" w:sz="0" w:space="0" w:color="auto"/>
        <w:right w:val="none" w:sz="0" w:space="0" w:color="auto"/>
      </w:divBdr>
    </w:div>
    <w:div w:id="180364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4637</Characters>
  <Application>Microsoft Office Word</Application>
  <DocSecurity>0</DocSecurity>
  <Lines>38</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NELIA</dc:creator>
  <cp:lastModifiedBy>soulti</cp:lastModifiedBy>
  <cp:revision>2</cp:revision>
  <dcterms:created xsi:type="dcterms:W3CDTF">2021-09-16T10:58:00Z</dcterms:created>
  <dcterms:modified xsi:type="dcterms:W3CDTF">2021-09-16T10:58:00Z</dcterms:modified>
</cp:coreProperties>
</file>