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4E" w:rsidRPr="00837918" w:rsidRDefault="001D2A5F" w:rsidP="000E29BA">
      <w:pPr>
        <w:jc w:val="center"/>
        <w:rPr>
          <w:rFonts w:ascii="Arial" w:hAnsi="Arial" w:cs="Arial"/>
          <w:b/>
          <w:i/>
          <w:color w:val="C00000"/>
          <w:sz w:val="28"/>
          <w:szCs w:val="28"/>
          <w:u w:val="single"/>
        </w:rPr>
      </w:pPr>
      <w:r w:rsidRPr="00837918">
        <w:rPr>
          <w:rFonts w:ascii="Arial" w:hAnsi="Arial" w:cs="Arial"/>
          <w:b/>
          <w:i/>
          <w:color w:val="C00000"/>
          <w:sz w:val="28"/>
          <w:szCs w:val="28"/>
          <w:u w:val="single"/>
        </w:rPr>
        <w:t>ΕΠΙΤΡΟΠΗ ΔΙΑΚΥΒΕΡΝΗΣΗΣ</w:t>
      </w:r>
      <w:r w:rsidR="00837918" w:rsidRPr="00837918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 ΚΟΓΚ</w:t>
      </w:r>
      <w:r w:rsidRPr="00837918">
        <w:rPr>
          <w:rFonts w:ascii="Arial" w:hAnsi="Arial" w:cs="Arial"/>
          <w:b/>
          <w:i/>
          <w:color w:val="C00000"/>
          <w:sz w:val="28"/>
          <w:szCs w:val="28"/>
          <w:u w:val="single"/>
        </w:rPr>
        <w:t xml:space="preserve">ΡΕΣΟΥ ΤΟΥ </w:t>
      </w:r>
      <w:proofErr w:type="spellStart"/>
      <w:r w:rsidRPr="00837918">
        <w:rPr>
          <w:rFonts w:ascii="Arial" w:hAnsi="Arial" w:cs="Arial"/>
          <w:b/>
          <w:i/>
          <w:color w:val="C00000"/>
          <w:sz w:val="28"/>
          <w:szCs w:val="28"/>
          <w:u w:val="single"/>
        </w:rPr>
        <w:t>ΣτΕ</w:t>
      </w:r>
      <w:proofErr w:type="spellEnd"/>
    </w:p>
    <w:p w:rsidR="001D2A5F" w:rsidRPr="00837918" w:rsidRDefault="001D2A5F" w:rsidP="000E29B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7918">
        <w:rPr>
          <w:rFonts w:ascii="Arial" w:hAnsi="Arial" w:cs="Arial"/>
          <w:b/>
          <w:i/>
          <w:sz w:val="28"/>
          <w:szCs w:val="28"/>
        </w:rPr>
        <w:t>Διαδικτυακή συνάντηση</w:t>
      </w:r>
      <w:r w:rsidR="00837918">
        <w:rPr>
          <w:rFonts w:ascii="Arial" w:hAnsi="Arial" w:cs="Arial"/>
          <w:b/>
          <w:i/>
          <w:sz w:val="28"/>
          <w:szCs w:val="28"/>
        </w:rPr>
        <w:t>,</w:t>
      </w:r>
      <w:r w:rsidRPr="00837918">
        <w:rPr>
          <w:rFonts w:ascii="Arial" w:hAnsi="Arial" w:cs="Arial"/>
          <w:b/>
          <w:i/>
          <w:sz w:val="28"/>
          <w:szCs w:val="28"/>
        </w:rPr>
        <w:t xml:space="preserve"> 10.2.2021, 14.00 – 16.30</w:t>
      </w:r>
    </w:p>
    <w:p w:rsidR="001D2A5F" w:rsidRPr="00837918" w:rsidRDefault="001D2A5F" w:rsidP="000E29B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37918">
        <w:rPr>
          <w:rFonts w:ascii="Arial" w:hAnsi="Arial" w:cs="Arial"/>
          <w:b/>
          <w:i/>
          <w:sz w:val="28"/>
          <w:szCs w:val="28"/>
        </w:rPr>
        <w:t>Ημερήσια Διάταξη</w:t>
      </w:r>
    </w:p>
    <w:p w:rsidR="00837918" w:rsidRPr="000E29BA" w:rsidRDefault="00837918" w:rsidP="0083791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D2A5F" w:rsidRPr="000E29BA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ΕΝΑΡΞΗ ΣΥΝΑΝΤΗΣΗΣ</w:t>
      </w:r>
      <w:r w:rsidRPr="000E29BA">
        <w:rPr>
          <w:rFonts w:ascii="Arial" w:hAnsi="Arial" w:cs="Arial"/>
          <w:sz w:val="24"/>
          <w:szCs w:val="24"/>
        </w:rPr>
        <w:t xml:space="preserve"> ΑΠΟ ΤΟΝ ΠΡΟΕΔΡΟ </w:t>
      </w:r>
      <w:proofErr w:type="spellStart"/>
      <w:r w:rsidRPr="000E29BA">
        <w:rPr>
          <w:rFonts w:ascii="Arial" w:hAnsi="Arial" w:cs="Arial"/>
          <w:sz w:val="24"/>
          <w:szCs w:val="24"/>
          <w:lang w:val="en-US"/>
        </w:rPr>
        <w:t>Rober</w:t>
      </w:r>
      <w:proofErr w:type="spellEnd"/>
      <w:r w:rsidRPr="000E29BA">
        <w:rPr>
          <w:rFonts w:ascii="Arial" w:hAnsi="Arial" w:cs="Arial"/>
          <w:sz w:val="24"/>
          <w:szCs w:val="24"/>
        </w:rPr>
        <w:t>-</w:t>
      </w:r>
      <w:proofErr w:type="spellStart"/>
      <w:r w:rsidRPr="000E29BA">
        <w:rPr>
          <w:rFonts w:ascii="Arial" w:hAnsi="Arial" w:cs="Arial"/>
          <w:sz w:val="24"/>
          <w:szCs w:val="24"/>
          <w:lang w:val="en-US"/>
        </w:rPr>
        <w:t>Csongor</w:t>
      </w:r>
      <w:proofErr w:type="spellEnd"/>
      <w:r w:rsidRPr="000E29BA">
        <w:rPr>
          <w:rFonts w:ascii="Arial" w:hAnsi="Arial" w:cs="Arial"/>
          <w:sz w:val="24"/>
          <w:szCs w:val="24"/>
        </w:rPr>
        <w:t xml:space="preserve"> </w:t>
      </w:r>
      <w:r w:rsidRPr="000E29BA">
        <w:rPr>
          <w:rFonts w:ascii="Arial" w:hAnsi="Arial" w:cs="Arial"/>
          <w:sz w:val="24"/>
          <w:szCs w:val="24"/>
          <w:lang w:val="en-US"/>
        </w:rPr>
        <w:t>GRUMAN</w:t>
      </w:r>
    </w:p>
    <w:p w:rsidR="001D2A5F" w:rsidRPr="00837918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ΥΙΘΕΤΗΣΗ ΗΜΕΡΗΣΙΑΣ ΔΙΑΤΑΞΕΩΣ</w:t>
      </w:r>
    </w:p>
    <w:p w:rsidR="001D2A5F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ΥΙΟΘΕΤΗΣΗ ΠΡΑΚΤΙΚΩΝ</w:t>
      </w:r>
      <w:r w:rsidRPr="000E29BA">
        <w:rPr>
          <w:rFonts w:ascii="Arial" w:hAnsi="Arial" w:cs="Arial"/>
          <w:sz w:val="24"/>
          <w:szCs w:val="24"/>
        </w:rPr>
        <w:t xml:space="preserve"> ΠΡΟΗΓΟΥΜΕΝΗΣ ΣΥΝΑΝΤΗΣΗΣ, 15 Σεπτεμβρίου 2020, (διαδικτυακή συνάντηση) </w:t>
      </w:r>
    </w:p>
    <w:p w:rsidR="00837918" w:rsidRPr="000E29BA" w:rsidRDefault="00837918" w:rsidP="0083791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37918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ΤΟΠΟΘΕΤΗΣΕΙΣ ΤΟΥ ΠΡΟΕΔΡΟΥ ΤΗΣ ΕΠΙΤΡΟΠΗΣ</w:t>
      </w:r>
      <w:r w:rsidRPr="000E29BA">
        <w:rPr>
          <w:rFonts w:ascii="Arial" w:hAnsi="Arial" w:cs="Arial"/>
          <w:sz w:val="24"/>
          <w:szCs w:val="24"/>
        </w:rPr>
        <w:t xml:space="preserve"> </w:t>
      </w:r>
      <w:r w:rsidRPr="00837918">
        <w:rPr>
          <w:rFonts w:ascii="Arial" w:hAnsi="Arial" w:cs="Arial"/>
          <w:b/>
          <w:sz w:val="24"/>
          <w:szCs w:val="24"/>
        </w:rPr>
        <w:t>ΠΑΡΑΚΟΛΟΥΘΗΣΗΣ ΚΑΙ ΤΟΥ ΓΕΝΙΚΟΥ ΓΡΑΜΜΑΤΕΑ ΤΟΥ ΚΟΓΚΡΕΣΟΥ</w:t>
      </w:r>
    </w:p>
    <w:p w:rsidR="00837918" w:rsidRPr="00837918" w:rsidRDefault="00837918" w:rsidP="00837918">
      <w:pPr>
        <w:pStyle w:val="a3"/>
        <w:rPr>
          <w:rFonts w:ascii="Arial" w:hAnsi="Arial" w:cs="Arial"/>
          <w:b/>
          <w:sz w:val="24"/>
          <w:szCs w:val="24"/>
        </w:rPr>
      </w:pPr>
    </w:p>
    <w:p w:rsidR="00837918" w:rsidRPr="00837918" w:rsidRDefault="00837918" w:rsidP="00837918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D2A5F" w:rsidRPr="00837918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 xml:space="preserve">ΕΚΘΕΣΕΙΣ ΠΟΥ ΕΧΟΥΝ ΥΠΟΒΛΗΘΕΙ ΠΡΟΣ ΥΙΟΘΕΤΗΣΗ </w:t>
      </w:r>
    </w:p>
    <w:p w:rsidR="001D2A5F" w:rsidRDefault="001D2A5F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Οι συλλογικές πλατφόρμες ενοικίασης ακινήτων και διαμονής : ελλείμματα και ευκαιρίες για τους Δήμους</w:t>
      </w:r>
    </w:p>
    <w:p w:rsidR="00837918" w:rsidRPr="00837918" w:rsidRDefault="00837918" w:rsidP="00837918">
      <w:pPr>
        <w:pStyle w:val="a3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:rsidR="001D2A5F" w:rsidRPr="00837918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ΕΚΘΕΣΕΙΣ ΥΠΟ ΔΙΑΜΟΡΦΩΣΗ :</w:t>
      </w:r>
    </w:p>
    <w:p w:rsidR="001D2A5F" w:rsidRPr="00837918" w:rsidRDefault="001D2A5F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Εδαφική Αλληλεγγύη : ποιος ο ρόλος των περιφερειών ;</w:t>
      </w:r>
    </w:p>
    <w:p w:rsidR="001D2A5F" w:rsidRPr="00837918" w:rsidRDefault="001D2A5F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Έξυπνες πόλεις και Περιφέρειες</w:t>
      </w:r>
    </w:p>
    <w:p w:rsidR="001D2A5F" w:rsidRPr="00837918" w:rsidRDefault="001D2A5F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Ο μελλοντικός ρόλος των δημοτικών συμβούλων</w:t>
      </w:r>
    </w:p>
    <w:p w:rsidR="001D2A5F" w:rsidRDefault="001D2A5F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Η συνειδητή δημοκρατία σε τοπικό και περιφερειακό επίπεδο</w:t>
      </w:r>
      <w:r w:rsidR="00085896" w:rsidRPr="00837918">
        <w:rPr>
          <w:rFonts w:ascii="Arial" w:hAnsi="Arial" w:cs="Arial"/>
          <w:i/>
          <w:sz w:val="24"/>
          <w:szCs w:val="24"/>
        </w:rPr>
        <w:t xml:space="preserve"> </w:t>
      </w:r>
      <w:r w:rsidRPr="00837918">
        <w:rPr>
          <w:rFonts w:ascii="Arial" w:hAnsi="Arial" w:cs="Arial"/>
          <w:i/>
          <w:sz w:val="24"/>
          <w:szCs w:val="24"/>
        </w:rPr>
        <w:t xml:space="preserve">περιφερειακή ταυτότητα : ενδυνάμωση του διαλόγου για την μείωση των περιφερειακών </w:t>
      </w:r>
      <w:r w:rsidR="00085896" w:rsidRPr="00837918">
        <w:rPr>
          <w:rFonts w:ascii="Arial" w:hAnsi="Arial" w:cs="Arial"/>
          <w:i/>
          <w:sz w:val="24"/>
          <w:szCs w:val="24"/>
        </w:rPr>
        <w:t>εντάσεων</w:t>
      </w:r>
    </w:p>
    <w:p w:rsidR="00837918" w:rsidRPr="00837918" w:rsidRDefault="00837918" w:rsidP="00837918">
      <w:pPr>
        <w:pStyle w:val="a3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:rsidR="001D2A5F" w:rsidRPr="00837918" w:rsidRDefault="001D2A5F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ΕΚΘΕΣΕΙΣ ΥΠΟΒΛΗΘΕΙΣΕΣ ΓΙΑ ΑΝΤΑΛΛΑΓΗ ΑΠΟΨΕΩΝ</w:t>
      </w:r>
    </w:p>
    <w:p w:rsidR="000E29BA" w:rsidRDefault="000E29BA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Ο σεβασμός του Ευρωπαϊκού Χάρτη Τοπικής Αυτονομίας σε περιόδους μεγάλων κρίσεων</w:t>
      </w:r>
    </w:p>
    <w:p w:rsidR="00837918" w:rsidRPr="00837918" w:rsidRDefault="00837918" w:rsidP="00837918">
      <w:pPr>
        <w:pStyle w:val="a3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:rsidR="000E29BA" w:rsidRDefault="000E29BA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lastRenderedPageBreak/>
        <w:t>ΠΡΟΓΡΑΜΜΑ ΕΡΓΑΣΙΩΝ ΕΠΙΤΡΟΠΗΣ</w:t>
      </w:r>
      <w:r w:rsidRPr="000E29BA">
        <w:rPr>
          <w:rFonts w:ascii="Arial" w:hAnsi="Arial" w:cs="Arial"/>
          <w:sz w:val="24"/>
          <w:szCs w:val="24"/>
        </w:rPr>
        <w:t xml:space="preserve"> ΔΙΑΚΥΒΕΡΝΗΣΗΣ ΓΙΑ ΤΗΝ ΠΕΡΙΟΔΟ 2021-2022</w:t>
      </w:r>
    </w:p>
    <w:p w:rsidR="00837918" w:rsidRPr="000E29BA" w:rsidRDefault="00837918" w:rsidP="00837918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0E29BA" w:rsidRPr="00837918" w:rsidRDefault="000E29BA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ΣΥΝΕΡΓΑΣΙΑ ΤΗΣ ΕΠΙΤΡΟΠΗΣ ΜΕ ΑΛΛΑ ΟΡΓΑΝΑ ΤΟΥ ΣΥΜΒΟΥΛΙΟΥ ΤΗΣ ΕΥΡΩΠΗΣ</w:t>
      </w:r>
    </w:p>
    <w:p w:rsidR="000E29BA" w:rsidRPr="00837918" w:rsidRDefault="000E29BA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 xml:space="preserve">Κοινοβουλευτική Συνέλευση του </w:t>
      </w:r>
      <w:proofErr w:type="spellStart"/>
      <w:r w:rsidRPr="00837918">
        <w:rPr>
          <w:rFonts w:ascii="Arial" w:hAnsi="Arial" w:cs="Arial"/>
          <w:i/>
          <w:sz w:val="24"/>
          <w:szCs w:val="24"/>
        </w:rPr>
        <w:t>ΣτΕ</w:t>
      </w:r>
      <w:proofErr w:type="spellEnd"/>
      <w:r w:rsidRPr="00837918">
        <w:rPr>
          <w:rFonts w:ascii="Arial" w:hAnsi="Arial" w:cs="Arial"/>
          <w:i/>
          <w:sz w:val="24"/>
          <w:szCs w:val="24"/>
        </w:rPr>
        <w:t xml:space="preserve"> (υβριδική Ολομέλεια 25-28.1.2021)</w:t>
      </w:r>
    </w:p>
    <w:p w:rsidR="000E29BA" w:rsidRPr="00837918" w:rsidRDefault="000E29BA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</w:rPr>
        <w:t>Ευρωπαϊκή Επιτροπή για τη Δημοκρατία και την Ορθή Διακυβέρνηση</w:t>
      </w:r>
    </w:p>
    <w:p w:rsidR="000E29BA" w:rsidRDefault="000E29BA" w:rsidP="00837918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837918">
        <w:rPr>
          <w:rFonts w:ascii="Arial" w:hAnsi="Arial" w:cs="Arial"/>
          <w:i/>
          <w:sz w:val="24"/>
          <w:szCs w:val="24"/>
          <w:lang w:val="en-US"/>
        </w:rPr>
        <w:t>Ad</w:t>
      </w:r>
      <w:r w:rsidRPr="00837918">
        <w:rPr>
          <w:rFonts w:ascii="Arial" w:hAnsi="Arial" w:cs="Arial"/>
          <w:i/>
          <w:sz w:val="24"/>
          <w:szCs w:val="24"/>
        </w:rPr>
        <w:t xml:space="preserve"> </w:t>
      </w:r>
      <w:r w:rsidRPr="00837918">
        <w:rPr>
          <w:rFonts w:ascii="Arial" w:hAnsi="Arial" w:cs="Arial"/>
          <w:i/>
          <w:sz w:val="24"/>
          <w:szCs w:val="24"/>
          <w:lang w:val="en-US"/>
        </w:rPr>
        <w:t>hoc</w:t>
      </w:r>
      <w:r w:rsidRPr="00837918">
        <w:rPr>
          <w:rFonts w:ascii="Arial" w:hAnsi="Arial" w:cs="Arial"/>
          <w:i/>
          <w:sz w:val="24"/>
          <w:szCs w:val="24"/>
        </w:rPr>
        <w:t xml:space="preserve"> Επιτροπή για την Τεχνητή Νοημοσύνη</w:t>
      </w:r>
    </w:p>
    <w:p w:rsidR="00837918" w:rsidRPr="00837918" w:rsidRDefault="00837918" w:rsidP="00837918">
      <w:pPr>
        <w:pStyle w:val="a3"/>
        <w:spacing w:line="360" w:lineRule="auto"/>
        <w:ind w:left="1080"/>
        <w:rPr>
          <w:rFonts w:ascii="Arial" w:hAnsi="Arial" w:cs="Arial"/>
          <w:i/>
          <w:sz w:val="24"/>
          <w:szCs w:val="24"/>
        </w:rPr>
      </w:pPr>
    </w:p>
    <w:p w:rsidR="000E29BA" w:rsidRPr="00837918" w:rsidRDefault="000E29BA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>ΔΙΑΦΟΡΑ</w:t>
      </w:r>
    </w:p>
    <w:p w:rsidR="000E29BA" w:rsidRPr="00837918" w:rsidRDefault="000E29BA" w:rsidP="0083791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37918">
        <w:rPr>
          <w:rFonts w:ascii="Arial" w:hAnsi="Arial" w:cs="Arial"/>
          <w:b/>
          <w:sz w:val="24"/>
          <w:szCs w:val="24"/>
        </w:rPr>
        <w:t xml:space="preserve">ΕΠΟΜΕΝΕΣ ΣΥΝΑΝΤΗΣΕΙΣ ΕΠΙΤΡΟΠΗΣ </w:t>
      </w:r>
    </w:p>
    <w:sectPr w:rsidR="000E29BA" w:rsidRPr="00837918" w:rsidSect="008F0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0CF"/>
    <w:multiLevelType w:val="hybridMultilevel"/>
    <w:tmpl w:val="53C413FA"/>
    <w:lvl w:ilvl="0" w:tplc="B3A2E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7ADA"/>
    <w:multiLevelType w:val="hybridMultilevel"/>
    <w:tmpl w:val="BA0C0252"/>
    <w:lvl w:ilvl="0" w:tplc="49084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4E"/>
    <w:rsid w:val="00085896"/>
    <w:rsid w:val="000E29BA"/>
    <w:rsid w:val="0017354E"/>
    <w:rsid w:val="001D2A5F"/>
    <w:rsid w:val="00837918"/>
    <w:rsid w:val="008F00FB"/>
    <w:rsid w:val="00A43CC7"/>
    <w:rsid w:val="00A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35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D2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7</cp:revision>
  <cp:lastPrinted>2021-02-12T10:00:00Z</cp:lastPrinted>
  <dcterms:created xsi:type="dcterms:W3CDTF">2021-02-12T09:55:00Z</dcterms:created>
  <dcterms:modified xsi:type="dcterms:W3CDTF">2021-02-12T10:18:00Z</dcterms:modified>
</cp:coreProperties>
</file>